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11027B" w:rsidP="008A0221">
      <w:pPr>
        <w:tabs>
          <w:tab w:val="left" w:pos="0"/>
        </w:tabs>
        <w:ind w:left="-90"/>
        <w:rPr>
          <w:rFonts w:ascii="Tahoma" w:hAnsi="Tahoma"/>
          <w:sz w:val="6"/>
          <w:szCs w:val="6"/>
        </w:rPr>
      </w:pPr>
      <w:r>
        <w:rPr>
          <w:rFonts w:ascii="Tahoma" w:hAnsi="Tahoma"/>
          <w:noProof/>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103505</wp:posOffset>
                </wp:positionV>
                <wp:extent cx="7077075" cy="0"/>
                <wp:effectExtent l="21590" t="24765" r="45085" b="514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D661B" id="_x0000_t32" coordsize="21600,21600" o:spt="32" o:oned="t" path="m,l21600,21600e" filled="f">
                <v:path arrowok="t" fillok="f" o:connecttype="none"/>
                <o:lock v:ext="edit" shapetype="t"/>
              </v:shapetype>
              <v:shape id="AutoShape 2" o:spid="_x0000_s1026" type="#_x0000_t32" style="position:absolute;margin-left:-5.25pt;margin-top:8.1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GH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NN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" strokeweight="3pt">
                <v:shadow on="t"/>
              </v:shape>
            </w:pict>
          </mc:Fallback>
        </mc:AlternateConten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A37AC0"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Construction</w:t>
      </w:r>
      <w:r w:rsidR="00523BB1"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11027B"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Ju</w:t>
      </w:r>
      <w:r w:rsidR="00B666D8">
        <w:rPr>
          <w:rFonts w:ascii="Times New Roman" w:hAnsi="Times New Roman" w:cs="Times New Roman"/>
          <w:sz w:val="24"/>
          <w:szCs w:val="24"/>
        </w:rPr>
        <w:t>ly</w:t>
      </w:r>
      <w:r>
        <w:rPr>
          <w:rFonts w:ascii="Times New Roman" w:hAnsi="Times New Roman" w:cs="Times New Roman"/>
          <w:sz w:val="24"/>
          <w:szCs w:val="24"/>
        </w:rPr>
        <w:t xml:space="preserve"> </w:t>
      </w:r>
      <w:r w:rsidR="00B666D8">
        <w:rPr>
          <w:rFonts w:ascii="Times New Roman" w:hAnsi="Times New Roman" w:cs="Times New Roman"/>
          <w:sz w:val="24"/>
          <w:szCs w:val="24"/>
        </w:rPr>
        <w:t>31</w:t>
      </w:r>
      <w:r w:rsidR="0037227D">
        <w:rPr>
          <w:rFonts w:ascii="Times New Roman" w:hAnsi="Times New Roman" w:cs="Times New Roman"/>
          <w:sz w:val="24"/>
          <w:szCs w:val="24"/>
        </w:rPr>
        <w:t>, 2018</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37227D">
        <w:rPr>
          <w:rFonts w:ascii="Times New Roman" w:hAnsi="Times New Roman" w:cs="Times New Roman"/>
          <w:sz w:val="24"/>
          <w:szCs w:val="24"/>
        </w:rPr>
        <w:t>30</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11027B" w:rsidRDefault="0011027B" w:rsidP="00621FEA">
      <w:pPr>
        <w:autoSpaceDE w:val="0"/>
        <w:autoSpaceDN w:val="0"/>
        <w:adjustRightInd w:val="0"/>
        <w:spacing w:after="0" w:line="240" w:lineRule="auto"/>
        <w:ind w:left="720"/>
        <w:rPr>
          <w:rFonts w:ascii="Times New Roman" w:hAnsi="Times New Roman" w:cs="Times New Roman"/>
          <w:sz w:val="24"/>
          <w:szCs w:val="24"/>
        </w:rPr>
      </w:pPr>
      <w:r w:rsidRPr="0037227D">
        <w:rPr>
          <w:rFonts w:ascii="Times New Roman" w:hAnsi="Times New Roman" w:cs="Times New Roman"/>
          <w:sz w:val="24"/>
          <w:szCs w:val="24"/>
        </w:rPr>
        <w:t>Creighton Stout, FP&amp;C</w:t>
      </w:r>
    </w:p>
    <w:p w:rsidR="00024F78" w:rsidRDefault="00024F78"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621FEA" w:rsidRDefault="0011027B"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Nick Zinni, BCCY Deputy Director</w:t>
      </w:r>
    </w:p>
    <w:p w:rsidR="0011027B" w:rsidRDefault="00024F78"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Reginald Robinson</w:t>
      </w:r>
      <w:r w:rsidR="0011027B">
        <w:rPr>
          <w:rFonts w:ascii="Times New Roman" w:hAnsi="Times New Roman" w:cs="Times New Roman"/>
          <w:sz w:val="24"/>
          <w:szCs w:val="24"/>
        </w:rPr>
        <w:t xml:space="preserve">, BCCY </w:t>
      </w:r>
    </w:p>
    <w:p w:rsidR="0011027B" w:rsidRDefault="00024F78"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w:t>
      </w:r>
      <w:r w:rsidR="0011027B">
        <w:rPr>
          <w:rFonts w:ascii="Times New Roman" w:hAnsi="Times New Roman" w:cs="Times New Roman"/>
          <w:sz w:val="24"/>
          <w:szCs w:val="24"/>
        </w:rPr>
        <w:t xml:space="preserve">, BCCY </w:t>
      </w:r>
      <w:r>
        <w:rPr>
          <w:rFonts w:ascii="Times New Roman" w:hAnsi="Times New Roman" w:cs="Times New Roman"/>
          <w:sz w:val="24"/>
          <w:szCs w:val="24"/>
        </w:rPr>
        <w:t>Maintenance</w:t>
      </w:r>
    </w:p>
    <w:p w:rsidR="00523BB1" w:rsidRDefault="007F2B5A"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Tim Marlowe</w:t>
      </w:r>
      <w:r w:rsidR="0031697D">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Th</w:t>
      </w:r>
      <w:r w:rsidR="00024F78">
        <w:rPr>
          <w:rFonts w:ascii="Times New Roman" w:hAnsi="Times New Roman" w:cs="Times New Roman"/>
          <w:sz w:val="24"/>
          <w:szCs w:val="24"/>
        </w:rPr>
        <w:t xml:space="preserve">is is the final monthly </w:t>
      </w:r>
      <w:r w:rsidR="00B666D8">
        <w:rPr>
          <w:rFonts w:ascii="Times New Roman" w:hAnsi="Times New Roman" w:cs="Times New Roman"/>
          <w:sz w:val="24"/>
          <w:szCs w:val="24"/>
        </w:rPr>
        <w:t>meeting;</w:t>
      </w:r>
      <w:r w:rsidR="00024F78">
        <w:rPr>
          <w:rFonts w:ascii="Times New Roman" w:hAnsi="Times New Roman" w:cs="Times New Roman"/>
          <w:sz w:val="24"/>
          <w:szCs w:val="24"/>
        </w:rPr>
        <w:t xml:space="preserve"> substantial completion has been achieved.  Th</w:t>
      </w:r>
      <w:r w:rsidRPr="007F6A5D">
        <w:rPr>
          <w:rFonts w:ascii="Times New Roman" w:hAnsi="Times New Roman" w:cs="Times New Roman"/>
          <w:sz w:val="24"/>
          <w:szCs w:val="24"/>
        </w:rPr>
        <w:t xml:space="preserve">e follow </w:t>
      </w:r>
      <w:r w:rsidR="00024F78">
        <w:rPr>
          <w:rFonts w:ascii="Times New Roman" w:hAnsi="Times New Roman" w:cs="Times New Roman"/>
          <w:sz w:val="24"/>
          <w:szCs w:val="24"/>
        </w:rPr>
        <w:t xml:space="preserve">remaining items </w:t>
      </w:r>
      <w:r w:rsidR="00BD4A60">
        <w:rPr>
          <w:rFonts w:ascii="Times New Roman" w:hAnsi="Times New Roman" w:cs="Times New Roman"/>
          <w:sz w:val="24"/>
          <w:szCs w:val="24"/>
        </w:rPr>
        <w:t>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FC36EA" w:rsidRDefault="00A66B81"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024F78">
        <w:rPr>
          <w:rFonts w:ascii="Times New Roman" w:hAnsi="Times New Roman" w:cs="Times New Roman"/>
          <w:sz w:val="24"/>
          <w:szCs w:val="24"/>
        </w:rPr>
        <w:t xml:space="preserve">project included </w:t>
      </w:r>
      <w:r w:rsidR="00B666D8">
        <w:rPr>
          <w:rFonts w:ascii="Times New Roman" w:hAnsi="Times New Roman" w:cs="Times New Roman"/>
          <w:sz w:val="24"/>
          <w:szCs w:val="24"/>
        </w:rPr>
        <w:t>“</w:t>
      </w:r>
      <w:r w:rsidR="00024F78">
        <w:rPr>
          <w:rFonts w:ascii="Times New Roman" w:hAnsi="Times New Roman" w:cs="Times New Roman"/>
          <w:sz w:val="24"/>
          <w:szCs w:val="24"/>
        </w:rPr>
        <w:t>Turf and Grass</w:t>
      </w:r>
      <w:r w:rsidR="00B666D8">
        <w:rPr>
          <w:rFonts w:ascii="Times New Roman" w:hAnsi="Times New Roman" w:cs="Times New Roman"/>
          <w:sz w:val="24"/>
          <w:szCs w:val="24"/>
        </w:rPr>
        <w:t>”</w:t>
      </w:r>
      <w:r w:rsidR="00024F78">
        <w:rPr>
          <w:rFonts w:ascii="Times New Roman" w:hAnsi="Times New Roman" w:cs="Times New Roman"/>
          <w:sz w:val="24"/>
          <w:szCs w:val="24"/>
        </w:rPr>
        <w:t xml:space="preserve"> to manage erosion; however, erosion has not been a concern for this project</w:t>
      </w:r>
      <w:r>
        <w:rPr>
          <w:rFonts w:ascii="Times New Roman" w:hAnsi="Times New Roman" w:cs="Times New Roman"/>
          <w:sz w:val="24"/>
          <w:szCs w:val="24"/>
        </w:rPr>
        <w:t>.</w:t>
      </w:r>
      <w:r w:rsidR="00024F78">
        <w:rPr>
          <w:rFonts w:ascii="Times New Roman" w:hAnsi="Times New Roman" w:cs="Times New Roman"/>
          <w:sz w:val="24"/>
          <w:szCs w:val="24"/>
        </w:rPr>
        <w:t xml:space="preserve">  </w:t>
      </w:r>
      <w:r w:rsidR="00B666D8">
        <w:rPr>
          <w:rFonts w:ascii="Times New Roman" w:hAnsi="Times New Roman" w:cs="Times New Roman"/>
          <w:sz w:val="24"/>
          <w:szCs w:val="24"/>
        </w:rPr>
        <w:t xml:space="preserve">BCCY </w:t>
      </w:r>
      <w:r w:rsidR="00C24F4F">
        <w:rPr>
          <w:rFonts w:ascii="Times New Roman" w:hAnsi="Times New Roman" w:cs="Times New Roman"/>
          <w:sz w:val="24"/>
          <w:szCs w:val="24"/>
        </w:rPr>
        <w:t xml:space="preserve">Maintenance </w:t>
      </w:r>
      <w:bookmarkStart w:id="0" w:name="_GoBack"/>
      <w:bookmarkEnd w:id="0"/>
      <w:r w:rsidR="00B666D8">
        <w:rPr>
          <w:rFonts w:ascii="Times New Roman" w:hAnsi="Times New Roman" w:cs="Times New Roman"/>
          <w:sz w:val="24"/>
          <w:szCs w:val="24"/>
        </w:rPr>
        <w:t xml:space="preserve">requested that equal amounts of sand and aggregate be provided to replace the Turf and Grass.  Arrangements will be made between BCCY Maintenance, the engineer and contractor to deliver the sand and aggregate. </w:t>
      </w:r>
    </w:p>
    <w:p w:rsidR="000F28D3" w:rsidRPr="00B666D8" w:rsidRDefault="00B666D8" w:rsidP="00B666D8">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Punchlist items were provided and are attached to these meeting minutes.  The contractor has 45 days to complete the </w:t>
      </w:r>
      <w:proofErr w:type="spellStart"/>
      <w:r>
        <w:rPr>
          <w:rFonts w:ascii="Times New Roman" w:hAnsi="Times New Roman" w:cs="Times New Roman"/>
          <w:sz w:val="24"/>
          <w:szCs w:val="24"/>
        </w:rPr>
        <w:t>punchlist</w:t>
      </w:r>
      <w:proofErr w:type="spellEnd"/>
      <w:r>
        <w:rPr>
          <w:rFonts w:ascii="Times New Roman" w:hAnsi="Times New Roman" w:cs="Times New Roman"/>
          <w:sz w:val="24"/>
          <w:szCs w:val="24"/>
        </w:rPr>
        <w:t xml:space="preserve"> items.  </w:t>
      </w:r>
    </w:p>
    <w:p w:rsidR="00860831" w:rsidRPr="00FF3B6C" w:rsidRDefault="00860831" w:rsidP="00FF3B6C">
      <w:pPr>
        <w:pStyle w:val="PlainText"/>
        <w:ind w:left="720"/>
        <w:rPr>
          <w:rFonts w:ascii="Times New Roman" w:hAnsi="Times New Roman" w:cs="Times New Roman"/>
          <w:sz w:val="24"/>
          <w:szCs w:val="24"/>
        </w:rPr>
      </w:pPr>
    </w:p>
    <w:p w:rsidR="00B83936" w:rsidRPr="00B83936" w:rsidRDefault="00B83936" w:rsidP="007678EE">
      <w:pPr>
        <w:pStyle w:val="PlainText"/>
        <w:ind w:left="360"/>
        <w:rPr>
          <w:rFonts w:ascii="Times New Roman" w:hAnsi="Times New Roman" w:cs="Times New Roman"/>
          <w:sz w:val="24"/>
          <w:szCs w:val="24"/>
        </w:rPr>
      </w:pP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569" w:rsidRDefault="00AB3569" w:rsidP="008A0221">
      <w:pPr>
        <w:spacing w:after="0" w:line="240" w:lineRule="auto"/>
      </w:pPr>
      <w:r>
        <w:separator/>
      </w:r>
    </w:p>
    <w:p w:rsidR="00AB3569" w:rsidRDefault="00AB3569"/>
  </w:endnote>
  <w:endnote w:type="continuationSeparator" w:id="0">
    <w:p w:rsidR="00AB3569" w:rsidRDefault="00AB3569" w:rsidP="008A0221">
      <w:pPr>
        <w:spacing w:after="0" w:line="240" w:lineRule="auto"/>
      </w:pPr>
      <w:r>
        <w:continuationSeparator/>
      </w:r>
    </w:p>
    <w:p w:rsidR="00AB3569" w:rsidRDefault="00AB3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569" w:rsidRDefault="00AB3569" w:rsidP="001055E9">
    <w:pPr>
      <w:ind w:left="630"/>
    </w:pPr>
  </w:p>
  <w:p w:rsidR="00AB3569" w:rsidRDefault="00AB3569"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EndPr/>
      <w:sdtContent>
        <w:r>
          <w:t xml:space="preserve">Page </w:t>
        </w:r>
        <w:r w:rsidR="00106336">
          <w:fldChar w:fldCharType="begin"/>
        </w:r>
        <w:r w:rsidR="00106336">
          <w:instrText xml:space="preserve"> PAGE </w:instrText>
        </w:r>
        <w:r w:rsidR="00106336">
          <w:fldChar w:fldCharType="separate"/>
        </w:r>
        <w:r w:rsidR="00106336">
          <w:rPr>
            <w:noProof/>
          </w:rPr>
          <w:t>1</w:t>
        </w:r>
        <w:r w:rsidR="00106336">
          <w:rPr>
            <w:noProof/>
          </w:rPr>
          <w:fldChar w:fldCharType="end"/>
        </w:r>
        <w:r>
          <w:t xml:space="preserve"> of </w:t>
        </w:r>
        <w:r w:rsidR="00C24F4F">
          <w:fldChar w:fldCharType="begin"/>
        </w:r>
        <w:r w:rsidR="00C24F4F">
          <w:instrText xml:space="preserve"> NUMPAGES  </w:instrText>
        </w:r>
        <w:r w:rsidR="00C24F4F">
          <w:fldChar w:fldCharType="separate"/>
        </w:r>
        <w:r w:rsidR="00106336">
          <w:rPr>
            <w:noProof/>
          </w:rPr>
          <w:t>1</w:t>
        </w:r>
        <w:r w:rsidR="00C24F4F">
          <w:rPr>
            <w:noProof/>
          </w:rPr>
          <w:fldChar w:fldCharType="end"/>
        </w:r>
      </w:sdtContent>
    </w:sdt>
  </w:p>
  <w:p w:rsidR="00AB3569" w:rsidRDefault="00AB3569">
    <w:pPr>
      <w:pStyle w:val="Footer"/>
    </w:pPr>
  </w:p>
  <w:p w:rsidR="00AB3569" w:rsidRDefault="00AB35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569" w:rsidRDefault="00AB3569" w:rsidP="008A0221">
      <w:pPr>
        <w:spacing w:after="0" w:line="240" w:lineRule="auto"/>
      </w:pPr>
      <w:r>
        <w:separator/>
      </w:r>
    </w:p>
    <w:p w:rsidR="00AB3569" w:rsidRDefault="00AB3569"/>
  </w:footnote>
  <w:footnote w:type="continuationSeparator" w:id="0">
    <w:p w:rsidR="00AB3569" w:rsidRDefault="00AB3569" w:rsidP="008A0221">
      <w:pPr>
        <w:spacing w:after="0" w:line="240" w:lineRule="auto"/>
      </w:pPr>
      <w:r>
        <w:continuationSeparator/>
      </w:r>
    </w:p>
    <w:p w:rsidR="00AB3569" w:rsidRDefault="00AB3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252D38"/>
    <w:multiLevelType w:val="hybridMultilevel"/>
    <w:tmpl w:val="FB22E4B6"/>
    <w:lvl w:ilvl="0" w:tplc="47C8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C6"/>
    <w:rsid w:val="000202A5"/>
    <w:rsid w:val="00023D45"/>
    <w:rsid w:val="00024BAE"/>
    <w:rsid w:val="00024F78"/>
    <w:rsid w:val="000471B6"/>
    <w:rsid w:val="00061278"/>
    <w:rsid w:val="00061889"/>
    <w:rsid w:val="00081349"/>
    <w:rsid w:val="000A20CD"/>
    <w:rsid w:val="000C3577"/>
    <w:rsid w:val="000F28D3"/>
    <w:rsid w:val="001055E9"/>
    <w:rsid w:val="00106336"/>
    <w:rsid w:val="0011027B"/>
    <w:rsid w:val="001429F7"/>
    <w:rsid w:val="001600A4"/>
    <w:rsid w:val="00192637"/>
    <w:rsid w:val="00194713"/>
    <w:rsid w:val="001A7F49"/>
    <w:rsid w:val="001B1FF9"/>
    <w:rsid w:val="001E6164"/>
    <w:rsid w:val="001E6FAD"/>
    <w:rsid w:val="00215208"/>
    <w:rsid w:val="00231625"/>
    <w:rsid w:val="00241472"/>
    <w:rsid w:val="00252355"/>
    <w:rsid w:val="002525B4"/>
    <w:rsid w:val="002874B8"/>
    <w:rsid w:val="00294511"/>
    <w:rsid w:val="002E4955"/>
    <w:rsid w:val="0031697D"/>
    <w:rsid w:val="00362D61"/>
    <w:rsid w:val="0037227D"/>
    <w:rsid w:val="003C318F"/>
    <w:rsid w:val="003D6ACB"/>
    <w:rsid w:val="003E4F68"/>
    <w:rsid w:val="004052EF"/>
    <w:rsid w:val="00405927"/>
    <w:rsid w:val="00424660"/>
    <w:rsid w:val="004276C5"/>
    <w:rsid w:val="00444EB1"/>
    <w:rsid w:val="00494B2D"/>
    <w:rsid w:val="004A2B7B"/>
    <w:rsid w:val="004E73C2"/>
    <w:rsid w:val="00520B89"/>
    <w:rsid w:val="00523BB1"/>
    <w:rsid w:val="00531D64"/>
    <w:rsid w:val="005361E9"/>
    <w:rsid w:val="00555366"/>
    <w:rsid w:val="00555E01"/>
    <w:rsid w:val="00571F8A"/>
    <w:rsid w:val="00597655"/>
    <w:rsid w:val="005A3C2E"/>
    <w:rsid w:val="005B3741"/>
    <w:rsid w:val="005D3DEF"/>
    <w:rsid w:val="005E42E7"/>
    <w:rsid w:val="00621FEA"/>
    <w:rsid w:val="00625D97"/>
    <w:rsid w:val="00627E58"/>
    <w:rsid w:val="00657E5A"/>
    <w:rsid w:val="00684FBF"/>
    <w:rsid w:val="00687A7D"/>
    <w:rsid w:val="006A1F5C"/>
    <w:rsid w:val="006B1E60"/>
    <w:rsid w:val="006B2C59"/>
    <w:rsid w:val="006D42A6"/>
    <w:rsid w:val="006E0BC6"/>
    <w:rsid w:val="006F7DA7"/>
    <w:rsid w:val="00714FE7"/>
    <w:rsid w:val="00715AD4"/>
    <w:rsid w:val="0072223B"/>
    <w:rsid w:val="007336B2"/>
    <w:rsid w:val="0073685F"/>
    <w:rsid w:val="007467AD"/>
    <w:rsid w:val="00755A34"/>
    <w:rsid w:val="007678EE"/>
    <w:rsid w:val="00770F13"/>
    <w:rsid w:val="007C236D"/>
    <w:rsid w:val="007D4C85"/>
    <w:rsid w:val="007F2B5A"/>
    <w:rsid w:val="007F6A5D"/>
    <w:rsid w:val="00804394"/>
    <w:rsid w:val="008353E9"/>
    <w:rsid w:val="00860831"/>
    <w:rsid w:val="008A0221"/>
    <w:rsid w:val="008D0AE3"/>
    <w:rsid w:val="008F2EDD"/>
    <w:rsid w:val="00943416"/>
    <w:rsid w:val="0094523A"/>
    <w:rsid w:val="009563F5"/>
    <w:rsid w:val="00963B4D"/>
    <w:rsid w:val="009C74C0"/>
    <w:rsid w:val="009E4A65"/>
    <w:rsid w:val="009E4E3B"/>
    <w:rsid w:val="009F610F"/>
    <w:rsid w:val="00A26124"/>
    <w:rsid w:val="00A37AC0"/>
    <w:rsid w:val="00A55817"/>
    <w:rsid w:val="00A64A71"/>
    <w:rsid w:val="00A66B81"/>
    <w:rsid w:val="00A83747"/>
    <w:rsid w:val="00A96D7F"/>
    <w:rsid w:val="00AB3569"/>
    <w:rsid w:val="00AC3012"/>
    <w:rsid w:val="00B2418E"/>
    <w:rsid w:val="00B34B69"/>
    <w:rsid w:val="00B4788F"/>
    <w:rsid w:val="00B666D8"/>
    <w:rsid w:val="00B73756"/>
    <w:rsid w:val="00B83936"/>
    <w:rsid w:val="00BC3452"/>
    <w:rsid w:val="00BD0720"/>
    <w:rsid w:val="00BD4A60"/>
    <w:rsid w:val="00BE0871"/>
    <w:rsid w:val="00C13C9F"/>
    <w:rsid w:val="00C24F4F"/>
    <w:rsid w:val="00C33AA1"/>
    <w:rsid w:val="00C5171A"/>
    <w:rsid w:val="00C76ED1"/>
    <w:rsid w:val="00C91EB4"/>
    <w:rsid w:val="00C92AF2"/>
    <w:rsid w:val="00CB4257"/>
    <w:rsid w:val="00CD0D82"/>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C36EA"/>
    <w:rsid w:val="00FD26B9"/>
    <w:rsid w:val="00FE5DD1"/>
    <w:rsid w:val="00FE634A"/>
    <w:rsid w:val="00FF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B5AB"/>
  <w15:docId w15:val="{4AEC3CE8-CB3F-4122-A384-E596DD25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4</cp:revision>
  <cp:lastPrinted>2017-09-08T14:59:00Z</cp:lastPrinted>
  <dcterms:created xsi:type="dcterms:W3CDTF">2018-08-02T13:52:00Z</dcterms:created>
  <dcterms:modified xsi:type="dcterms:W3CDTF">2018-08-02T14:38:00Z</dcterms:modified>
</cp:coreProperties>
</file>