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4D" w:rsidRPr="00B17FDD" w:rsidRDefault="00290B4D">
      <w:pPr>
        <w:tabs>
          <w:tab w:val="center" w:pos="4680"/>
        </w:tabs>
        <w:jc w:val="center"/>
        <w:rPr>
          <w:rFonts w:ascii="Times New Roman" w:hAnsi="Times New Roman"/>
          <w:bCs/>
          <w:sz w:val="32"/>
          <w:szCs w:val="32"/>
        </w:rPr>
      </w:pPr>
      <w:r w:rsidRPr="00B17FDD">
        <w:rPr>
          <w:rFonts w:ascii="Times New Roman" w:hAnsi="Times New Roman"/>
          <w:bCs/>
          <w:sz w:val="32"/>
          <w:szCs w:val="32"/>
        </w:rPr>
        <w:t>Facility Planning &amp; Control</w:t>
      </w:r>
    </w:p>
    <w:p w:rsidR="00290B4D" w:rsidRPr="00B17FDD" w:rsidRDefault="00290B4D">
      <w:pPr>
        <w:tabs>
          <w:tab w:val="center" w:pos="4680"/>
        </w:tabs>
        <w:jc w:val="center"/>
        <w:rPr>
          <w:rFonts w:ascii="Times New Roman" w:hAnsi="Times New Roman"/>
          <w:sz w:val="32"/>
          <w:szCs w:val="32"/>
        </w:rPr>
      </w:pPr>
      <w:r w:rsidRPr="00B17FDD">
        <w:rPr>
          <w:rFonts w:ascii="Times New Roman" w:hAnsi="Times New Roman"/>
          <w:b/>
          <w:sz w:val="32"/>
          <w:szCs w:val="32"/>
        </w:rPr>
        <w:t>STATEMENT OF PROBABLE COST</w:t>
      </w:r>
    </w:p>
    <w:p w:rsidR="004B2CD8" w:rsidRPr="00B17FDD" w:rsidRDefault="004B2CD8" w:rsidP="004B2CD8">
      <w:pPr>
        <w:jc w:val="center"/>
        <w:rPr>
          <w:rFonts w:ascii="Times New Roman" w:hAnsi="Times New Roman"/>
          <w:sz w:val="22"/>
          <w:szCs w:val="22"/>
        </w:rPr>
      </w:pPr>
    </w:p>
    <w:p w:rsidR="004B2CD8" w:rsidRPr="00B17FDD" w:rsidRDefault="004B2CD8">
      <w:pPr>
        <w:jc w:val="both"/>
        <w:rPr>
          <w:rFonts w:ascii="Times New Roman" w:hAnsi="Times New Roman"/>
          <w:sz w:val="22"/>
          <w:szCs w:val="22"/>
        </w:rPr>
      </w:pPr>
    </w:p>
    <w:p w:rsidR="00290B4D" w:rsidRPr="00B17FDD" w:rsidRDefault="00290B4D" w:rsidP="00CE536C">
      <w:pPr>
        <w:tabs>
          <w:tab w:val="center" w:pos="4680"/>
        </w:tabs>
        <w:spacing w:after="120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 xml:space="preserve">DATE:   </w:t>
      </w:r>
      <w:r w:rsidR="00DF6A55">
        <w:rPr>
          <w:rFonts w:ascii="Times New Roman" w:hAnsi="Times New Roman"/>
          <w:sz w:val="22"/>
          <w:szCs w:val="22"/>
        </w:rPr>
        <w:t xml:space="preserve">   </w:t>
      </w:r>
      <w:r w:rsidR="00DF6A55" w:rsidRPr="00DF6A55">
        <w:rPr>
          <w:rFonts w:ascii="Times New Roman" w:hAnsi="Times New Roman"/>
          <w:sz w:val="22"/>
          <w:szCs w:val="22"/>
        </w:rPr>
        <w:t>8/22/2019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PROJECT:    </w:t>
      </w:r>
      <w:r w:rsidR="00DF6A55">
        <w:rPr>
          <w:rFonts w:ascii="Times New Roman" w:hAnsi="Times New Roman"/>
          <w:sz w:val="28"/>
        </w:rPr>
        <w:t>HVAC System Replacement</w:t>
      </w:r>
      <w:r w:rsidR="00DF6A55" w:rsidRPr="00B17FDD">
        <w:rPr>
          <w:rFonts w:ascii="Times New Roman" w:hAnsi="Times New Roman"/>
          <w:sz w:val="22"/>
          <w:szCs w:val="22"/>
        </w:rPr>
        <w:t xml:space="preserve"> </w:t>
      </w:r>
      <w:bookmarkStart w:id="0" w:name="_Hlk5977063"/>
      <w:bookmarkStart w:id="1" w:name="_Hlk5974710"/>
      <w:r w:rsidR="00DF6A55">
        <w:rPr>
          <w:rFonts w:ascii="Times New Roman" w:hAnsi="Times New Roman"/>
          <w:sz w:val="28"/>
        </w:rPr>
        <w:t xml:space="preserve">State Police Troop L </w:t>
      </w:r>
      <w:bookmarkEnd w:id="0"/>
      <w:r w:rsidR="00DF6A55">
        <w:rPr>
          <w:rFonts w:ascii="Times New Roman" w:hAnsi="Times New Roman"/>
          <w:sz w:val="28"/>
        </w:rPr>
        <w:t>Headquarters</w:t>
      </w:r>
      <w:bookmarkEnd w:id="1"/>
      <w:r w:rsidR="00DF6A55" w:rsidRPr="00B17FDD">
        <w:rPr>
          <w:rFonts w:ascii="Times New Roman" w:hAnsi="Times New Roman"/>
          <w:sz w:val="22"/>
          <w:szCs w:val="22"/>
        </w:rPr>
        <w:t xml:space="preserve"> 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PROJECT NO: </w:t>
      </w:r>
      <w:r w:rsidR="00DF6A55">
        <w:rPr>
          <w:rFonts w:ascii="Times New Roman" w:hAnsi="Times New Roman"/>
          <w:sz w:val="22"/>
          <w:szCs w:val="22"/>
        </w:rPr>
        <w:t xml:space="preserve"> </w:t>
      </w:r>
      <w:r w:rsidR="00DF6A55" w:rsidRPr="0003486D">
        <w:rPr>
          <w:rFonts w:ascii="Times New Roman" w:hAnsi="Times New Roman"/>
          <w:sz w:val="22"/>
          <w:szCs w:val="22"/>
        </w:rPr>
        <w:t>01-107-06B-11</w:t>
      </w:r>
      <w:r w:rsidR="00DF6A55" w:rsidRPr="002C289E">
        <w:rPr>
          <w:rFonts w:ascii="Times New Roman" w:hAnsi="Times New Roman"/>
          <w:sz w:val="26"/>
          <w:szCs w:val="26"/>
        </w:rPr>
        <w:t xml:space="preserve"> </w:t>
      </w:r>
      <w:r w:rsidR="00DF6A55">
        <w:rPr>
          <w:rFonts w:ascii="Times New Roman" w:hAnsi="Times New Roman"/>
          <w:sz w:val="26"/>
          <w:szCs w:val="26"/>
        </w:rPr>
        <w:t xml:space="preserve">           </w:t>
      </w:r>
      <w:r w:rsidR="00DF6A55">
        <w:rPr>
          <w:rFonts w:ascii="Times New Roman" w:hAnsi="Times New Roman"/>
          <w:sz w:val="26"/>
          <w:szCs w:val="26"/>
        </w:rPr>
        <w:tab/>
      </w:r>
      <w:r w:rsidR="00DF6A55">
        <w:rPr>
          <w:rFonts w:ascii="Times New Roman" w:hAnsi="Times New Roman"/>
          <w:sz w:val="26"/>
          <w:szCs w:val="26"/>
        </w:rPr>
        <w:tab/>
      </w:r>
      <w:r w:rsidR="00DF6A55">
        <w:rPr>
          <w:rFonts w:ascii="Times New Roman" w:hAnsi="Times New Roman"/>
          <w:sz w:val="26"/>
          <w:szCs w:val="26"/>
        </w:rPr>
        <w:tab/>
      </w:r>
      <w:r w:rsidR="0003486D">
        <w:rPr>
          <w:rFonts w:ascii="Times New Roman" w:hAnsi="Times New Roman"/>
          <w:sz w:val="26"/>
          <w:szCs w:val="26"/>
        </w:rPr>
        <w:tab/>
      </w:r>
      <w:r w:rsidRPr="00B17FDD">
        <w:rPr>
          <w:rFonts w:ascii="Times New Roman" w:hAnsi="Times New Roman"/>
          <w:sz w:val="22"/>
          <w:szCs w:val="22"/>
        </w:rPr>
        <w:t>PART NO:</w:t>
      </w:r>
      <w:r w:rsidR="00DF6A55">
        <w:rPr>
          <w:rFonts w:ascii="Times New Roman" w:hAnsi="Times New Roman"/>
          <w:sz w:val="26"/>
          <w:szCs w:val="26"/>
        </w:rPr>
        <w:t xml:space="preserve"> </w:t>
      </w:r>
      <w:r w:rsidR="00DF6A55" w:rsidRPr="0003486D">
        <w:rPr>
          <w:rFonts w:ascii="Times New Roman" w:hAnsi="Times New Roman"/>
          <w:sz w:val="22"/>
          <w:szCs w:val="22"/>
        </w:rPr>
        <w:t>WBS</w:t>
      </w:r>
      <w:r w:rsidRPr="0003486D">
        <w:rPr>
          <w:rFonts w:ascii="Times New Roman" w:hAnsi="Times New Roman"/>
          <w:sz w:val="22"/>
          <w:szCs w:val="22"/>
        </w:rPr>
        <w:t xml:space="preserve"> </w:t>
      </w:r>
      <w:r w:rsidR="00DF6A55" w:rsidRPr="0003486D">
        <w:rPr>
          <w:rFonts w:ascii="Times New Roman" w:hAnsi="Times New Roman"/>
          <w:sz w:val="22"/>
          <w:szCs w:val="22"/>
        </w:rPr>
        <w:t>F.0100387</w:t>
      </w:r>
      <w:r w:rsidRPr="00B17FDD">
        <w:rPr>
          <w:rFonts w:ascii="Times New Roman" w:hAnsi="Times New Roman"/>
          <w:sz w:val="22"/>
          <w:szCs w:val="22"/>
        </w:rPr>
        <w:t xml:space="preserve">   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LOCATION:   </w:t>
      </w:r>
      <w:r w:rsidR="00DF6A55" w:rsidRPr="0003486D">
        <w:rPr>
          <w:rFonts w:ascii="Times New Roman" w:hAnsi="Times New Roman"/>
          <w:sz w:val="22"/>
          <w:szCs w:val="22"/>
        </w:rPr>
        <w:t>Mandeville, Louisiana</w:t>
      </w:r>
      <w:r w:rsidRPr="00B17FDD">
        <w:rPr>
          <w:rFonts w:ascii="Times New Roman" w:hAnsi="Times New Roman"/>
          <w:sz w:val="22"/>
          <w:szCs w:val="22"/>
        </w:rPr>
        <w:t xml:space="preserve"> 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DESIGN PROFESSIONAL:   </w:t>
      </w:r>
      <w:r w:rsidR="00DF6A55">
        <w:rPr>
          <w:rFonts w:ascii="Times New Roman" w:hAnsi="Times New Roman"/>
          <w:sz w:val="22"/>
          <w:szCs w:val="22"/>
        </w:rPr>
        <w:t>Dammon Engineering, Inc.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NEW AREA BEING CONSTRUCTED: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 xml:space="preserve"> N/A</w:t>
      </w:r>
      <w:r w:rsidRPr="00B17FDD">
        <w:rPr>
          <w:rFonts w:ascii="Times New Roman" w:hAnsi="Times New Roman"/>
          <w:sz w:val="22"/>
          <w:szCs w:val="22"/>
        </w:rPr>
        <w:t xml:space="preserve"> </w:t>
      </w:r>
      <w:r w:rsidR="00F614AA">
        <w:rPr>
          <w:rFonts w:ascii="Times New Roman" w:hAnsi="Times New Roman"/>
          <w:sz w:val="22"/>
          <w:szCs w:val="22"/>
        </w:rPr>
        <w:t xml:space="preserve">   </w:t>
      </w:r>
      <w:bookmarkStart w:id="2" w:name="_GoBack"/>
      <w:bookmarkEnd w:id="2"/>
      <w:r w:rsidRPr="00B17FDD">
        <w:rPr>
          <w:rFonts w:ascii="Times New Roman" w:hAnsi="Times New Roman"/>
          <w:sz w:val="22"/>
          <w:szCs w:val="22"/>
        </w:rPr>
        <w:t xml:space="preserve"> sq. ft.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EXISTING AREA BEING RENOVATED: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proofErr w:type="gramStart"/>
      <w:r w:rsidR="00DF6A55" w:rsidRPr="00DF6A55">
        <w:rPr>
          <w:rFonts w:ascii="Times New Roman" w:hAnsi="Times New Roman"/>
          <w:sz w:val="22"/>
          <w:szCs w:val="22"/>
        </w:rPr>
        <w:t>10,000</w:t>
      </w:r>
      <w:r w:rsidRPr="00B17FDD">
        <w:rPr>
          <w:rFonts w:ascii="Times New Roman" w:hAnsi="Times New Roman"/>
          <w:sz w:val="22"/>
          <w:szCs w:val="22"/>
        </w:rPr>
        <w:t xml:space="preserve">  sq.</w:t>
      </w:r>
      <w:proofErr w:type="gramEnd"/>
      <w:r w:rsidRPr="00B17FDD">
        <w:rPr>
          <w:rFonts w:ascii="Times New Roman" w:hAnsi="Times New Roman"/>
          <w:sz w:val="22"/>
          <w:szCs w:val="22"/>
        </w:rPr>
        <w:t xml:space="preserve"> ft.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PROJECT PHASE: </w:t>
      </w:r>
      <w:r w:rsidR="00DF6A55">
        <w:rPr>
          <w:rFonts w:ascii="Times New Roman" w:hAnsi="Times New Roman"/>
          <w:sz w:val="22"/>
          <w:szCs w:val="22"/>
        </w:rPr>
        <w:t>1</w:t>
      </w:r>
      <w:r w:rsidRPr="00B17FDD">
        <w:rPr>
          <w:rFonts w:ascii="Times New Roman" w:hAnsi="Times New Roman"/>
          <w:sz w:val="22"/>
          <w:szCs w:val="22"/>
        </w:rPr>
        <w:t xml:space="preserve">                              </w:t>
      </w:r>
      <w:r w:rsidRPr="00B17FDD">
        <w:rPr>
          <w:rFonts w:ascii="Times New Roman" w:hAnsi="Times New Roman"/>
          <w:sz w:val="22"/>
          <w:szCs w:val="22"/>
        </w:rPr>
        <w:tab/>
        <w:t xml:space="preserve">A F C:   </w:t>
      </w:r>
      <w:r w:rsidR="00CE536C">
        <w:rPr>
          <w:rFonts w:ascii="Times New Roman" w:hAnsi="Times New Roman"/>
          <w:sz w:val="22"/>
          <w:szCs w:val="22"/>
        </w:rPr>
        <w:t xml:space="preserve"> $250,000.00</w:t>
      </w:r>
    </w:p>
    <w:p w:rsidR="004B2CD8" w:rsidRPr="00B17FDD" w:rsidRDefault="004B2CD8">
      <w:pPr>
        <w:spacing w:line="345" w:lineRule="exact"/>
        <w:ind w:left="4320" w:firstLine="720"/>
        <w:jc w:val="both"/>
        <w:rPr>
          <w:rFonts w:ascii="Times New Roman" w:hAnsi="Times New Roman"/>
          <w:sz w:val="22"/>
          <w:szCs w:val="22"/>
        </w:rPr>
      </w:pPr>
    </w:p>
    <w:p w:rsidR="00290B4D" w:rsidRPr="00B17FDD" w:rsidRDefault="00290B4D">
      <w:pPr>
        <w:spacing w:line="345" w:lineRule="exact"/>
        <w:ind w:left="4320"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     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PER CENT </w:t>
      </w:r>
      <w:r w:rsidRPr="00B17FDD">
        <w:rPr>
          <w:rFonts w:ascii="Times New Roman" w:hAnsi="Times New Roman"/>
          <w:sz w:val="22"/>
          <w:szCs w:val="22"/>
        </w:rPr>
        <w:tab/>
      </w:r>
      <w:proofErr w:type="gramStart"/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AMOUNT</w:t>
      </w:r>
      <w:proofErr w:type="gramEnd"/>
      <w:r w:rsidRPr="00B17FDD">
        <w:rPr>
          <w:rFonts w:ascii="Times New Roman" w:hAnsi="Times New Roman"/>
          <w:sz w:val="22"/>
          <w:szCs w:val="22"/>
          <w:u w:val="single"/>
        </w:rPr>
        <w:t xml:space="preserve">  </w:t>
      </w:r>
    </w:p>
    <w:p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spacing w:line="345" w:lineRule="exact"/>
        <w:jc w:val="both"/>
        <w:rPr>
          <w:rFonts w:ascii="Times New Roman" w:hAnsi="Times New Roman"/>
          <w:sz w:val="22"/>
          <w:szCs w:val="22"/>
          <w:u w:val="single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1</w:t>
      </w:r>
      <w:r w:rsidRPr="00B17FDD">
        <w:rPr>
          <w:rFonts w:ascii="Times New Roman" w:hAnsi="Times New Roman"/>
          <w:sz w:val="22"/>
          <w:szCs w:val="22"/>
        </w:rPr>
        <w:tab/>
        <w:t>General Requirements</w:t>
      </w:r>
      <w:r w:rsidRPr="00B17FDD">
        <w:rPr>
          <w:rFonts w:ascii="Times New Roman" w:hAnsi="Times New Roman"/>
          <w:sz w:val="22"/>
          <w:szCs w:val="22"/>
        </w:rPr>
        <w:tab/>
        <w:t xml:space="preserve">     </w:t>
      </w:r>
      <w:r w:rsidRPr="00B17FDD">
        <w:rPr>
          <w:rFonts w:ascii="Times New Roman" w:hAnsi="Times New Roman"/>
          <w:sz w:val="22"/>
          <w:szCs w:val="22"/>
        </w:rPr>
        <w:tab/>
      </w:r>
      <w:proofErr w:type="gramStart"/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 xml:space="preserve">  7.81</w:t>
      </w:r>
      <w:proofErr w:type="gramEnd"/>
      <w:r w:rsidR="003500FC">
        <w:rPr>
          <w:rFonts w:ascii="Times New Roman" w:hAnsi="Times New Roman"/>
          <w:sz w:val="22"/>
          <w:szCs w:val="22"/>
        </w:rPr>
        <w:t>%</w:t>
      </w:r>
      <w:r w:rsidRPr="00B17FDD">
        <w:rPr>
          <w:rFonts w:ascii="Times New Roman" w:hAnsi="Times New Roman"/>
          <w:sz w:val="22"/>
          <w:szCs w:val="22"/>
        </w:rPr>
        <w:t xml:space="preserve">       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$19,532.92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2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Existing Conditions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12.91%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$32,268.99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3</w:t>
      </w:r>
      <w:r w:rsidRPr="00B17FDD">
        <w:rPr>
          <w:rFonts w:ascii="Times New Roman" w:hAnsi="Times New Roman"/>
          <w:sz w:val="22"/>
          <w:szCs w:val="22"/>
        </w:rPr>
        <w:tab/>
        <w:t>Concrete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5C1167" w:rsidRPr="00B17FDD">
        <w:rPr>
          <w:rFonts w:ascii="Times New Roman" w:hAnsi="Times New Roman"/>
          <w:sz w:val="22"/>
          <w:szCs w:val="22"/>
        </w:rPr>
        <w:t>__________________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4</w:t>
      </w:r>
      <w:r w:rsidRPr="00B17FDD">
        <w:rPr>
          <w:rFonts w:ascii="Times New Roman" w:hAnsi="Times New Roman"/>
          <w:sz w:val="22"/>
          <w:szCs w:val="22"/>
        </w:rPr>
        <w:tab/>
        <w:t>Masonry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 xml:space="preserve"> 0.46%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$1,157.87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5</w:t>
      </w:r>
      <w:r w:rsidRPr="00B17FDD">
        <w:rPr>
          <w:rFonts w:ascii="Times New Roman" w:hAnsi="Times New Roman"/>
          <w:sz w:val="22"/>
          <w:szCs w:val="22"/>
        </w:rPr>
        <w:tab/>
        <w:t>Metals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6</w:t>
      </w:r>
      <w:r w:rsidRPr="00B17FDD">
        <w:rPr>
          <w:rFonts w:ascii="Times New Roman" w:hAnsi="Times New Roman"/>
          <w:sz w:val="22"/>
          <w:szCs w:val="22"/>
        </w:rPr>
        <w:tab/>
        <w:t>Woods and Plastics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7</w:t>
      </w:r>
      <w:r w:rsidRPr="00B17FDD">
        <w:rPr>
          <w:rFonts w:ascii="Times New Roman" w:hAnsi="Times New Roman"/>
          <w:sz w:val="22"/>
          <w:szCs w:val="22"/>
        </w:rPr>
        <w:tab/>
        <w:t>Thermal &amp; Moisture Protection</w:t>
      </w:r>
      <w:r w:rsidRPr="00B17FDD">
        <w:rPr>
          <w:rFonts w:ascii="Times New Roman" w:hAnsi="Times New Roman"/>
          <w:sz w:val="22"/>
          <w:szCs w:val="22"/>
        </w:rPr>
        <w:tab/>
      </w:r>
      <w:r w:rsidR="00352164"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 xml:space="preserve"> 0.48%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$1,196.66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8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Openings</w:t>
      </w:r>
      <w:r w:rsidR="004B2CD8"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9</w:t>
      </w:r>
      <w:r w:rsidRPr="00B17FDD">
        <w:rPr>
          <w:rFonts w:ascii="Times New Roman" w:hAnsi="Times New Roman"/>
          <w:sz w:val="22"/>
          <w:szCs w:val="22"/>
        </w:rPr>
        <w:tab/>
        <w:t>Finishes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2164"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 xml:space="preserve"> 8.99%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$22,</w:t>
      </w:r>
      <w:r w:rsidR="00654695">
        <w:rPr>
          <w:rFonts w:ascii="Times New Roman" w:hAnsi="Times New Roman"/>
          <w:sz w:val="22"/>
          <w:szCs w:val="22"/>
        </w:rPr>
        <w:t>468.34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10</w:t>
      </w:r>
      <w:r w:rsidRPr="00B17FDD">
        <w:rPr>
          <w:rFonts w:ascii="Times New Roman" w:hAnsi="Times New Roman"/>
          <w:sz w:val="22"/>
          <w:szCs w:val="22"/>
        </w:rPr>
        <w:tab/>
        <w:t>Specialties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11</w:t>
      </w:r>
      <w:r w:rsidRPr="00B17FDD">
        <w:rPr>
          <w:rFonts w:ascii="Times New Roman" w:hAnsi="Times New Roman"/>
          <w:sz w:val="22"/>
          <w:szCs w:val="22"/>
        </w:rPr>
        <w:tab/>
        <w:t>Equipment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12</w:t>
      </w:r>
      <w:r w:rsidRPr="00B17FDD">
        <w:rPr>
          <w:rFonts w:ascii="Times New Roman" w:hAnsi="Times New Roman"/>
          <w:sz w:val="22"/>
          <w:szCs w:val="22"/>
        </w:rPr>
        <w:tab/>
        <w:t>Furnishings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13</w:t>
      </w:r>
      <w:r w:rsidRPr="00B17FDD">
        <w:rPr>
          <w:rFonts w:ascii="Times New Roman" w:hAnsi="Times New Roman"/>
          <w:sz w:val="22"/>
          <w:szCs w:val="22"/>
        </w:rPr>
        <w:tab/>
        <w:t>Special Construction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14</w:t>
      </w:r>
      <w:r w:rsidRPr="00B17FDD">
        <w:rPr>
          <w:rFonts w:ascii="Times New Roman" w:hAnsi="Times New Roman"/>
          <w:sz w:val="22"/>
          <w:szCs w:val="22"/>
        </w:rPr>
        <w:tab/>
        <w:t xml:space="preserve">Conveying </w:t>
      </w:r>
      <w:r w:rsidR="004B2CD8" w:rsidRPr="00B17FDD">
        <w:rPr>
          <w:rFonts w:ascii="Times New Roman" w:hAnsi="Times New Roman"/>
          <w:sz w:val="22"/>
          <w:szCs w:val="22"/>
        </w:rPr>
        <w:t>Equipment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21</w:t>
      </w:r>
      <w:r w:rsidR="004B2CD8" w:rsidRPr="00B17FDD">
        <w:rPr>
          <w:rFonts w:ascii="Times New Roman" w:hAnsi="Times New Roman"/>
          <w:sz w:val="22"/>
          <w:szCs w:val="22"/>
        </w:rPr>
        <w:tab/>
        <w:t>Fire Suppression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22</w:t>
      </w:r>
      <w:r w:rsidR="004B2CD8" w:rsidRPr="00B17FDD">
        <w:rPr>
          <w:rFonts w:ascii="Times New Roman" w:hAnsi="Times New Roman"/>
          <w:sz w:val="22"/>
          <w:szCs w:val="22"/>
        </w:rPr>
        <w:tab/>
        <w:t>Plumbing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74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23 </w:t>
      </w:r>
      <w:r w:rsidRPr="00B17FDD">
        <w:rPr>
          <w:rFonts w:ascii="Times New Roman" w:hAnsi="Times New Roman"/>
          <w:sz w:val="22"/>
          <w:szCs w:val="22"/>
        </w:rPr>
        <w:tab/>
        <w:t>Heating, Ventilating &amp; Air Conditioning</w:t>
      </w:r>
      <w:r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>66.45%</w:t>
      </w:r>
      <w:r w:rsidRPr="00B17FDD">
        <w:rPr>
          <w:rFonts w:ascii="Times New Roman" w:hAnsi="Times New Roman"/>
          <w:sz w:val="22"/>
          <w:szCs w:val="22"/>
        </w:rPr>
        <w:tab/>
      </w:r>
      <w:r w:rsidR="00A61E4A">
        <w:rPr>
          <w:rFonts w:ascii="Times New Roman" w:hAnsi="Times New Roman"/>
          <w:sz w:val="22"/>
          <w:szCs w:val="22"/>
        </w:rPr>
        <w:t xml:space="preserve">          </w:t>
      </w:r>
      <w:r w:rsidR="00654695">
        <w:rPr>
          <w:rFonts w:ascii="Times New Roman" w:hAnsi="Times New Roman"/>
          <w:sz w:val="22"/>
          <w:szCs w:val="22"/>
        </w:rPr>
        <w:t>$16</w:t>
      </w:r>
      <w:r w:rsidR="00A61E4A">
        <w:rPr>
          <w:rFonts w:ascii="Times New Roman" w:hAnsi="Times New Roman"/>
          <w:sz w:val="22"/>
          <w:szCs w:val="22"/>
        </w:rPr>
        <w:t>6</w:t>
      </w:r>
      <w:r w:rsidR="00654695">
        <w:rPr>
          <w:rFonts w:ascii="Times New Roman" w:hAnsi="Times New Roman"/>
          <w:sz w:val="22"/>
          <w:szCs w:val="22"/>
        </w:rPr>
        <w:t>,</w:t>
      </w:r>
      <w:r w:rsidR="00A61E4A">
        <w:rPr>
          <w:rFonts w:ascii="Times New Roman" w:hAnsi="Times New Roman"/>
          <w:sz w:val="22"/>
          <w:szCs w:val="22"/>
        </w:rPr>
        <w:t>104.</w:t>
      </w:r>
      <w:r w:rsidR="00CE536C">
        <w:rPr>
          <w:rFonts w:ascii="Times New Roman" w:hAnsi="Times New Roman"/>
          <w:sz w:val="22"/>
          <w:szCs w:val="22"/>
        </w:rPr>
        <w:t>40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26 </w:t>
      </w:r>
      <w:r w:rsidRPr="00B17FDD">
        <w:rPr>
          <w:rFonts w:ascii="Times New Roman" w:hAnsi="Times New Roman"/>
          <w:sz w:val="22"/>
          <w:szCs w:val="22"/>
        </w:rPr>
        <w:tab/>
        <w:t>Electrical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 xml:space="preserve"> 2.90%</w:t>
      </w:r>
      <w:r w:rsidRPr="00B17FDD">
        <w:rPr>
          <w:rFonts w:ascii="Times New Roman" w:hAnsi="Times New Roman"/>
          <w:sz w:val="22"/>
          <w:szCs w:val="22"/>
        </w:rPr>
        <w:tab/>
      </w:r>
      <w:r w:rsidR="00654695">
        <w:rPr>
          <w:rFonts w:ascii="Times New Roman" w:hAnsi="Times New Roman"/>
          <w:sz w:val="22"/>
          <w:szCs w:val="22"/>
        </w:rPr>
        <w:tab/>
        <w:t>$7,254.54</w:t>
      </w:r>
    </w:p>
    <w:p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27</w:t>
      </w:r>
      <w:r w:rsidRPr="00B17FDD">
        <w:rPr>
          <w:rFonts w:ascii="Times New Roman" w:hAnsi="Times New Roman"/>
          <w:sz w:val="22"/>
          <w:szCs w:val="22"/>
        </w:rPr>
        <w:tab/>
        <w:t>Communications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31</w:t>
      </w:r>
      <w:r w:rsidRPr="00B17FDD">
        <w:rPr>
          <w:rFonts w:ascii="Times New Roman" w:hAnsi="Times New Roman"/>
          <w:sz w:val="22"/>
          <w:szCs w:val="22"/>
        </w:rPr>
        <w:tab/>
        <w:t>Earthwork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32</w:t>
      </w:r>
      <w:r w:rsidRPr="00B17FDD">
        <w:rPr>
          <w:rFonts w:ascii="Times New Roman" w:hAnsi="Times New Roman"/>
          <w:sz w:val="22"/>
          <w:szCs w:val="22"/>
        </w:rPr>
        <w:tab/>
        <w:t>Exterior Improvements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__</w:t>
      </w:r>
      <w:r w:rsidRPr="00B17FDD">
        <w:rPr>
          <w:rFonts w:ascii="Times New Roman" w:hAnsi="Times New Roman"/>
          <w:sz w:val="22"/>
          <w:szCs w:val="22"/>
        </w:rPr>
        <w:tab/>
        <w:t>______________________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__</w:t>
      </w:r>
      <w:r w:rsidRPr="00B17FDD">
        <w:rPr>
          <w:rFonts w:ascii="Times New Roman" w:hAnsi="Times New Roman"/>
          <w:sz w:val="22"/>
          <w:szCs w:val="22"/>
        </w:rPr>
        <w:tab/>
        <w:t>______________________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spacing w:line="345" w:lineRule="exact"/>
        <w:jc w:val="both"/>
        <w:rPr>
          <w:rFonts w:ascii="Times New Roman" w:hAnsi="Times New Roman"/>
          <w:sz w:val="8"/>
          <w:szCs w:val="8"/>
        </w:rPr>
      </w:pPr>
    </w:p>
    <w:p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74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CONSTRUCTION COST OF BASE BID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100%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 w:rsidRPr="00A61E4A">
        <w:rPr>
          <w:rFonts w:ascii="Times New Roman" w:hAnsi="Times New Roman"/>
          <w:szCs w:val="24"/>
        </w:rPr>
        <w:t>$249,983.72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8"/>
          <w:szCs w:val="8"/>
        </w:rPr>
      </w:pPr>
    </w:p>
    <w:p w:rsidR="004B2CD8" w:rsidRPr="00B17FDD" w:rsidRDefault="004B2CD8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lastRenderedPageBreak/>
        <w:t>ALTERNATES:</w:t>
      </w:r>
    </w:p>
    <w:p w:rsidR="00290B4D" w:rsidRPr="00B17FDD" w:rsidRDefault="00290B4D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NUMBER 1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__________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Pr="00B17FDD">
        <w:rPr>
          <w:rFonts w:ascii="Times New Roman" w:hAnsi="Times New Roman"/>
          <w:sz w:val="22"/>
          <w:szCs w:val="22"/>
        </w:rPr>
        <w:t>_____________________</w:t>
      </w:r>
      <w:r w:rsidR="004B2CD8" w:rsidRPr="00B17FDD">
        <w:rPr>
          <w:rFonts w:ascii="Times New Roman" w:hAnsi="Times New Roman"/>
          <w:sz w:val="22"/>
          <w:szCs w:val="22"/>
        </w:rPr>
        <w:t>___</w:t>
      </w:r>
      <w:r w:rsidRPr="00B17FDD">
        <w:rPr>
          <w:rFonts w:ascii="Times New Roman" w:hAnsi="Times New Roman"/>
          <w:sz w:val="22"/>
          <w:szCs w:val="22"/>
        </w:rPr>
        <w:tab/>
      </w:r>
      <w:r w:rsidR="00352164"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>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Pr="00B17FDD">
        <w:rPr>
          <w:rFonts w:ascii="Times New Roman" w:hAnsi="Times New Roman"/>
          <w:sz w:val="22"/>
          <w:szCs w:val="22"/>
        </w:rPr>
        <w:t>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NUMBER 2</w:t>
      </w:r>
      <w:r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>__________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________________________</w:t>
      </w:r>
      <w:r w:rsidR="003500FC"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ab/>
        <w:t>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NUMBER 3</w:t>
      </w:r>
      <w:r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>__________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________________________</w:t>
      </w:r>
      <w:r w:rsidR="003500FC"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ab/>
        <w:t>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>
      <w:pPr>
        <w:spacing w:line="345" w:lineRule="exact"/>
        <w:jc w:val="both"/>
        <w:rPr>
          <w:rFonts w:ascii="Times New Roman" w:hAnsi="Times New Roman"/>
          <w:sz w:val="22"/>
          <w:szCs w:val="22"/>
        </w:rPr>
      </w:pPr>
    </w:p>
    <w:p w:rsidR="003C053C" w:rsidRPr="00B17FDD" w:rsidRDefault="00290B4D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CONSTRUCTION COST</w:t>
      </w:r>
      <w:r w:rsidR="00E400E2">
        <w:rPr>
          <w:rFonts w:ascii="Times New Roman" w:hAnsi="Times New Roman"/>
          <w:sz w:val="22"/>
          <w:szCs w:val="22"/>
        </w:rPr>
        <w:t xml:space="preserve"> </w:t>
      </w:r>
      <w:r w:rsidRPr="00B17FDD">
        <w:rPr>
          <w:rFonts w:ascii="Times New Roman" w:hAnsi="Times New Roman"/>
          <w:sz w:val="22"/>
          <w:szCs w:val="22"/>
        </w:rPr>
        <w:t>(BASE BID AND ALTERNATES)</w:t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$249,983.72</w:t>
      </w:r>
      <w:r w:rsidRPr="00B17FDD">
        <w:rPr>
          <w:rFonts w:ascii="Times New Roman" w:hAnsi="Times New Roman"/>
          <w:sz w:val="22"/>
          <w:szCs w:val="22"/>
        </w:rPr>
        <w:tab/>
      </w:r>
    </w:p>
    <w:p w:rsidR="00FE2544" w:rsidRPr="00B17FDD" w:rsidRDefault="00FE2544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</w:p>
    <w:p w:rsidR="00352164" w:rsidRPr="00B17FDD" w:rsidRDefault="00F60B12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ESTIMATED COST OF TESTING LABORATORY SERVICES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N/A</w:t>
      </w:r>
    </w:p>
    <w:p w:rsidR="00F60B12" w:rsidRPr="00B17FDD" w:rsidRDefault="00F60B12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B17FDD">
        <w:rPr>
          <w:rFonts w:ascii="Times New Roman" w:hAnsi="Times New Roman"/>
          <w:sz w:val="20"/>
        </w:rPr>
        <w:t>CD Phase only.  Attach scope of services.</w:t>
      </w:r>
    </w:p>
    <w:p w:rsidR="00290B4D" w:rsidRPr="00B17FDD" w:rsidRDefault="00290B4D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</w:rPr>
      </w:pPr>
    </w:p>
    <w:p w:rsidR="00290B4D" w:rsidRPr="00B17FDD" w:rsidRDefault="004B2CD8">
      <w:pPr>
        <w:rPr>
          <w:sz w:val="22"/>
          <w:szCs w:val="22"/>
        </w:rPr>
      </w:pPr>
      <w:r w:rsidRPr="00B17FDD">
        <w:rPr>
          <w:sz w:val="22"/>
          <w:szCs w:val="22"/>
        </w:rPr>
        <w:t>The foregoing includes the most common divisions of the CSI 49 Division Format.  Others may be added as required.</w:t>
      </w:r>
    </w:p>
    <w:sectPr w:rsidR="00290B4D" w:rsidRPr="00B17FDD" w:rsidSect="00330D2D">
      <w:footerReference w:type="even" r:id="rId10"/>
      <w:footerReference w:type="default" r:id="rId11"/>
      <w:type w:val="continuous"/>
      <w:pgSz w:w="12240" w:h="15840"/>
      <w:pgMar w:top="1008" w:right="1440" w:bottom="1008" w:left="1440" w:header="720" w:footer="720" w:gutter="0"/>
      <w:pgNumType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DAA" w:rsidRDefault="00B74DAA">
      <w:r>
        <w:separator/>
      </w:r>
    </w:p>
  </w:endnote>
  <w:endnote w:type="continuationSeparator" w:id="0">
    <w:p w:rsidR="00B74DAA" w:rsidRDefault="00B7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53C" w:rsidRDefault="003C053C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>2000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53C" w:rsidRDefault="00330D2D">
    <w:pPr>
      <w:tabs>
        <w:tab w:val="right" w:pos="9360"/>
      </w:tabs>
      <w:rPr>
        <w:sz w:val="20"/>
      </w:rPr>
    </w:pPr>
    <w:r>
      <w:rPr>
        <w:sz w:val="20"/>
      </w:rPr>
      <w:t>April</w:t>
    </w:r>
    <w:r w:rsidR="005408CA">
      <w:rPr>
        <w:sz w:val="20"/>
      </w:rPr>
      <w:t xml:space="preserve"> 2018</w:t>
    </w:r>
    <w:r w:rsidR="003C053C">
      <w:rPr>
        <w:sz w:val="20"/>
      </w:rPr>
      <w:tab/>
    </w:r>
    <w:r w:rsidR="003C053C">
      <w:rPr>
        <w:rStyle w:val="PageNumber"/>
        <w:sz w:val="20"/>
      </w:rPr>
      <w:fldChar w:fldCharType="begin"/>
    </w:r>
    <w:r w:rsidR="003C053C">
      <w:rPr>
        <w:rStyle w:val="PageNumber"/>
        <w:sz w:val="20"/>
      </w:rPr>
      <w:instrText xml:space="preserve"> PAGE </w:instrText>
    </w:r>
    <w:r w:rsidR="003C053C">
      <w:rPr>
        <w:rStyle w:val="PageNumber"/>
        <w:sz w:val="20"/>
      </w:rPr>
      <w:fldChar w:fldCharType="separate"/>
    </w:r>
    <w:r w:rsidR="00B222FF">
      <w:rPr>
        <w:rStyle w:val="PageNumber"/>
        <w:noProof/>
        <w:sz w:val="20"/>
      </w:rPr>
      <w:t>91</w:t>
    </w:r>
    <w:r w:rsidR="003C053C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DAA" w:rsidRDefault="00B74DAA">
      <w:r>
        <w:separator/>
      </w:r>
    </w:p>
  </w:footnote>
  <w:footnote w:type="continuationSeparator" w:id="0">
    <w:p w:rsidR="00B74DAA" w:rsidRDefault="00B7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64"/>
    <w:rsid w:val="000212B3"/>
    <w:rsid w:val="0003486D"/>
    <w:rsid w:val="000473FB"/>
    <w:rsid w:val="000542C2"/>
    <w:rsid w:val="00155546"/>
    <w:rsid w:val="0015600E"/>
    <w:rsid w:val="001D0AE4"/>
    <w:rsid w:val="001E380A"/>
    <w:rsid w:val="001E4A3D"/>
    <w:rsid w:val="00235B3F"/>
    <w:rsid w:val="00290B4D"/>
    <w:rsid w:val="00324B59"/>
    <w:rsid w:val="00330D2D"/>
    <w:rsid w:val="003500FC"/>
    <w:rsid w:val="00352164"/>
    <w:rsid w:val="003B2113"/>
    <w:rsid w:val="003C053C"/>
    <w:rsid w:val="00400A48"/>
    <w:rsid w:val="004939C6"/>
    <w:rsid w:val="004B2CD8"/>
    <w:rsid w:val="005408CA"/>
    <w:rsid w:val="005C1167"/>
    <w:rsid w:val="005D2980"/>
    <w:rsid w:val="005F7BE5"/>
    <w:rsid w:val="00607705"/>
    <w:rsid w:val="0062272A"/>
    <w:rsid w:val="00654695"/>
    <w:rsid w:val="00702D44"/>
    <w:rsid w:val="007A574A"/>
    <w:rsid w:val="007D2E8E"/>
    <w:rsid w:val="00804DE9"/>
    <w:rsid w:val="008162F4"/>
    <w:rsid w:val="008B6495"/>
    <w:rsid w:val="00934F31"/>
    <w:rsid w:val="00A61E4A"/>
    <w:rsid w:val="00A77D1D"/>
    <w:rsid w:val="00B17FDD"/>
    <w:rsid w:val="00B222FF"/>
    <w:rsid w:val="00B74DAA"/>
    <w:rsid w:val="00BC567C"/>
    <w:rsid w:val="00C0534C"/>
    <w:rsid w:val="00C81350"/>
    <w:rsid w:val="00CE536C"/>
    <w:rsid w:val="00D115BD"/>
    <w:rsid w:val="00D91935"/>
    <w:rsid w:val="00DF6A55"/>
    <w:rsid w:val="00E06A8D"/>
    <w:rsid w:val="00E400E2"/>
    <w:rsid w:val="00E7572B"/>
    <w:rsid w:val="00EB549A"/>
    <w:rsid w:val="00F47958"/>
    <w:rsid w:val="00F60B12"/>
    <w:rsid w:val="00F614AA"/>
    <w:rsid w:val="00F62159"/>
    <w:rsid w:val="00F86F75"/>
    <w:rsid w:val="00FC51A5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13557"/>
  <w15:chartTrackingRefBased/>
  <w15:docId w15:val="{E569BB6E-B5F0-492C-BA2A-2CA1DD6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basedOn w:val="DefaultParagraphFont"/>
    <w:rPr>
      <w:color w:val="990000"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638E3-F9D4-4419-9D9E-5A309E6E21A5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B15FD85-FE62-4DB7-B6BA-0B6F0B3F0C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381666-9495-4936-AD08-C4F1F285B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9D220-1BF8-4A3B-AEAF-370B06806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252</Words>
  <Characters>2678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State of LA / Division of Administration</dc:creator>
  <cp:keywords/>
  <cp:lastModifiedBy>Windows User</cp:lastModifiedBy>
  <cp:revision>8</cp:revision>
  <cp:lastPrinted>2019-08-22T18:33:00Z</cp:lastPrinted>
  <dcterms:created xsi:type="dcterms:W3CDTF">2019-08-22T16:48:00Z</dcterms:created>
  <dcterms:modified xsi:type="dcterms:W3CDTF">2019-08-22T18:34:00Z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Order">
    <vt:r8>7000</vt:r8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ntentTypeId">
    <vt:lpwstr>0x010100C9A9C0C0C8664B45B0C97F31C36785A6</vt:lpwstr>
  </property>
</Properties>
</file>