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0A" w:rsidRPr="004D7FE4" w:rsidRDefault="007A49BC" w:rsidP="00C35D0A">
      <w:pPr>
        <w:pStyle w:val="Header"/>
        <w:jc w:val="right"/>
        <w:rPr>
          <w:color w:val="808080"/>
          <w:sz w:val="20"/>
          <w:szCs w:val="20"/>
        </w:rPr>
      </w:pPr>
      <w:r>
        <w:rPr>
          <w:noProof/>
          <w:sz w:val="20"/>
          <w:szCs w:val="20"/>
          <w:lang w:eastAsia="en-US"/>
        </w:rPr>
        <w:drawing>
          <wp:anchor distT="0" distB="0" distL="114300" distR="114300" simplePos="0" relativeHeight="251658240"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7" name="Picture 7"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C35D0A" w:rsidRPr="004D7FE4">
        <w:rPr>
          <w:color w:val="808080"/>
          <w:sz w:val="20"/>
          <w:szCs w:val="20"/>
        </w:rPr>
        <w:t>554 Old Spanish Trail</w:t>
      </w:r>
    </w:p>
    <w:p w:rsidR="00C35D0A" w:rsidRPr="004D7FE4" w:rsidRDefault="00C35D0A" w:rsidP="00C35D0A">
      <w:pPr>
        <w:pStyle w:val="Header"/>
        <w:jc w:val="right"/>
        <w:rPr>
          <w:color w:val="808080"/>
          <w:sz w:val="20"/>
          <w:szCs w:val="20"/>
        </w:rPr>
      </w:pPr>
      <w:r w:rsidRPr="004D7FE4">
        <w:rPr>
          <w:color w:val="808080"/>
          <w:sz w:val="20"/>
          <w:szCs w:val="20"/>
        </w:rPr>
        <w:t>Slidell, LA 70458</w:t>
      </w:r>
    </w:p>
    <w:p w:rsidR="00C35D0A" w:rsidRPr="004D7FE4" w:rsidRDefault="00C35D0A" w:rsidP="00C35D0A">
      <w:pPr>
        <w:pStyle w:val="Header"/>
        <w:jc w:val="right"/>
        <w:rPr>
          <w:color w:val="808080"/>
          <w:sz w:val="20"/>
          <w:szCs w:val="20"/>
        </w:rPr>
      </w:pPr>
      <w:r w:rsidRPr="004D7FE4">
        <w:rPr>
          <w:color w:val="808080"/>
          <w:sz w:val="20"/>
          <w:szCs w:val="20"/>
        </w:rPr>
        <w:t>Phone: 985-649-5832</w:t>
      </w:r>
    </w:p>
    <w:p w:rsidR="00C35D0A" w:rsidRPr="004D7FE4" w:rsidRDefault="00C35D0A" w:rsidP="00C35D0A">
      <w:pPr>
        <w:pStyle w:val="Header"/>
        <w:jc w:val="right"/>
        <w:rPr>
          <w:color w:val="808080"/>
          <w:sz w:val="20"/>
          <w:szCs w:val="20"/>
        </w:rPr>
      </w:pPr>
      <w:r w:rsidRPr="004D7FE4">
        <w:rPr>
          <w:color w:val="808080"/>
          <w:sz w:val="20"/>
          <w:szCs w:val="20"/>
        </w:rPr>
        <w:t>Fax: 985-641-5950</w:t>
      </w:r>
    </w:p>
    <w:p w:rsidR="00C35D0A" w:rsidRPr="004D7FE4" w:rsidRDefault="00C35D0A" w:rsidP="00C35D0A">
      <w:pPr>
        <w:pStyle w:val="Header"/>
        <w:jc w:val="right"/>
        <w:rPr>
          <w:color w:val="808080"/>
          <w:sz w:val="20"/>
          <w:szCs w:val="20"/>
        </w:rPr>
      </w:pPr>
      <w:r w:rsidRPr="004D7FE4">
        <w:rPr>
          <w:color w:val="808080"/>
          <w:sz w:val="20"/>
          <w:szCs w:val="20"/>
        </w:rPr>
        <w:t>dammonengineering.com</w:t>
      </w:r>
    </w:p>
    <w:p w:rsidR="00C35D0A" w:rsidRPr="004D7FE4" w:rsidRDefault="00C35D0A" w:rsidP="00C35D0A">
      <w:pPr>
        <w:pStyle w:val="Header"/>
        <w:jc w:val="right"/>
        <w:rPr>
          <w:color w:val="808080"/>
          <w:sz w:val="20"/>
          <w:szCs w:val="20"/>
        </w:rPr>
      </w:pPr>
      <w:r w:rsidRPr="004D7FE4">
        <w:rPr>
          <w:color w:val="808080"/>
          <w:sz w:val="20"/>
          <w:szCs w:val="20"/>
        </w:rPr>
        <w:t>dammoneng@bellsouth.net</w:t>
      </w:r>
    </w:p>
    <w:p w:rsidR="00C35D0A" w:rsidRPr="00183978" w:rsidRDefault="00C35D0A" w:rsidP="00C35D0A">
      <w:pPr>
        <w:ind w:left="720"/>
        <w:rPr>
          <w:rFonts w:ascii="Tahoma" w:hAnsi="Tahoma"/>
          <w:sz w:val="6"/>
          <w:szCs w:val="6"/>
        </w:rPr>
      </w:pPr>
    </w:p>
    <w:p w:rsidR="00C35D0A" w:rsidRDefault="00271581" w:rsidP="00C35D0A">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4.5pt;width:557.25pt;height:0;z-index:251657216" o:connectortype="straight" strokeweight="3pt">
            <v:shadow on="t"/>
          </v:shape>
        </w:pict>
      </w:r>
    </w:p>
    <w:p w:rsidR="00C35D0A" w:rsidRDefault="00C35D0A" w:rsidP="00C35D0A">
      <w:pPr>
        <w:ind w:left="720"/>
        <w:rPr>
          <w:rFonts w:ascii="Tahoma" w:hAnsi="Tahoma"/>
        </w:rPr>
      </w:pPr>
    </w:p>
    <w:p w:rsidR="00626BC9" w:rsidRDefault="00626BC9" w:rsidP="00BE0B6A">
      <w:pPr>
        <w:rPr>
          <w:rFonts w:ascii="Arial" w:hAnsi="Arial" w:cs="Arial"/>
          <w:sz w:val="22"/>
        </w:rPr>
      </w:pPr>
    </w:p>
    <w:p w:rsidR="007E4844" w:rsidRDefault="007E4844" w:rsidP="00BE0B6A">
      <w:pPr>
        <w:rPr>
          <w:rFonts w:ascii="Arial" w:hAnsi="Arial" w:cs="Arial"/>
          <w:sz w:val="22"/>
        </w:rPr>
      </w:pPr>
    </w:p>
    <w:p w:rsidR="007E4844" w:rsidRDefault="007E4844" w:rsidP="00BE0B6A">
      <w:pPr>
        <w:rPr>
          <w:rFonts w:ascii="Arial" w:hAnsi="Arial" w:cs="Arial"/>
          <w:sz w:val="22"/>
        </w:rPr>
      </w:pPr>
    </w:p>
    <w:p w:rsidR="007E4844" w:rsidRPr="00C35D0A" w:rsidRDefault="007E4844" w:rsidP="00BE0B6A">
      <w:pPr>
        <w:rPr>
          <w:rFonts w:ascii="Arial" w:hAnsi="Arial" w:cs="Arial"/>
          <w:sz w:val="26"/>
          <w:szCs w:val="26"/>
        </w:rPr>
      </w:pPr>
    </w:p>
    <w:p w:rsidR="00BC0098" w:rsidRPr="00C35D0A" w:rsidRDefault="00BC0098" w:rsidP="00BC0098">
      <w:pPr>
        <w:jc w:val="center"/>
        <w:rPr>
          <w:b/>
          <w:sz w:val="26"/>
          <w:szCs w:val="26"/>
          <w:u w:val="single"/>
        </w:rPr>
      </w:pPr>
      <w:r w:rsidRPr="00C35D0A">
        <w:rPr>
          <w:b/>
          <w:sz w:val="26"/>
          <w:szCs w:val="26"/>
          <w:u w:val="single"/>
        </w:rPr>
        <w:t xml:space="preserve">ADDENDUM NO. </w:t>
      </w:r>
      <w:r>
        <w:rPr>
          <w:b/>
          <w:sz w:val="26"/>
          <w:szCs w:val="26"/>
          <w:u w:val="single"/>
        </w:rPr>
        <w:t>4</w:t>
      </w:r>
    </w:p>
    <w:p w:rsidR="00BC0098" w:rsidRPr="00C35D0A" w:rsidRDefault="00BC0098" w:rsidP="00BC0098">
      <w:pPr>
        <w:jc w:val="center"/>
        <w:rPr>
          <w:rFonts w:ascii="Trebuchet MS" w:hAnsi="Trebuchet MS"/>
          <w:sz w:val="26"/>
          <w:szCs w:val="26"/>
        </w:rPr>
      </w:pPr>
      <w:r>
        <w:rPr>
          <w:rFonts w:ascii="Trebuchet MS" w:hAnsi="Trebuchet MS"/>
          <w:sz w:val="26"/>
          <w:szCs w:val="26"/>
        </w:rPr>
        <w:t>04</w:t>
      </w:r>
      <w:r w:rsidRPr="00C35D0A">
        <w:rPr>
          <w:rFonts w:ascii="Trebuchet MS" w:hAnsi="Trebuchet MS"/>
          <w:sz w:val="26"/>
          <w:szCs w:val="26"/>
        </w:rPr>
        <w:t xml:space="preserve"> </w:t>
      </w:r>
      <w:r>
        <w:rPr>
          <w:rFonts w:ascii="Trebuchet MS" w:hAnsi="Trebuchet MS"/>
          <w:sz w:val="26"/>
          <w:szCs w:val="26"/>
        </w:rPr>
        <w:t>OCTOBER</w:t>
      </w:r>
      <w:r w:rsidRPr="00C35D0A">
        <w:rPr>
          <w:rFonts w:ascii="Trebuchet MS" w:hAnsi="Trebuchet MS"/>
          <w:sz w:val="26"/>
          <w:szCs w:val="26"/>
        </w:rPr>
        <w:t xml:space="preserve"> 2013</w:t>
      </w:r>
    </w:p>
    <w:p w:rsidR="00BC0098" w:rsidRPr="00C35D0A" w:rsidRDefault="00BC0098" w:rsidP="00BC0098">
      <w:pPr>
        <w:jc w:val="center"/>
        <w:rPr>
          <w:rFonts w:ascii="Trebuchet MS" w:hAnsi="Trebuchet MS"/>
          <w:sz w:val="26"/>
          <w:szCs w:val="26"/>
        </w:rPr>
      </w:pPr>
      <w:r>
        <w:rPr>
          <w:rFonts w:ascii="Trebuchet MS" w:hAnsi="Trebuchet MS"/>
          <w:sz w:val="26"/>
          <w:szCs w:val="26"/>
        </w:rPr>
        <w:t>City of Slidell</w:t>
      </w:r>
    </w:p>
    <w:p w:rsidR="00BC0098" w:rsidRPr="00C35D0A" w:rsidRDefault="00BC0098" w:rsidP="00BC0098">
      <w:pPr>
        <w:jc w:val="center"/>
        <w:rPr>
          <w:rFonts w:ascii="Trebuchet MS" w:hAnsi="Trebuchet MS"/>
          <w:sz w:val="26"/>
          <w:szCs w:val="26"/>
        </w:rPr>
      </w:pPr>
      <w:r>
        <w:rPr>
          <w:rFonts w:ascii="Trebuchet MS" w:hAnsi="Trebuchet MS"/>
          <w:sz w:val="26"/>
          <w:szCs w:val="26"/>
        </w:rPr>
        <w:t>City Hall Parking Lot &amp; Courtyard</w:t>
      </w:r>
    </w:p>
    <w:p w:rsidR="00BC0098" w:rsidRDefault="00BC0098" w:rsidP="00BC0098">
      <w:pPr>
        <w:jc w:val="center"/>
        <w:rPr>
          <w:rFonts w:ascii="Trebuchet MS" w:hAnsi="Trebuchet MS"/>
          <w:sz w:val="26"/>
          <w:szCs w:val="26"/>
        </w:rPr>
      </w:pPr>
      <w:r w:rsidRPr="00C35D0A">
        <w:rPr>
          <w:rFonts w:ascii="Trebuchet MS" w:hAnsi="Trebuchet MS"/>
          <w:sz w:val="26"/>
          <w:szCs w:val="26"/>
        </w:rPr>
        <w:t>Slidell, Louisiana 704</w:t>
      </w:r>
      <w:r>
        <w:rPr>
          <w:rFonts w:ascii="Trebuchet MS" w:hAnsi="Trebuchet MS"/>
          <w:sz w:val="26"/>
          <w:szCs w:val="26"/>
        </w:rPr>
        <w:t>58</w:t>
      </w:r>
    </w:p>
    <w:p w:rsidR="00BC0098" w:rsidRDefault="00BC0098" w:rsidP="00BC0098">
      <w:pPr>
        <w:jc w:val="center"/>
        <w:rPr>
          <w:rFonts w:ascii="Trebuchet MS" w:hAnsi="Trebuchet MS"/>
          <w:sz w:val="26"/>
          <w:szCs w:val="26"/>
        </w:rPr>
      </w:pPr>
    </w:p>
    <w:p w:rsidR="00BC0098" w:rsidRDefault="00BC0098" w:rsidP="00BC0098">
      <w:pPr>
        <w:jc w:val="center"/>
        <w:rPr>
          <w:rFonts w:ascii="Trebuchet MS" w:hAnsi="Trebuchet MS"/>
          <w:sz w:val="26"/>
          <w:szCs w:val="26"/>
        </w:rPr>
      </w:pPr>
      <w:r>
        <w:rPr>
          <w:rFonts w:ascii="Trebuchet MS" w:hAnsi="Trebuchet MS"/>
          <w:sz w:val="26"/>
          <w:szCs w:val="26"/>
        </w:rPr>
        <w:t>Slidell Job No. 600-129</w:t>
      </w:r>
    </w:p>
    <w:p w:rsidR="00BC0098" w:rsidRDefault="00BC0098" w:rsidP="00BC0098">
      <w:pPr>
        <w:jc w:val="center"/>
        <w:rPr>
          <w:rFonts w:ascii="Trebuchet MS" w:hAnsi="Trebuchet MS"/>
          <w:sz w:val="26"/>
          <w:szCs w:val="26"/>
        </w:rPr>
      </w:pPr>
    </w:p>
    <w:p w:rsidR="00BC0098" w:rsidRPr="00C35D0A" w:rsidRDefault="00BC0098" w:rsidP="00BC0098">
      <w:pPr>
        <w:jc w:val="center"/>
        <w:rPr>
          <w:rFonts w:ascii="Trebuchet MS" w:hAnsi="Trebuchet MS"/>
          <w:sz w:val="26"/>
          <w:szCs w:val="26"/>
        </w:rPr>
      </w:pPr>
      <w:r>
        <w:rPr>
          <w:rFonts w:ascii="Trebuchet MS" w:hAnsi="Trebuchet MS"/>
          <w:sz w:val="26"/>
          <w:szCs w:val="26"/>
        </w:rPr>
        <w:t>Bid No. 14-B008</w:t>
      </w:r>
    </w:p>
    <w:p w:rsidR="00BC0098" w:rsidRDefault="00BC0098" w:rsidP="00BC0098">
      <w:pPr>
        <w:tabs>
          <w:tab w:val="left" w:pos="900"/>
        </w:tabs>
        <w:ind w:left="720" w:hanging="360"/>
        <w:rPr>
          <w:sz w:val="26"/>
          <w:szCs w:val="26"/>
        </w:rPr>
      </w:pPr>
    </w:p>
    <w:p w:rsidR="00BC0098" w:rsidRDefault="00BC0098" w:rsidP="00BC0098">
      <w:pPr>
        <w:tabs>
          <w:tab w:val="left" w:pos="900"/>
        </w:tabs>
        <w:ind w:left="720" w:hanging="360"/>
        <w:rPr>
          <w:sz w:val="26"/>
          <w:szCs w:val="26"/>
        </w:rPr>
      </w:pPr>
    </w:p>
    <w:p w:rsidR="00BC0098" w:rsidRDefault="00BC0098" w:rsidP="00BC0098">
      <w:pPr>
        <w:tabs>
          <w:tab w:val="left" w:pos="900"/>
        </w:tabs>
        <w:ind w:left="360"/>
        <w:rPr>
          <w:sz w:val="26"/>
          <w:szCs w:val="26"/>
        </w:rPr>
      </w:pPr>
      <w:r>
        <w:rPr>
          <w:sz w:val="26"/>
          <w:szCs w:val="26"/>
        </w:rPr>
        <w:t>This addendum forms a part of the Contract Documents.  Acknowledge receipt of the addendum in the space provided on the Bid Form.  Failure to do so may subject the Bidder to disqualification.  Bidder is responsible to disseminate this addendum to all subcontractors and material suppliers concerned.</w:t>
      </w:r>
    </w:p>
    <w:p w:rsidR="00BC0098" w:rsidRDefault="00BC0098" w:rsidP="00BC0098">
      <w:pPr>
        <w:tabs>
          <w:tab w:val="left" w:pos="900"/>
        </w:tabs>
        <w:ind w:left="720" w:hanging="360"/>
        <w:rPr>
          <w:sz w:val="26"/>
          <w:szCs w:val="26"/>
        </w:rPr>
      </w:pPr>
    </w:p>
    <w:p w:rsidR="00BC0098" w:rsidRDefault="00BC0098" w:rsidP="00BC0098">
      <w:pPr>
        <w:tabs>
          <w:tab w:val="left" w:pos="900"/>
        </w:tabs>
        <w:ind w:left="720" w:hanging="360"/>
        <w:rPr>
          <w:sz w:val="26"/>
          <w:szCs w:val="26"/>
        </w:rPr>
      </w:pPr>
      <w:r>
        <w:rPr>
          <w:sz w:val="26"/>
          <w:szCs w:val="26"/>
        </w:rPr>
        <w:t>The following revisions are hereby made a part of the Contract Documents, as if written therein:</w:t>
      </w:r>
    </w:p>
    <w:p w:rsidR="00BC0098" w:rsidRPr="00C35D0A" w:rsidRDefault="00BC0098" w:rsidP="00BC0098">
      <w:pPr>
        <w:tabs>
          <w:tab w:val="left" w:pos="900"/>
        </w:tabs>
        <w:ind w:left="720" w:hanging="360"/>
        <w:rPr>
          <w:sz w:val="26"/>
          <w:szCs w:val="26"/>
        </w:rPr>
      </w:pPr>
    </w:p>
    <w:p w:rsidR="00BC0098" w:rsidRPr="00100102" w:rsidRDefault="00BC0098" w:rsidP="00BC0098">
      <w:pPr>
        <w:numPr>
          <w:ilvl w:val="0"/>
          <w:numId w:val="1"/>
        </w:numPr>
        <w:tabs>
          <w:tab w:val="left" w:pos="900"/>
        </w:tabs>
        <w:rPr>
          <w:sz w:val="26"/>
          <w:szCs w:val="26"/>
        </w:rPr>
      </w:pPr>
      <w:r>
        <w:rPr>
          <w:sz w:val="26"/>
          <w:szCs w:val="26"/>
        </w:rPr>
        <w:t xml:space="preserve">The Replacement drawing C2 did not upload to </w:t>
      </w:r>
      <w:proofErr w:type="spellStart"/>
      <w:r>
        <w:rPr>
          <w:sz w:val="26"/>
          <w:szCs w:val="26"/>
        </w:rPr>
        <w:t>Bidsync</w:t>
      </w:r>
      <w:proofErr w:type="spellEnd"/>
      <w:r>
        <w:rPr>
          <w:sz w:val="26"/>
          <w:szCs w:val="26"/>
        </w:rPr>
        <w:t xml:space="preserve">, Please remove original drawing C2 and replace with the attached for all </w:t>
      </w:r>
      <w:proofErr w:type="spellStart"/>
      <w:r>
        <w:rPr>
          <w:sz w:val="26"/>
          <w:szCs w:val="26"/>
        </w:rPr>
        <w:t>Bidsync</w:t>
      </w:r>
      <w:proofErr w:type="spellEnd"/>
      <w:r>
        <w:rPr>
          <w:sz w:val="26"/>
          <w:szCs w:val="26"/>
        </w:rPr>
        <w:t xml:space="preserve"> users.  </w:t>
      </w:r>
    </w:p>
    <w:p w:rsidR="00BC0098" w:rsidRDefault="00BC0098" w:rsidP="00BC0098">
      <w:pPr>
        <w:tabs>
          <w:tab w:val="left" w:pos="900"/>
        </w:tabs>
        <w:ind w:left="360"/>
        <w:rPr>
          <w:sz w:val="26"/>
          <w:szCs w:val="26"/>
        </w:rPr>
      </w:pPr>
    </w:p>
    <w:p w:rsidR="00BC0098" w:rsidRDefault="00BC0098" w:rsidP="00BC0098">
      <w:pPr>
        <w:tabs>
          <w:tab w:val="left" w:pos="720"/>
          <w:tab w:val="left" w:pos="900"/>
        </w:tabs>
        <w:ind w:left="360"/>
        <w:rPr>
          <w:sz w:val="26"/>
          <w:szCs w:val="26"/>
        </w:rPr>
      </w:pPr>
      <w:r>
        <w:rPr>
          <w:sz w:val="26"/>
          <w:szCs w:val="26"/>
        </w:rPr>
        <w:t>2.  Revised Louisiana Uniform Public Works Bid Form is attached.</w:t>
      </w:r>
    </w:p>
    <w:p w:rsidR="00BC0098" w:rsidRPr="00C35D0A" w:rsidRDefault="00BC0098" w:rsidP="00BC0098">
      <w:pPr>
        <w:tabs>
          <w:tab w:val="left" w:pos="900"/>
        </w:tabs>
        <w:ind w:left="360"/>
        <w:rPr>
          <w:sz w:val="26"/>
          <w:szCs w:val="26"/>
        </w:rPr>
      </w:pPr>
    </w:p>
    <w:p w:rsidR="00BC0098" w:rsidRPr="00C35D0A" w:rsidRDefault="00BC0098" w:rsidP="00BC0098">
      <w:pPr>
        <w:tabs>
          <w:tab w:val="left" w:pos="720"/>
          <w:tab w:val="left" w:pos="900"/>
        </w:tabs>
        <w:ind w:left="720"/>
        <w:rPr>
          <w:sz w:val="26"/>
          <w:szCs w:val="26"/>
        </w:rPr>
      </w:pPr>
    </w:p>
    <w:p w:rsidR="00BC0098" w:rsidRDefault="00BC0098" w:rsidP="00BC0098">
      <w:pPr>
        <w:tabs>
          <w:tab w:val="left" w:pos="720"/>
          <w:tab w:val="left" w:pos="900"/>
        </w:tabs>
        <w:jc w:val="center"/>
        <w:rPr>
          <w:i/>
          <w:sz w:val="26"/>
          <w:szCs w:val="26"/>
        </w:rPr>
      </w:pPr>
      <w:r>
        <w:rPr>
          <w:i/>
          <w:sz w:val="26"/>
          <w:szCs w:val="26"/>
        </w:rPr>
        <w:t xml:space="preserve">Acknowledge receipt of all </w:t>
      </w:r>
      <w:r w:rsidRPr="00645236">
        <w:rPr>
          <w:b/>
          <w:i/>
          <w:sz w:val="26"/>
          <w:szCs w:val="26"/>
          <w:u w:val="single"/>
        </w:rPr>
        <w:t>four addendums</w:t>
      </w:r>
      <w:r>
        <w:rPr>
          <w:i/>
          <w:sz w:val="26"/>
          <w:szCs w:val="26"/>
        </w:rPr>
        <w:t xml:space="preserve"> in the space provided on the Bid Form.</w:t>
      </w:r>
    </w:p>
    <w:p w:rsidR="003B54BB" w:rsidRDefault="003B54BB" w:rsidP="00737757">
      <w:pPr>
        <w:tabs>
          <w:tab w:val="left" w:pos="720"/>
          <w:tab w:val="left" w:pos="900"/>
        </w:tabs>
        <w:jc w:val="center"/>
        <w:rPr>
          <w:i/>
          <w:sz w:val="26"/>
          <w:szCs w:val="26"/>
        </w:rPr>
      </w:pPr>
    </w:p>
    <w:sectPr w:rsidR="003B54BB" w:rsidSect="00C35D0A">
      <w:footerReference w:type="first" r:id="rId8"/>
      <w:footnotePr>
        <w:pos w:val="beneathText"/>
      </w:footnotePr>
      <w:pgSz w:w="12240" w:h="15840" w:code="1"/>
      <w:pgMar w:top="360" w:right="864" w:bottom="144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371" w:rsidRDefault="006A2371" w:rsidP="00BE0B6A">
      <w:r>
        <w:separator/>
      </w:r>
    </w:p>
  </w:endnote>
  <w:endnote w:type="continuationSeparator" w:id="0">
    <w:p w:rsidR="006A2371" w:rsidRDefault="006A2371" w:rsidP="00BE0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71" w:rsidRPr="006639A4" w:rsidRDefault="006A2371" w:rsidP="00BF498C">
    <w:pPr>
      <w:jc w:val="center"/>
      <w:rPr>
        <w:rFonts w:ascii="Trebuchet MS" w:hAnsi="Trebuchet MS"/>
        <w:sz w:val="20"/>
        <w:szCs w:val="20"/>
      </w:rPr>
    </w:pPr>
    <w:r w:rsidRPr="006639A4">
      <w:rPr>
        <w:rFonts w:ascii="Trebuchet MS" w:hAnsi="Trebuchet MS"/>
        <w:sz w:val="20"/>
        <w:szCs w:val="20"/>
      </w:rPr>
      <w:t>SMH – Women’s Imaging Center</w:t>
    </w:r>
    <w:r w:rsidRPr="006639A4">
      <w:rPr>
        <w:rFonts w:ascii="Trebuchet MS" w:hAnsi="Trebuchet MS"/>
        <w:sz w:val="20"/>
        <w:szCs w:val="20"/>
      </w:rPr>
      <w:tab/>
      <w:t xml:space="preserve"> </w:t>
    </w:r>
    <w:r w:rsidRPr="006639A4">
      <w:rPr>
        <w:rFonts w:ascii="Trebuchet MS" w:hAnsi="Trebuchet MS"/>
        <w:sz w:val="20"/>
        <w:szCs w:val="20"/>
      </w:rPr>
      <w:tab/>
      <w:t>Addendum No. 1</w:t>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r>
    <w:r w:rsidRPr="006639A4">
      <w:rPr>
        <w:rFonts w:ascii="Trebuchet MS" w:hAnsi="Trebuchet MS"/>
        <w:sz w:val="20"/>
        <w:szCs w:val="20"/>
      </w:rPr>
      <w:tab/>
      <w:t xml:space="preserve">Page </w:t>
    </w:r>
    <w:r w:rsidR="00271581" w:rsidRPr="006639A4">
      <w:rPr>
        <w:rFonts w:ascii="Trebuchet MS" w:hAnsi="Trebuchet MS"/>
        <w:sz w:val="20"/>
        <w:szCs w:val="20"/>
      </w:rPr>
      <w:fldChar w:fldCharType="begin"/>
    </w:r>
    <w:r w:rsidRPr="006639A4">
      <w:rPr>
        <w:rFonts w:ascii="Trebuchet MS" w:hAnsi="Trebuchet MS"/>
        <w:sz w:val="20"/>
        <w:szCs w:val="20"/>
      </w:rPr>
      <w:instrText xml:space="preserve"> PAGE </w:instrText>
    </w:r>
    <w:r w:rsidR="00271581" w:rsidRPr="006639A4">
      <w:rPr>
        <w:rFonts w:ascii="Trebuchet MS" w:hAnsi="Trebuchet MS"/>
        <w:sz w:val="20"/>
        <w:szCs w:val="20"/>
      </w:rPr>
      <w:fldChar w:fldCharType="separate"/>
    </w:r>
    <w:r>
      <w:rPr>
        <w:rFonts w:ascii="Trebuchet MS" w:hAnsi="Trebuchet MS"/>
        <w:noProof/>
        <w:sz w:val="20"/>
        <w:szCs w:val="20"/>
      </w:rPr>
      <w:t>1</w:t>
    </w:r>
    <w:r w:rsidR="00271581" w:rsidRPr="006639A4">
      <w:rPr>
        <w:rFonts w:ascii="Trebuchet MS" w:hAnsi="Trebuchet MS"/>
        <w:sz w:val="20"/>
        <w:szCs w:val="20"/>
      </w:rPr>
      <w:fldChar w:fldCharType="end"/>
    </w:r>
    <w:r w:rsidRPr="006639A4">
      <w:rPr>
        <w:rFonts w:ascii="Trebuchet MS" w:hAnsi="Trebuchet MS"/>
        <w:sz w:val="20"/>
        <w:szCs w:val="20"/>
      </w:rPr>
      <w:t xml:space="preserve"> of </w:t>
    </w:r>
    <w:r w:rsidR="00271581" w:rsidRPr="006639A4">
      <w:rPr>
        <w:rFonts w:ascii="Trebuchet MS" w:hAnsi="Trebuchet MS"/>
        <w:sz w:val="20"/>
        <w:szCs w:val="20"/>
      </w:rPr>
      <w:fldChar w:fldCharType="begin"/>
    </w:r>
    <w:r w:rsidRPr="006639A4">
      <w:rPr>
        <w:rFonts w:ascii="Trebuchet MS" w:hAnsi="Trebuchet MS"/>
        <w:sz w:val="20"/>
        <w:szCs w:val="20"/>
      </w:rPr>
      <w:instrText xml:space="preserve"> NUMPAGES  </w:instrText>
    </w:r>
    <w:r w:rsidR="00271581" w:rsidRPr="006639A4">
      <w:rPr>
        <w:rFonts w:ascii="Trebuchet MS" w:hAnsi="Trebuchet MS"/>
        <w:sz w:val="20"/>
        <w:szCs w:val="20"/>
      </w:rPr>
      <w:fldChar w:fldCharType="separate"/>
    </w:r>
    <w:r w:rsidR="00DA3FEA">
      <w:rPr>
        <w:rFonts w:ascii="Trebuchet MS" w:hAnsi="Trebuchet MS"/>
        <w:noProof/>
        <w:sz w:val="20"/>
        <w:szCs w:val="20"/>
      </w:rPr>
      <w:t>1</w:t>
    </w:r>
    <w:r w:rsidR="00271581" w:rsidRPr="006639A4">
      <w:rPr>
        <w:rFonts w:ascii="Trebuchet MS" w:hAnsi="Trebuchet M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371" w:rsidRDefault="006A2371" w:rsidP="00BE0B6A">
      <w:r>
        <w:separator/>
      </w:r>
    </w:p>
  </w:footnote>
  <w:footnote w:type="continuationSeparator" w:id="0">
    <w:p w:rsidR="006A2371" w:rsidRDefault="006A2371" w:rsidP="00BE0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2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F12EF45C"/>
    <w:name w:val="WW8Num8"/>
    <w:lvl w:ilvl="0">
      <w:start w:val="1"/>
      <w:numFmt w:val="decimal"/>
      <w:lvlText w:val="%1."/>
      <w:lvlJc w:val="left"/>
      <w:pPr>
        <w:tabs>
          <w:tab w:val="num" w:pos="720"/>
        </w:tabs>
        <w:ind w:left="720" w:hanging="360"/>
      </w:pPr>
      <w:rPr>
        <w:rFonts w:hint="default"/>
      </w:rPr>
    </w:lvl>
    <w:lvl w:ilvl="1">
      <w:start w:val="19"/>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11564A7D"/>
    <w:multiLevelType w:val="hybridMultilevel"/>
    <w:tmpl w:val="09A8EA64"/>
    <w:lvl w:ilvl="0" w:tplc="52FE5108">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716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26BC9"/>
    <w:rsid w:val="00053FFC"/>
    <w:rsid w:val="000C1952"/>
    <w:rsid w:val="00100102"/>
    <w:rsid w:val="001C4A92"/>
    <w:rsid w:val="001D58AA"/>
    <w:rsid w:val="001F1C51"/>
    <w:rsid w:val="00271581"/>
    <w:rsid w:val="00286023"/>
    <w:rsid w:val="002F5D01"/>
    <w:rsid w:val="003139C3"/>
    <w:rsid w:val="00342C60"/>
    <w:rsid w:val="003B54BB"/>
    <w:rsid w:val="003D3AE5"/>
    <w:rsid w:val="005D60A4"/>
    <w:rsid w:val="00626BC9"/>
    <w:rsid w:val="006639A4"/>
    <w:rsid w:val="006A2371"/>
    <w:rsid w:val="00737757"/>
    <w:rsid w:val="00764F05"/>
    <w:rsid w:val="007A49BC"/>
    <w:rsid w:val="007E4844"/>
    <w:rsid w:val="00831834"/>
    <w:rsid w:val="008872CA"/>
    <w:rsid w:val="00A321D7"/>
    <w:rsid w:val="00BC0098"/>
    <w:rsid w:val="00BE0B6A"/>
    <w:rsid w:val="00BE4C46"/>
    <w:rsid w:val="00BF498C"/>
    <w:rsid w:val="00C02D66"/>
    <w:rsid w:val="00C35D0A"/>
    <w:rsid w:val="00CE221B"/>
    <w:rsid w:val="00D663D9"/>
    <w:rsid w:val="00DA3FEA"/>
    <w:rsid w:val="00F14E83"/>
    <w:rsid w:val="00F900D2"/>
    <w:rsid w:val="00FF5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B"/>
    <w:pPr>
      <w:widowControl w:val="0"/>
      <w:suppressAutoHyphens/>
    </w:pPr>
    <w:rPr>
      <w:rFonts w:eastAsia="Lucida Sans Unicode"/>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E221B"/>
  </w:style>
  <w:style w:type="character" w:customStyle="1" w:styleId="WW-Absatz-Standardschriftart">
    <w:name w:val="WW-Absatz-Standardschriftart"/>
    <w:rsid w:val="00CE221B"/>
  </w:style>
  <w:style w:type="character" w:customStyle="1" w:styleId="NumberingSymbols">
    <w:name w:val="Numbering Symbols"/>
    <w:rsid w:val="00CE221B"/>
  </w:style>
  <w:style w:type="paragraph" w:customStyle="1" w:styleId="Heading">
    <w:name w:val="Heading"/>
    <w:basedOn w:val="Normal"/>
    <w:next w:val="BodyText"/>
    <w:rsid w:val="00CE221B"/>
    <w:pPr>
      <w:keepNext/>
      <w:spacing w:before="240" w:after="120"/>
    </w:pPr>
    <w:rPr>
      <w:rFonts w:ascii="Arial" w:hAnsi="Arial" w:cs="Tahoma"/>
      <w:sz w:val="28"/>
      <w:szCs w:val="28"/>
    </w:rPr>
  </w:style>
  <w:style w:type="paragraph" w:styleId="BodyText">
    <w:name w:val="Body Text"/>
    <w:basedOn w:val="Normal"/>
    <w:semiHidden/>
    <w:rsid w:val="00CE221B"/>
    <w:pPr>
      <w:spacing w:after="120"/>
    </w:pPr>
  </w:style>
  <w:style w:type="paragraph" w:styleId="List">
    <w:name w:val="List"/>
    <w:basedOn w:val="BodyText"/>
    <w:semiHidden/>
    <w:rsid w:val="00CE221B"/>
    <w:rPr>
      <w:rFonts w:cs="Tahoma"/>
    </w:rPr>
  </w:style>
  <w:style w:type="paragraph" w:styleId="Caption">
    <w:name w:val="caption"/>
    <w:basedOn w:val="Normal"/>
    <w:qFormat/>
    <w:rsid w:val="00CE221B"/>
    <w:pPr>
      <w:suppressLineNumbers/>
      <w:spacing w:before="120" w:after="120"/>
    </w:pPr>
    <w:rPr>
      <w:rFonts w:cs="Tahoma"/>
      <w:i/>
      <w:iCs/>
    </w:rPr>
  </w:style>
  <w:style w:type="paragraph" w:customStyle="1" w:styleId="Index">
    <w:name w:val="Index"/>
    <w:basedOn w:val="Normal"/>
    <w:rsid w:val="00CE221B"/>
    <w:pPr>
      <w:suppressLineNumbers/>
    </w:pPr>
    <w:rPr>
      <w:rFonts w:cs="Tahoma"/>
    </w:rPr>
  </w:style>
  <w:style w:type="paragraph" w:styleId="Header">
    <w:name w:val="header"/>
    <w:basedOn w:val="Normal"/>
    <w:link w:val="HeaderChar"/>
    <w:uiPriority w:val="99"/>
    <w:semiHidden/>
    <w:unhideWhenUsed/>
    <w:rsid w:val="00BE0B6A"/>
    <w:pPr>
      <w:tabs>
        <w:tab w:val="center" w:pos="4680"/>
        <w:tab w:val="right" w:pos="9360"/>
      </w:tabs>
    </w:pPr>
  </w:style>
  <w:style w:type="character" w:customStyle="1" w:styleId="HeaderChar">
    <w:name w:val="Header Char"/>
    <w:basedOn w:val="DefaultParagraphFont"/>
    <w:link w:val="Header"/>
    <w:uiPriority w:val="99"/>
    <w:semiHidden/>
    <w:rsid w:val="00BE0B6A"/>
    <w:rPr>
      <w:rFonts w:eastAsia="Lucida Sans Unicode"/>
      <w:kern w:val="1"/>
      <w:sz w:val="24"/>
      <w:szCs w:val="24"/>
      <w:lang w:eastAsia="ar-SA"/>
    </w:rPr>
  </w:style>
  <w:style w:type="paragraph" w:styleId="Footer">
    <w:name w:val="footer"/>
    <w:basedOn w:val="Normal"/>
    <w:link w:val="FooterChar"/>
    <w:uiPriority w:val="99"/>
    <w:unhideWhenUsed/>
    <w:rsid w:val="00BE0B6A"/>
    <w:pPr>
      <w:tabs>
        <w:tab w:val="center" w:pos="4680"/>
        <w:tab w:val="right" w:pos="9360"/>
      </w:tabs>
    </w:pPr>
  </w:style>
  <w:style w:type="character" w:customStyle="1" w:styleId="FooterChar">
    <w:name w:val="Footer Char"/>
    <w:basedOn w:val="DefaultParagraphFont"/>
    <w:link w:val="Footer"/>
    <w:uiPriority w:val="99"/>
    <w:rsid w:val="00BE0B6A"/>
    <w:rPr>
      <w:rFonts w:eastAsia="Lucida Sans Unicode"/>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4</cp:revision>
  <cp:lastPrinted>2013-10-04T21:38:00Z</cp:lastPrinted>
  <dcterms:created xsi:type="dcterms:W3CDTF">2013-10-04T21:21:00Z</dcterms:created>
  <dcterms:modified xsi:type="dcterms:W3CDTF">2013-10-04T21:58:00Z</dcterms:modified>
</cp:coreProperties>
</file>