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1CE" w:rsidRDefault="003E61CE">
      <w:proofErr w:type="gramStart"/>
      <w:r>
        <w:t>AAON  Submittal</w:t>
      </w:r>
      <w:proofErr w:type="gramEnd"/>
      <w:r>
        <w:t xml:space="preserve"> is good</w:t>
      </w:r>
    </w:p>
    <w:p w:rsidR="003E61CE" w:rsidRDefault="003E61CE">
      <w:r>
        <w:t xml:space="preserve">Johnson </w:t>
      </w:r>
      <w:proofErr w:type="gramStart"/>
      <w:r>
        <w:t>Controls  Submittal</w:t>
      </w:r>
      <w:proofErr w:type="gramEnd"/>
      <w:r>
        <w:t>:</w:t>
      </w:r>
    </w:p>
    <w:p w:rsidR="003E61CE" w:rsidRDefault="003E61CE" w:rsidP="003E61CE">
      <w:pPr>
        <w:pStyle w:val="ListParagraph"/>
        <w:numPr>
          <w:ilvl w:val="0"/>
          <w:numId w:val="1"/>
        </w:numPr>
      </w:pPr>
      <w:r>
        <w:t xml:space="preserve"> Submittal includes RTU #4 @ 6.5 ton and RTU#4 @ 7.5 ton.  This increase in tonnage is due to the addition of providing climate control in C-2A Storage.  Originally this was accepted </w:t>
      </w:r>
      <w:proofErr w:type="spellStart"/>
      <w:r>
        <w:t>with out</w:t>
      </w:r>
      <w:proofErr w:type="spellEnd"/>
      <w:r>
        <w:t xml:space="preserve"> increasing the tonnage; however, since the IT Staging Room T-1 is going to be supplied by RTU #1 instead of RTU #2 the increase in tonnage will be needed.  RTU #2 is being changed to a High Efficiency Single Zone Inverter and will only condition the </w:t>
      </w:r>
      <w:proofErr w:type="gramStart"/>
      <w:r>
        <w:t>Server  Room</w:t>
      </w:r>
      <w:proofErr w:type="gramEnd"/>
      <w:r>
        <w:t xml:space="preserve"> T-2.</w:t>
      </w:r>
    </w:p>
    <w:p w:rsidR="003E61CE" w:rsidRDefault="003E61CE" w:rsidP="003E61CE">
      <w:pPr>
        <w:pStyle w:val="ListParagraph"/>
        <w:numPr>
          <w:ilvl w:val="0"/>
          <w:numId w:val="1"/>
        </w:numPr>
      </w:pPr>
      <w:r>
        <w:t>Will both Johnson Controls units operate at 240V?  (The submittal does not give operating limits for the units)  The detail page for each unit state that they are to operate at 208V.</w:t>
      </w:r>
    </w:p>
    <w:p w:rsidR="003E61CE" w:rsidRDefault="003E61CE" w:rsidP="0083205F">
      <w:pPr>
        <w:pStyle w:val="ListParagraph"/>
        <w:numPr>
          <w:ilvl w:val="0"/>
          <w:numId w:val="1"/>
        </w:numPr>
      </w:pPr>
      <w:r>
        <w:t xml:space="preserve">The Summary page shows that RTU #1 </w:t>
      </w:r>
      <w:r w:rsidR="0083205F">
        <w:t xml:space="preserve">is to include the roof curb, 1RC0471; however the detail page (#5) for RTU #1 does not include the option for Field Installed Accessories. </w:t>
      </w:r>
    </w:p>
    <w:p w:rsidR="0083205F" w:rsidRDefault="0083205F" w:rsidP="0083205F">
      <w:pPr>
        <w:pStyle w:val="ListParagraph"/>
        <w:numPr>
          <w:ilvl w:val="0"/>
          <w:numId w:val="1"/>
        </w:numPr>
      </w:pPr>
      <w:r>
        <w:t>Notify the electrician of the new required Breaker Sizes for the new units.</w:t>
      </w:r>
    </w:p>
    <w:p w:rsidR="0083205F" w:rsidRDefault="0083205F" w:rsidP="0083205F">
      <w:r>
        <w:t>Air-Side Equipment Submittal:</w:t>
      </w:r>
    </w:p>
    <w:p w:rsidR="0083205F" w:rsidRDefault="0083205F" w:rsidP="0083205F">
      <w:pPr>
        <w:pStyle w:val="ListParagraph"/>
        <w:numPr>
          <w:ilvl w:val="0"/>
          <w:numId w:val="2"/>
        </w:numPr>
      </w:pPr>
      <w:r>
        <w:t>EF-1 latest drawing shows 50 cfm</w:t>
      </w:r>
    </w:p>
    <w:p w:rsidR="0083205F" w:rsidRDefault="0083205F" w:rsidP="0083205F">
      <w:pPr>
        <w:pStyle w:val="ListParagraph"/>
        <w:numPr>
          <w:ilvl w:val="0"/>
          <w:numId w:val="2"/>
        </w:numPr>
      </w:pPr>
      <w:r>
        <w:t>EF-2 latest drawing shows 150 cfm</w:t>
      </w:r>
    </w:p>
    <w:p w:rsidR="0083205F" w:rsidRDefault="0083205F" w:rsidP="0083205F">
      <w:pPr>
        <w:pStyle w:val="ListParagraph"/>
        <w:numPr>
          <w:ilvl w:val="0"/>
          <w:numId w:val="2"/>
        </w:numPr>
      </w:pPr>
      <w:r>
        <w:t>EF-3 latest drawing shows 150 cfm</w:t>
      </w:r>
    </w:p>
    <w:p w:rsidR="0083205F" w:rsidRDefault="0083205F" w:rsidP="0083205F">
      <w:pPr>
        <w:pStyle w:val="ListParagraph"/>
        <w:numPr>
          <w:ilvl w:val="0"/>
          <w:numId w:val="2"/>
        </w:numPr>
      </w:pPr>
      <w:r>
        <w:t>EF-8 latest drawing shows 500 cfm</w:t>
      </w:r>
    </w:p>
    <w:p w:rsidR="0083205F" w:rsidRDefault="0083205F" w:rsidP="0083205F">
      <w:pPr>
        <w:pStyle w:val="ListParagraph"/>
        <w:numPr>
          <w:ilvl w:val="0"/>
          <w:numId w:val="2"/>
        </w:numPr>
      </w:pPr>
      <w:r>
        <w:t xml:space="preserve">CH Series Heavy Duty Metal Sheath Electric Infrared Heater, latest drawing shows 6kw at 240V. </w:t>
      </w:r>
    </w:p>
    <w:sectPr w:rsidR="008320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7D5D6A"/>
    <w:multiLevelType w:val="hybridMultilevel"/>
    <w:tmpl w:val="621E6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421DC3"/>
    <w:multiLevelType w:val="hybridMultilevel"/>
    <w:tmpl w:val="85D82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E61CE"/>
    <w:rsid w:val="003E61CE"/>
    <w:rsid w:val="008320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1C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2013-02-19T22:01:00Z</dcterms:created>
  <dcterms:modified xsi:type="dcterms:W3CDTF">2013-02-19T22:17:00Z</dcterms:modified>
</cp:coreProperties>
</file>