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6D" w:rsidRPr="003A246D" w:rsidRDefault="003A246D" w:rsidP="003A246D">
      <w:pPr>
        <w:jc w:val="center"/>
        <w:rPr>
          <w:rFonts w:ascii="Trebuchet MS" w:hAnsi="Trebuchet MS"/>
          <w:sz w:val="56"/>
          <w:szCs w:val="56"/>
        </w:rPr>
      </w:pPr>
      <w:r w:rsidRPr="003A246D">
        <w:rPr>
          <w:rFonts w:ascii="Trebuchet MS" w:hAnsi="Trebuchet MS"/>
          <w:sz w:val="56"/>
          <w:szCs w:val="56"/>
        </w:rPr>
        <w:t>STORM WATER POLLUTION</w:t>
      </w:r>
    </w:p>
    <w:p w:rsidR="001F0522" w:rsidRDefault="003A246D" w:rsidP="003A246D">
      <w:pPr>
        <w:jc w:val="center"/>
        <w:rPr>
          <w:rFonts w:ascii="Trebuchet MS" w:hAnsi="Trebuchet MS"/>
          <w:sz w:val="56"/>
          <w:szCs w:val="56"/>
        </w:rPr>
      </w:pPr>
      <w:r w:rsidRPr="003A246D">
        <w:rPr>
          <w:rFonts w:ascii="Trebuchet MS" w:hAnsi="Trebuchet MS"/>
          <w:sz w:val="56"/>
          <w:szCs w:val="56"/>
        </w:rPr>
        <w:t>PREVENTION PLAN</w:t>
      </w:r>
    </w:p>
    <w:p w:rsidR="003A246D" w:rsidRDefault="003A246D" w:rsidP="003A246D">
      <w:pPr>
        <w:jc w:val="center"/>
        <w:rPr>
          <w:rFonts w:ascii="Trebuchet MS" w:hAnsi="Trebuchet MS"/>
          <w:sz w:val="56"/>
          <w:szCs w:val="56"/>
        </w:rPr>
      </w:pPr>
    </w:p>
    <w:p w:rsidR="003A246D" w:rsidRDefault="003A246D" w:rsidP="003A246D">
      <w:pPr>
        <w:jc w:val="center"/>
        <w:rPr>
          <w:rFonts w:ascii="Trebuchet MS" w:hAnsi="Trebuchet MS"/>
          <w:sz w:val="36"/>
          <w:szCs w:val="36"/>
        </w:rPr>
      </w:pPr>
      <w:r>
        <w:rPr>
          <w:rFonts w:ascii="Trebuchet MS" w:hAnsi="Trebuchet MS"/>
          <w:sz w:val="36"/>
          <w:szCs w:val="36"/>
        </w:rPr>
        <w:t>FOR</w:t>
      </w:r>
    </w:p>
    <w:p w:rsidR="003A246D" w:rsidRDefault="003A246D" w:rsidP="003A246D">
      <w:pPr>
        <w:jc w:val="center"/>
        <w:rPr>
          <w:rFonts w:ascii="Trebuchet MS" w:hAnsi="Trebuchet MS"/>
          <w:sz w:val="36"/>
          <w:szCs w:val="36"/>
        </w:rPr>
      </w:pPr>
    </w:p>
    <w:p w:rsidR="003A246D" w:rsidRDefault="003A246D" w:rsidP="003A246D">
      <w:pPr>
        <w:jc w:val="center"/>
        <w:rPr>
          <w:rFonts w:ascii="Trebuchet MS" w:hAnsi="Trebuchet MS"/>
          <w:sz w:val="36"/>
          <w:szCs w:val="36"/>
        </w:rPr>
      </w:pPr>
      <w:proofErr w:type="spellStart"/>
      <w:r>
        <w:rPr>
          <w:rFonts w:ascii="Trebuchet MS" w:hAnsi="Trebuchet MS"/>
          <w:sz w:val="36"/>
          <w:szCs w:val="36"/>
        </w:rPr>
        <w:t>LaQuinta</w:t>
      </w:r>
      <w:proofErr w:type="spellEnd"/>
      <w:r>
        <w:rPr>
          <w:rFonts w:ascii="Trebuchet MS" w:hAnsi="Trebuchet MS"/>
          <w:sz w:val="36"/>
          <w:szCs w:val="36"/>
        </w:rPr>
        <w:t xml:space="preserve"> Inn &amp; Suites</w:t>
      </w:r>
    </w:p>
    <w:p w:rsidR="003A246D" w:rsidRDefault="00D20D99" w:rsidP="003A246D">
      <w:pPr>
        <w:jc w:val="center"/>
        <w:rPr>
          <w:rFonts w:ascii="Trebuchet MS" w:hAnsi="Trebuchet MS"/>
          <w:sz w:val="36"/>
          <w:szCs w:val="36"/>
        </w:rPr>
      </w:pPr>
      <w:r>
        <w:rPr>
          <w:rFonts w:ascii="Trebuchet MS" w:hAnsi="Trebuchet MS"/>
          <w:sz w:val="36"/>
          <w:szCs w:val="36"/>
        </w:rPr>
        <w:t>109 Lundy Lane</w:t>
      </w:r>
    </w:p>
    <w:p w:rsidR="003A246D" w:rsidRDefault="003A246D" w:rsidP="003A246D">
      <w:pPr>
        <w:jc w:val="center"/>
        <w:rPr>
          <w:rFonts w:ascii="Trebuchet MS" w:hAnsi="Trebuchet MS"/>
          <w:sz w:val="36"/>
          <w:szCs w:val="36"/>
        </w:rPr>
      </w:pPr>
    </w:p>
    <w:p w:rsidR="003A246D" w:rsidRDefault="003A246D" w:rsidP="003A246D">
      <w:pPr>
        <w:jc w:val="center"/>
        <w:rPr>
          <w:rFonts w:ascii="Trebuchet MS" w:hAnsi="Trebuchet MS"/>
          <w:sz w:val="36"/>
          <w:szCs w:val="36"/>
        </w:rPr>
      </w:pPr>
    </w:p>
    <w:p w:rsidR="003A246D" w:rsidRDefault="003A246D" w:rsidP="003A246D">
      <w:pPr>
        <w:jc w:val="center"/>
        <w:rPr>
          <w:rFonts w:ascii="Trebuchet MS" w:hAnsi="Trebuchet MS"/>
          <w:i/>
          <w:sz w:val="32"/>
          <w:szCs w:val="32"/>
        </w:rPr>
      </w:pPr>
      <w:r>
        <w:rPr>
          <w:rFonts w:ascii="Trebuchet MS" w:hAnsi="Trebuchet MS"/>
          <w:i/>
          <w:sz w:val="32"/>
          <w:szCs w:val="32"/>
        </w:rPr>
        <w:t>City of Hattiesburg</w:t>
      </w:r>
    </w:p>
    <w:p w:rsidR="003A246D" w:rsidRDefault="003A246D" w:rsidP="003A246D">
      <w:pPr>
        <w:jc w:val="center"/>
        <w:rPr>
          <w:rFonts w:ascii="Trebuchet MS" w:hAnsi="Trebuchet MS"/>
          <w:i/>
          <w:sz w:val="32"/>
          <w:szCs w:val="32"/>
        </w:rPr>
      </w:pPr>
      <w:r w:rsidRPr="00D20D99">
        <w:rPr>
          <w:rFonts w:ascii="Trebuchet MS" w:hAnsi="Trebuchet MS"/>
          <w:i/>
          <w:sz w:val="32"/>
          <w:szCs w:val="32"/>
        </w:rPr>
        <w:t>Lamar County</w:t>
      </w:r>
      <w:r>
        <w:rPr>
          <w:rFonts w:ascii="Trebuchet MS" w:hAnsi="Trebuchet MS"/>
          <w:i/>
          <w:sz w:val="32"/>
          <w:szCs w:val="32"/>
        </w:rPr>
        <w:t>, Mississippi</w:t>
      </w:r>
    </w:p>
    <w:p w:rsidR="003A246D" w:rsidRDefault="003A246D" w:rsidP="003A246D">
      <w:pPr>
        <w:jc w:val="center"/>
        <w:rPr>
          <w:rFonts w:ascii="Trebuchet MS" w:hAnsi="Trebuchet MS"/>
          <w:i/>
          <w:sz w:val="32"/>
          <w:szCs w:val="32"/>
        </w:rPr>
      </w:pPr>
    </w:p>
    <w:p w:rsidR="003A246D" w:rsidRDefault="003A246D" w:rsidP="003A246D">
      <w:pPr>
        <w:jc w:val="center"/>
        <w:rPr>
          <w:rFonts w:ascii="Trebuchet MS" w:hAnsi="Trebuchet MS"/>
          <w:i/>
          <w:sz w:val="32"/>
          <w:szCs w:val="32"/>
        </w:rPr>
      </w:pPr>
    </w:p>
    <w:p w:rsidR="003A246D" w:rsidRDefault="003A246D" w:rsidP="003A246D">
      <w:pPr>
        <w:jc w:val="center"/>
        <w:rPr>
          <w:rFonts w:ascii="Trebuchet MS" w:hAnsi="Trebuchet MS"/>
          <w:i/>
          <w:sz w:val="32"/>
          <w:szCs w:val="32"/>
        </w:rPr>
      </w:pPr>
    </w:p>
    <w:p w:rsidR="003A246D" w:rsidRDefault="003A246D" w:rsidP="003A246D">
      <w:pPr>
        <w:jc w:val="center"/>
        <w:rPr>
          <w:rFonts w:ascii="Trebuchet MS" w:hAnsi="Trebuchet MS"/>
          <w:i/>
          <w:sz w:val="32"/>
          <w:szCs w:val="32"/>
        </w:rPr>
      </w:pPr>
    </w:p>
    <w:p w:rsidR="003A246D" w:rsidRPr="003A246D" w:rsidRDefault="003A246D" w:rsidP="003A246D">
      <w:pPr>
        <w:jc w:val="center"/>
        <w:rPr>
          <w:rFonts w:ascii="Trebuchet MS" w:hAnsi="Trebuchet MS"/>
          <w:b/>
          <w:i/>
          <w:sz w:val="36"/>
          <w:szCs w:val="36"/>
        </w:rPr>
      </w:pPr>
      <w:r w:rsidRPr="003A246D">
        <w:rPr>
          <w:rFonts w:ascii="Trebuchet MS" w:hAnsi="Trebuchet MS"/>
          <w:b/>
          <w:i/>
          <w:sz w:val="36"/>
          <w:szCs w:val="36"/>
        </w:rPr>
        <w:t>June 18, 2013</w:t>
      </w:r>
    </w:p>
    <w:p w:rsidR="003A246D" w:rsidRDefault="003A246D" w:rsidP="003A246D">
      <w:pPr>
        <w:jc w:val="center"/>
        <w:rPr>
          <w:rFonts w:ascii="Trebuchet MS" w:hAnsi="Trebuchet MS"/>
          <w:sz w:val="36"/>
          <w:szCs w:val="36"/>
        </w:rPr>
      </w:pPr>
    </w:p>
    <w:p w:rsidR="003A246D" w:rsidRDefault="003A246D" w:rsidP="003A246D">
      <w:pPr>
        <w:jc w:val="center"/>
        <w:rPr>
          <w:rFonts w:ascii="Trebuchet MS" w:hAnsi="Trebuchet MS"/>
          <w:sz w:val="36"/>
          <w:szCs w:val="36"/>
        </w:rPr>
      </w:pPr>
    </w:p>
    <w:p w:rsidR="003A246D" w:rsidRDefault="003A246D" w:rsidP="003A246D">
      <w:pPr>
        <w:jc w:val="center"/>
        <w:rPr>
          <w:rFonts w:ascii="Trebuchet MS" w:hAnsi="Trebuchet MS"/>
          <w:sz w:val="36"/>
          <w:szCs w:val="36"/>
        </w:rPr>
      </w:pPr>
    </w:p>
    <w:p w:rsidR="003A246D" w:rsidRDefault="003A246D" w:rsidP="003A246D">
      <w:pPr>
        <w:jc w:val="center"/>
        <w:rPr>
          <w:rFonts w:ascii="Trebuchet MS" w:hAnsi="Trebuchet MS"/>
          <w:sz w:val="28"/>
          <w:szCs w:val="28"/>
        </w:rPr>
      </w:pPr>
      <w:r w:rsidRPr="003A246D">
        <w:rPr>
          <w:rFonts w:ascii="Trebuchet MS" w:hAnsi="Trebuchet MS"/>
          <w:sz w:val="28"/>
          <w:szCs w:val="28"/>
        </w:rPr>
        <w:t>PREPARED BY:</w:t>
      </w:r>
    </w:p>
    <w:p w:rsidR="003A246D" w:rsidRDefault="003A246D" w:rsidP="003A246D">
      <w:pPr>
        <w:jc w:val="center"/>
        <w:rPr>
          <w:rFonts w:ascii="Trebuchet MS" w:hAnsi="Trebuchet MS"/>
          <w:sz w:val="28"/>
          <w:szCs w:val="28"/>
        </w:rPr>
      </w:pPr>
    </w:p>
    <w:p w:rsidR="003A246D" w:rsidRDefault="003A246D" w:rsidP="003A246D">
      <w:pPr>
        <w:jc w:val="center"/>
        <w:rPr>
          <w:rFonts w:ascii="Trebuchet MS" w:hAnsi="Trebuchet MS"/>
          <w:sz w:val="28"/>
          <w:szCs w:val="28"/>
        </w:rPr>
      </w:pPr>
    </w:p>
    <w:p w:rsidR="003A246D" w:rsidRDefault="003A246D" w:rsidP="003A246D">
      <w:pPr>
        <w:jc w:val="center"/>
        <w:rPr>
          <w:rFonts w:ascii="Trebuchet MS" w:hAnsi="Trebuchet MS"/>
          <w:sz w:val="28"/>
          <w:szCs w:val="28"/>
        </w:rPr>
      </w:pPr>
      <w:r>
        <w:rPr>
          <w:rFonts w:ascii="Trebuchet MS" w:hAnsi="Trebuchet MS"/>
          <w:noProof/>
          <w:sz w:val="28"/>
          <w:szCs w:val="28"/>
        </w:rPr>
        <w:drawing>
          <wp:anchor distT="0" distB="0" distL="114300" distR="114300" simplePos="0" relativeHeight="251658240" behindDoc="1" locked="0" layoutInCell="1" allowOverlap="1">
            <wp:simplePos x="0" y="0"/>
            <wp:positionH relativeFrom="column">
              <wp:posOffset>857250</wp:posOffset>
            </wp:positionH>
            <wp:positionV relativeFrom="paragraph">
              <wp:posOffset>146050</wp:posOffset>
            </wp:positionV>
            <wp:extent cx="3971925" cy="1038225"/>
            <wp:effectExtent l="19050" t="0" r="9525" b="0"/>
            <wp:wrapNone/>
            <wp:docPr id="2" name="Picture 2"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mmon Logo"/>
                    <pic:cNvPicPr>
                      <a:picLocks noChangeAspect="1" noChangeArrowheads="1"/>
                    </pic:cNvPicPr>
                  </pic:nvPicPr>
                  <pic:blipFill>
                    <a:blip r:embed="rId7"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p>
    <w:p w:rsidR="003A246D" w:rsidRDefault="003A246D" w:rsidP="003A246D">
      <w:pPr>
        <w:jc w:val="center"/>
        <w:rPr>
          <w:rFonts w:ascii="Trebuchet MS" w:hAnsi="Trebuchet MS"/>
          <w:sz w:val="28"/>
          <w:szCs w:val="28"/>
        </w:rPr>
      </w:pPr>
    </w:p>
    <w:p w:rsidR="003A246D" w:rsidRDefault="003A246D" w:rsidP="003A246D">
      <w:pPr>
        <w:jc w:val="center"/>
        <w:rPr>
          <w:rFonts w:ascii="Trebuchet MS" w:hAnsi="Trebuchet MS"/>
          <w:sz w:val="28"/>
          <w:szCs w:val="28"/>
        </w:rPr>
      </w:pPr>
    </w:p>
    <w:p w:rsidR="003A246D" w:rsidRDefault="003A246D" w:rsidP="003A246D">
      <w:pPr>
        <w:jc w:val="center"/>
        <w:rPr>
          <w:rFonts w:ascii="Trebuchet MS" w:hAnsi="Trebuchet MS"/>
          <w:sz w:val="28"/>
          <w:szCs w:val="28"/>
        </w:rPr>
      </w:pPr>
    </w:p>
    <w:p w:rsidR="003A246D" w:rsidRDefault="003A246D" w:rsidP="003A246D">
      <w:pPr>
        <w:jc w:val="center"/>
        <w:rPr>
          <w:rFonts w:ascii="Trebuchet MS" w:hAnsi="Trebuchet MS"/>
          <w:sz w:val="28"/>
          <w:szCs w:val="28"/>
        </w:rPr>
      </w:pPr>
    </w:p>
    <w:p w:rsidR="003A246D" w:rsidRDefault="003A246D" w:rsidP="003A246D">
      <w:pPr>
        <w:jc w:val="center"/>
        <w:rPr>
          <w:rFonts w:ascii="Trebuchet MS" w:hAnsi="Trebuchet MS"/>
          <w:sz w:val="28"/>
          <w:szCs w:val="28"/>
        </w:rPr>
      </w:pPr>
    </w:p>
    <w:p w:rsidR="003A246D" w:rsidRPr="003A246D" w:rsidRDefault="003A246D" w:rsidP="003A246D">
      <w:pPr>
        <w:jc w:val="center"/>
        <w:rPr>
          <w:rFonts w:ascii="Trebuchet MS" w:hAnsi="Trebuchet MS"/>
          <w:color w:val="595959" w:themeColor="text1" w:themeTint="A6"/>
          <w:sz w:val="24"/>
          <w:szCs w:val="24"/>
        </w:rPr>
      </w:pPr>
      <w:r w:rsidRPr="003A246D">
        <w:rPr>
          <w:rFonts w:ascii="Trebuchet MS" w:hAnsi="Trebuchet MS"/>
          <w:color w:val="595959" w:themeColor="text1" w:themeTint="A6"/>
          <w:sz w:val="24"/>
          <w:szCs w:val="24"/>
        </w:rPr>
        <w:t>554 Old Spanish Trail</w:t>
      </w:r>
    </w:p>
    <w:p w:rsidR="003A246D" w:rsidRPr="003A246D" w:rsidRDefault="003A246D" w:rsidP="003A246D">
      <w:pPr>
        <w:jc w:val="center"/>
        <w:rPr>
          <w:rFonts w:ascii="Trebuchet MS" w:hAnsi="Trebuchet MS"/>
          <w:color w:val="595959" w:themeColor="text1" w:themeTint="A6"/>
          <w:sz w:val="24"/>
          <w:szCs w:val="24"/>
        </w:rPr>
      </w:pPr>
      <w:r w:rsidRPr="003A246D">
        <w:rPr>
          <w:rFonts w:ascii="Trebuchet MS" w:hAnsi="Trebuchet MS"/>
          <w:color w:val="595959" w:themeColor="text1" w:themeTint="A6"/>
          <w:sz w:val="24"/>
          <w:szCs w:val="24"/>
        </w:rPr>
        <w:t>Slidell, Louisiana 70458</w:t>
      </w:r>
    </w:p>
    <w:p w:rsidR="003A246D" w:rsidRDefault="003A246D" w:rsidP="003A246D">
      <w:pPr>
        <w:jc w:val="center"/>
        <w:rPr>
          <w:rFonts w:ascii="Trebuchet MS" w:hAnsi="Trebuchet MS"/>
          <w:color w:val="595959" w:themeColor="text1" w:themeTint="A6"/>
          <w:sz w:val="24"/>
          <w:szCs w:val="24"/>
        </w:rPr>
      </w:pPr>
      <w:r w:rsidRPr="003A246D">
        <w:rPr>
          <w:rFonts w:ascii="Trebuchet MS" w:hAnsi="Trebuchet MS"/>
          <w:color w:val="595959" w:themeColor="text1" w:themeTint="A6"/>
          <w:sz w:val="24"/>
          <w:szCs w:val="24"/>
        </w:rPr>
        <w:t>985.639.5832</w:t>
      </w:r>
    </w:p>
    <w:p w:rsidR="001F0522" w:rsidRDefault="001F0522" w:rsidP="003A246D">
      <w:pPr>
        <w:jc w:val="center"/>
        <w:rPr>
          <w:rFonts w:ascii="Trebuchet MS" w:hAnsi="Trebuchet MS"/>
          <w:color w:val="595959" w:themeColor="text1" w:themeTint="A6"/>
          <w:sz w:val="24"/>
          <w:szCs w:val="24"/>
        </w:rPr>
      </w:pPr>
    </w:p>
    <w:p w:rsidR="001F0522" w:rsidRDefault="001F0522">
      <w:pPr>
        <w:rPr>
          <w:rFonts w:ascii="Trebuchet MS" w:hAnsi="Trebuchet MS"/>
          <w:color w:val="595959" w:themeColor="text1" w:themeTint="A6"/>
          <w:sz w:val="24"/>
          <w:szCs w:val="24"/>
        </w:rPr>
      </w:pPr>
      <w:r>
        <w:rPr>
          <w:rFonts w:ascii="Trebuchet MS" w:hAnsi="Trebuchet MS"/>
          <w:color w:val="595959" w:themeColor="text1" w:themeTint="A6"/>
          <w:sz w:val="24"/>
          <w:szCs w:val="24"/>
        </w:rPr>
        <w:br w:type="page"/>
      </w:r>
    </w:p>
    <w:p w:rsidR="001F0522" w:rsidRDefault="001F0522" w:rsidP="003A246D">
      <w:pPr>
        <w:jc w:val="center"/>
        <w:rPr>
          <w:rFonts w:ascii="Trebuchet MS" w:hAnsi="Trebuchet MS"/>
          <w:color w:val="595959" w:themeColor="text1" w:themeTint="A6"/>
          <w:sz w:val="24"/>
          <w:szCs w:val="24"/>
        </w:rPr>
      </w:pPr>
    </w:p>
    <w:p w:rsidR="001F0522" w:rsidRPr="006A281F" w:rsidRDefault="001F0522" w:rsidP="003A246D">
      <w:pPr>
        <w:jc w:val="center"/>
        <w:rPr>
          <w:rFonts w:ascii="Times New Roman" w:hAnsi="Times New Roman" w:cs="Times New Roman"/>
          <w:b/>
          <w:color w:val="595959" w:themeColor="text1" w:themeTint="A6"/>
          <w:sz w:val="28"/>
          <w:szCs w:val="28"/>
        </w:rPr>
      </w:pPr>
      <w:r w:rsidRPr="006A281F">
        <w:rPr>
          <w:rFonts w:ascii="Times New Roman" w:hAnsi="Times New Roman" w:cs="Times New Roman"/>
          <w:b/>
          <w:color w:val="595959" w:themeColor="text1" w:themeTint="A6"/>
          <w:sz w:val="28"/>
          <w:szCs w:val="28"/>
        </w:rPr>
        <w:t>TABLE OF CONTENTS</w:t>
      </w:r>
    </w:p>
    <w:p w:rsidR="001F0522" w:rsidRDefault="001F0522" w:rsidP="003A246D">
      <w:pPr>
        <w:jc w:val="center"/>
        <w:rPr>
          <w:rFonts w:ascii="Times New Roman" w:hAnsi="Times New Roman" w:cs="Times New Roman"/>
          <w:color w:val="595959" w:themeColor="text1" w:themeTint="A6"/>
          <w:sz w:val="28"/>
          <w:szCs w:val="28"/>
        </w:rPr>
      </w:pPr>
    </w:p>
    <w:p w:rsidR="001F0522" w:rsidRPr="006A281F" w:rsidRDefault="001F0522" w:rsidP="001F0522">
      <w:pPr>
        <w:rPr>
          <w:rFonts w:ascii="Times New Roman" w:hAnsi="Times New Roman" w:cs="Times New Roman"/>
          <w:b/>
          <w:color w:val="595959" w:themeColor="text1" w:themeTint="A6"/>
          <w:sz w:val="28"/>
          <w:szCs w:val="28"/>
          <w:u w:val="single"/>
        </w:rPr>
      </w:pPr>
      <w:proofErr w:type="gramStart"/>
      <w:r w:rsidRPr="006A281F">
        <w:rPr>
          <w:rFonts w:ascii="Times New Roman" w:hAnsi="Times New Roman" w:cs="Times New Roman"/>
          <w:b/>
          <w:color w:val="595959" w:themeColor="text1" w:themeTint="A6"/>
          <w:sz w:val="28"/>
          <w:szCs w:val="28"/>
          <w:u w:val="single"/>
        </w:rPr>
        <w:t>SECTION</w:t>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r>
      <w:r w:rsidRPr="006A281F">
        <w:rPr>
          <w:rFonts w:ascii="Times New Roman" w:hAnsi="Times New Roman" w:cs="Times New Roman"/>
          <w:b/>
          <w:color w:val="595959" w:themeColor="text1" w:themeTint="A6"/>
          <w:sz w:val="28"/>
          <w:szCs w:val="28"/>
          <w:u w:val="single"/>
        </w:rPr>
        <w:tab/>
        <w:t>PAGE NO.</w:t>
      </w:r>
      <w:proofErr w:type="gramEnd"/>
    </w:p>
    <w:p w:rsidR="003A246D" w:rsidRDefault="003A246D" w:rsidP="003A246D">
      <w:pPr>
        <w:jc w:val="center"/>
        <w:rPr>
          <w:rFonts w:ascii="Trebuchet MS" w:hAnsi="Trebuchet MS"/>
          <w:sz w:val="28"/>
          <w:szCs w:val="28"/>
        </w:rPr>
      </w:pPr>
    </w:p>
    <w:p w:rsidR="003A246D" w:rsidRPr="001F0522" w:rsidRDefault="001F0522" w:rsidP="001F0522">
      <w:pPr>
        <w:pStyle w:val="ListParagraph"/>
        <w:numPr>
          <w:ilvl w:val="0"/>
          <w:numId w:val="1"/>
        </w:numPr>
        <w:rPr>
          <w:rFonts w:ascii="Times New Roman" w:hAnsi="Times New Roman" w:cs="Times New Roman"/>
          <w:b/>
          <w:sz w:val="26"/>
          <w:szCs w:val="26"/>
        </w:rPr>
      </w:pPr>
      <w:r w:rsidRPr="001F0522">
        <w:rPr>
          <w:rFonts w:ascii="Trebuchet MS" w:hAnsi="Trebuchet MS"/>
          <w:b/>
          <w:sz w:val="26"/>
          <w:szCs w:val="26"/>
        </w:rPr>
        <w:t xml:space="preserve"> </w:t>
      </w:r>
      <w:r w:rsidRPr="001F0522">
        <w:rPr>
          <w:rFonts w:ascii="Times New Roman" w:hAnsi="Times New Roman" w:cs="Times New Roman"/>
          <w:b/>
          <w:sz w:val="26"/>
          <w:szCs w:val="26"/>
        </w:rPr>
        <w:t>Introduction</w:t>
      </w:r>
      <w:r w:rsidRPr="001F0522">
        <w:rPr>
          <w:rFonts w:ascii="Times New Roman" w:hAnsi="Times New Roman" w:cs="Times New Roman"/>
          <w:b/>
          <w:sz w:val="26"/>
          <w:szCs w:val="26"/>
        </w:rPr>
        <w:tab/>
      </w:r>
      <w:r w:rsidRPr="001F0522">
        <w:rPr>
          <w:rFonts w:ascii="Times New Roman" w:hAnsi="Times New Roman" w:cs="Times New Roman"/>
          <w:b/>
          <w:sz w:val="26"/>
          <w:szCs w:val="26"/>
        </w:rPr>
        <w:tab/>
      </w:r>
      <w:r w:rsidRPr="001F0522">
        <w:rPr>
          <w:rFonts w:ascii="Times New Roman" w:hAnsi="Times New Roman" w:cs="Times New Roman"/>
          <w:b/>
          <w:sz w:val="26"/>
          <w:szCs w:val="26"/>
        </w:rPr>
        <w:tab/>
      </w:r>
      <w:r w:rsidRPr="001F0522">
        <w:rPr>
          <w:rFonts w:ascii="Times New Roman" w:hAnsi="Times New Roman" w:cs="Times New Roman"/>
          <w:b/>
          <w:sz w:val="26"/>
          <w:szCs w:val="26"/>
        </w:rPr>
        <w:tab/>
      </w:r>
      <w:r w:rsidRPr="001F0522">
        <w:rPr>
          <w:rFonts w:ascii="Times New Roman" w:hAnsi="Times New Roman" w:cs="Times New Roman"/>
          <w:b/>
          <w:sz w:val="26"/>
          <w:szCs w:val="26"/>
        </w:rPr>
        <w:tab/>
      </w:r>
      <w:r w:rsidRPr="001F0522">
        <w:rPr>
          <w:rFonts w:ascii="Times New Roman" w:hAnsi="Times New Roman" w:cs="Times New Roman"/>
          <w:b/>
          <w:sz w:val="26"/>
          <w:szCs w:val="26"/>
        </w:rPr>
        <w:tab/>
      </w:r>
      <w:r w:rsidRPr="001F0522">
        <w:rPr>
          <w:rFonts w:ascii="Times New Roman" w:hAnsi="Times New Roman" w:cs="Times New Roman"/>
          <w:b/>
          <w:sz w:val="26"/>
          <w:szCs w:val="26"/>
        </w:rPr>
        <w:tab/>
      </w:r>
      <w:r w:rsidRPr="001F0522">
        <w:rPr>
          <w:rFonts w:ascii="Times New Roman" w:hAnsi="Times New Roman" w:cs="Times New Roman"/>
          <w:b/>
          <w:sz w:val="26"/>
          <w:szCs w:val="26"/>
        </w:rPr>
        <w:tab/>
      </w:r>
      <w:r w:rsidRPr="001F0522">
        <w:rPr>
          <w:rFonts w:ascii="Times New Roman" w:hAnsi="Times New Roman" w:cs="Times New Roman"/>
          <w:b/>
          <w:sz w:val="26"/>
          <w:szCs w:val="26"/>
        </w:rPr>
        <w:tab/>
        <w:t>2</w:t>
      </w:r>
    </w:p>
    <w:p w:rsidR="001F0522" w:rsidRPr="001F0522" w:rsidRDefault="001F0522" w:rsidP="001F0522">
      <w:pPr>
        <w:pStyle w:val="ListParagraph"/>
        <w:ind w:left="1080"/>
        <w:rPr>
          <w:rFonts w:ascii="Times New Roman" w:hAnsi="Times New Roman" w:cs="Times New Roman"/>
          <w:sz w:val="26"/>
          <w:szCs w:val="26"/>
        </w:rPr>
      </w:pPr>
    </w:p>
    <w:p w:rsidR="001F0522" w:rsidRPr="001F0522" w:rsidRDefault="001F0522" w:rsidP="001F0522">
      <w:pPr>
        <w:pStyle w:val="ListParagraph"/>
        <w:numPr>
          <w:ilvl w:val="0"/>
          <w:numId w:val="1"/>
        </w:numPr>
        <w:rPr>
          <w:rFonts w:ascii="Times New Roman" w:hAnsi="Times New Roman" w:cs="Times New Roman"/>
          <w:b/>
          <w:sz w:val="26"/>
          <w:szCs w:val="26"/>
        </w:rPr>
      </w:pPr>
      <w:r w:rsidRPr="001F0522">
        <w:rPr>
          <w:rFonts w:ascii="Times New Roman" w:hAnsi="Times New Roman" w:cs="Times New Roman"/>
          <w:b/>
          <w:sz w:val="26"/>
          <w:szCs w:val="26"/>
        </w:rPr>
        <w:t>Site Information</w:t>
      </w:r>
    </w:p>
    <w:p w:rsidR="001F0522" w:rsidRPr="001F0522" w:rsidRDefault="001F0522" w:rsidP="001F0522">
      <w:pPr>
        <w:pStyle w:val="ListParagraph"/>
        <w:ind w:left="1440"/>
        <w:rPr>
          <w:rFonts w:ascii="Times New Roman" w:hAnsi="Times New Roman" w:cs="Times New Roman"/>
          <w:sz w:val="26"/>
          <w:szCs w:val="26"/>
        </w:rPr>
      </w:pPr>
    </w:p>
    <w:p w:rsidR="001F0522" w:rsidRPr="001F0522" w:rsidRDefault="001F0522" w:rsidP="001F0522">
      <w:pPr>
        <w:pStyle w:val="ListParagraph"/>
        <w:numPr>
          <w:ilvl w:val="0"/>
          <w:numId w:val="2"/>
        </w:numPr>
        <w:rPr>
          <w:rFonts w:ascii="Times New Roman" w:hAnsi="Times New Roman" w:cs="Times New Roman"/>
          <w:sz w:val="26"/>
          <w:szCs w:val="26"/>
        </w:rPr>
      </w:pPr>
      <w:r w:rsidRPr="001F0522">
        <w:rPr>
          <w:rFonts w:ascii="Times New Roman" w:hAnsi="Times New Roman" w:cs="Times New Roman"/>
          <w:sz w:val="26"/>
          <w:szCs w:val="26"/>
        </w:rPr>
        <w:t>Description of 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1F0522" w:rsidRPr="001F0522" w:rsidRDefault="001F0522" w:rsidP="001F0522">
      <w:pPr>
        <w:pStyle w:val="ListParagraph"/>
        <w:numPr>
          <w:ilvl w:val="0"/>
          <w:numId w:val="2"/>
        </w:numPr>
        <w:rPr>
          <w:rFonts w:ascii="Times New Roman" w:hAnsi="Times New Roman" w:cs="Times New Roman"/>
          <w:sz w:val="26"/>
          <w:szCs w:val="26"/>
        </w:rPr>
      </w:pPr>
      <w:r w:rsidRPr="001F0522">
        <w:rPr>
          <w:rFonts w:ascii="Times New Roman" w:hAnsi="Times New Roman" w:cs="Times New Roman"/>
          <w:sz w:val="26"/>
          <w:szCs w:val="26"/>
        </w:rPr>
        <w:t>Potential Pollution Sources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1F0522" w:rsidRPr="001F0522" w:rsidRDefault="001F0522" w:rsidP="001F0522">
      <w:pPr>
        <w:pStyle w:val="ListParagraph"/>
        <w:numPr>
          <w:ilvl w:val="0"/>
          <w:numId w:val="2"/>
        </w:numPr>
        <w:rPr>
          <w:rFonts w:ascii="Times New Roman" w:hAnsi="Times New Roman" w:cs="Times New Roman"/>
          <w:sz w:val="26"/>
          <w:szCs w:val="26"/>
        </w:rPr>
      </w:pPr>
      <w:r w:rsidRPr="001F0522">
        <w:rPr>
          <w:rFonts w:ascii="Times New Roman" w:hAnsi="Times New Roman" w:cs="Times New Roman"/>
          <w:sz w:val="26"/>
          <w:szCs w:val="26"/>
        </w:rPr>
        <w:t>Non-Storm Water Discharges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1F0522" w:rsidRPr="001F0522" w:rsidRDefault="001F0522" w:rsidP="001F0522">
      <w:pPr>
        <w:pStyle w:val="ListParagraph"/>
        <w:numPr>
          <w:ilvl w:val="0"/>
          <w:numId w:val="2"/>
        </w:numPr>
        <w:rPr>
          <w:rFonts w:ascii="Times New Roman" w:hAnsi="Times New Roman" w:cs="Times New Roman"/>
          <w:sz w:val="26"/>
          <w:szCs w:val="26"/>
        </w:rPr>
      </w:pPr>
      <w:r w:rsidRPr="001F0522">
        <w:rPr>
          <w:rFonts w:ascii="Times New Roman" w:hAnsi="Times New Roman" w:cs="Times New Roman"/>
          <w:sz w:val="26"/>
          <w:szCs w:val="26"/>
        </w:rPr>
        <w:t>Non-Storm Water Solid Materials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F0522" w:rsidRPr="001F0522" w:rsidRDefault="001F0522" w:rsidP="001F0522">
      <w:pPr>
        <w:rPr>
          <w:rFonts w:ascii="Times New Roman" w:hAnsi="Times New Roman" w:cs="Times New Roman"/>
          <w:sz w:val="26"/>
          <w:szCs w:val="26"/>
        </w:rPr>
      </w:pPr>
    </w:p>
    <w:p w:rsidR="001F0522" w:rsidRPr="001F0522" w:rsidRDefault="001F0522" w:rsidP="001F0522">
      <w:pPr>
        <w:pStyle w:val="ListParagraph"/>
        <w:numPr>
          <w:ilvl w:val="0"/>
          <w:numId w:val="1"/>
        </w:numPr>
        <w:rPr>
          <w:rFonts w:ascii="Times New Roman" w:hAnsi="Times New Roman" w:cs="Times New Roman"/>
          <w:b/>
          <w:sz w:val="26"/>
          <w:szCs w:val="26"/>
        </w:rPr>
      </w:pPr>
      <w:r w:rsidRPr="001F0522">
        <w:rPr>
          <w:rFonts w:ascii="Times New Roman" w:hAnsi="Times New Roman" w:cs="Times New Roman"/>
          <w:b/>
          <w:sz w:val="26"/>
          <w:szCs w:val="26"/>
        </w:rPr>
        <w:t>Best Management Practices</w:t>
      </w:r>
    </w:p>
    <w:p w:rsidR="001F0522" w:rsidRPr="001F0522" w:rsidRDefault="001F0522" w:rsidP="001F0522">
      <w:pPr>
        <w:pStyle w:val="ListParagraph"/>
        <w:ind w:left="1440"/>
        <w:rPr>
          <w:rFonts w:ascii="Times New Roman" w:hAnsi="Times New Roman" w:cs="Times New Roman"/>
          <w:sz w:val="26"/>
          <w:szCs w:val="26"/>
        </w:rPr>
      </w:pPr>
    </w:p>
    <w:p w:rsidR="001F0522" w:rsidRPr="001F0522" w:rsidRDefault="001F0522" w:rsidP="001F0522">
      <w:pPr>
        <w:pStyle w:val="ListParagraph"/>
        <w:numPr>
          <w:ilvl w:val="0"/>
          <w:numId w:val="3"/>
        </w:numPr>
        <w:rPr>
          <w:rFonts w:ascii="Times New Roman" w:hAnsi="Times New Roman" w:cs="Times New Roman"/>
          <w:sz w:val="26"/>
          <w:szCs w:val="26"/>
        </w:rPr>
      </w:pPr>
      <w:r w:rsidRPr="001F0522">
        <w:rPr>
          <w:rFonts w:ascii="Times New Roman" w:hAnsi="Times New Roman" w:cs="Times New Roman"/>
          <w:sz w:val="26"/>
          <w:szCs w:val="26"/>
        </w:rPr>
        <w:t>Vegetative Controls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F0522" w:rsidRPr="001F0522" w:rsidRDefault="001F0522" w:rsidP="001F0522">
      <w:pPr>
        <w:pStyle w:val="ListParagraph"/>
        <w:numPr>
          <w:ilvl w:val="0"/>
          <w:numId w:val="3"/>
        </w:numPr>
        <w:rPr>
          <w:rFonts w:ascii="Times New Roman" w:hAnsi="Times New Roman" w:cs="Times New Roman"/>
          <w:sz w:val="26"/>
          <w:szCs w:val="26"/>
        </w:rPr>
      </w:pPr>
      <w:r w:rsidRPr="001F0522">
        <w:rPr>
          <w:rFonts w:ascii="Times New Roman" w:hAnsi="Times New Roman" w:cs="Times New Roman"/>
          <w:sz w:val="26"/>
          <w:szCs w:val="26"/>
        </w:rPr>
        <w:t>Structural Controls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F0522" w:rsidRPr="001F0522" w:rsidRDefault="001F0522" w:rsidP="001F0522">
      <w:pPr>
        <w:pStyle w:val="ListParagraph"/>
        <w:numPr>
          <w:ilvl w:val="0"/>
          <w:numId w:val="3"/>
        </w:numPr>
        <w:rPr>
          <w:rFonts w:ascii="Times New Roman" w:hAnsi="Times New Roman" w:cs="Times New Roman"/>
          <w:sz w:val="26"/>
          <w:szCs w:val="26"/>
        </w:rPr>
      </w:pPr>
      <w:r w:rsidRPr="001F0522">
        <w:rPr>
          <w:rFonts w:ascii="Times New Roman" w:hAnsi="Times New Roman" w:cs="Times New Roman"/>
          <w:sz w:val="26"/>
          <w:szCs w:val="26"/>
        </w:rPr>
        <w:t>Housekeeping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F0522" w:rsidRPr="001F0522" w:rsidRDefault="001F0522" w:rsidP="001F0522">
      <w:pPr>
        <w:pStyle w:val="ListParagraph"/>
        <w:numPr>
          <w:ilvl w:val="0"/>
          <w:numId w:val="3"/>
        </w:numPr>
        <w:rPr>
          <w:rFonts w:ascii="Times New Roman" w:hAnsi="Times New Roman" w:cs="Times New Roman"/>
          <w:sz w:val="26"/>
          <w:szCs w:val="26"/>
        </w:rPr>
      </w:pPr>
      <w:r w:rsidRPr="001F0522">
        <w:rPr>
          <w:rFonts w:ascii="Times New Roman" w:hAnsi="Times New Roman" w:cs="Times New Roman"/>
          <w:sz w:val="26"/>
          <w:szCs w:val="26"/>
        </w:rPr>
        <w:t>Post Construction Storm Water Management Measures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F0522" w:rsidRPr="001F0522" w:rsidRDefault="001F0522" w:rsidP="001F0522">
      <w:pPr>
        <w:rPr>
          <w:rFonts w:ascii="Times New Roman" w:hAnsi="Times New Roman" w:cs="Times New Roman"/>
          <w:sz w:val="26"/>
          <w:szCs w:val="26"/>
        </w:rPr>
      </w:pPr>
    </w:p>
    <w:p w:rsidR="001F0522" w:rsidRPr="001F0522" w:rsidRDefault="001F0522" w:rsidP="001F0522">
      <w:pPr>
        <w:pStyle w:val="ListParagraph"/>
        <w:numPr>
          <w:ilvl w:val="0"/>
          <w:numId w:val="1"/>
        </w:numPr>
        <w:rPr>
          <w:rFonts w:ascii="Times New Roman" w:hAnsi="Times New Roman" w:cs="Times New Roman"/>
          <w:b/>
          <w:sz w:val="26"/>
          <w:szCs w:val="26"/>
        </w:rPr>
      </w:pPr>
      <w:r w:rsidRPr="001F0522">
        <w:rPr>
          <w:rFonts w:ascii="Times New Roman" w:hAnsi="Times New Roman" w:cs="Times New Roman"/>
          <w:b/>
          <w:sz w:val="26"/>
          <w:szCs w:val="26"/>
        </w:rPr>
        <w:t>Implementation Sequence</w:t>
      </w:r>
    </w:p>
    <w:p w:rsidR="001F0522" w:rsidRPr="001F0522" w:rsidRDefault="001F0522" w:rsidP="001F0522">
      <w:pPr>
        <w:rPr>
          <w:rFonts w:ascii="Times New Roman" w:hAnsi="Times New Roman" w:cs="Times New Roman"/>
          <w:sz w:val="26"/>
          <w:szCs w:val="26"/>
        </w:rPr>
      </w:pPr>
    </w:p>
    <w:p w:rsidR="001F0522" w:rsidRPr="001F0522" w:rsidRDefault="001F0522" w:rsidP="001F0522">
      <w:pPr>
        <w:pStyle w:val="ListParagraph"/>
        <w:numPr>
          <w:ilvl w:val="0"/>
          <w:numId w:val="1"/>
        </w:numPr>
        <w:rPr>
          <w:rFonts w:ascii="Times New Roman" w:hAnsi="Times New Roman" w:cs="Times New Roman"/>
          <w:b/>
          <w:sz w:val="26"/>
          <w:szCs w:val="26"/>
        </w:rPr>
      </w:pPr>
      <w:r w:rsidRPr="001F0522">
        <w:rPr>
          <w:rFonts w:ascii="Times New Roman" w:hAnsi="Times New Roman" w:cs="Times New Roman"/>
          <w:b/>
          <w:sz w:val="26"/>
          <w:szCs w:val="26"/>
        </w:rPr>
        <w:t>Inspections, Maintenance and Reporting</w:t>
      </w:r>
    </w:p>
    <w:p w:rsidR="001F0522" w:rsidRPr="001F0522" w:rsidRDefault="001F0522" w:rsidP="001F0522">
      <w:pPr>
        <w:pStyle w:val="ListParagraph"/>
        <w:rPr>
          <w:rFonts w:ascii="Times New Roman" w:hAnsi="Times New Roman" w:cs="Times New Roman"/>
          <w:sz w:val="26"/>
          <w:szCs w:val="26"/>
        </w:rPr>
      </w:pPr>
    </w:p>
    <w:p w:rsidR="001F0522" w:rsidRPr="001F0522" w:rsidRDefault="001F0522" w:rsidP="001F0522">
      <w:pPr>
        <w:pStyle w:val="ListParagraph"/>
        <w:numPr>
          <w:ilvl w:val="0"/>
          <w:numId w:val="4"/>
        </w:numPr>
        <w:rPr>
          <w:rFonts w:ascii="Times New Roman" w:hAnsi="Times New Roman" w:cs="Times New Roman"/>
          <w:sz w:val="26"/>
          <w:szCs w:val="26"/>
        </w:rPr>
      </w:pPr>
      <w:r w:rsidRPr="001F0522">
        <w:rPr>
          <w:rFonts w:ascii="Times New Roman" w:hAnsi="Times New Roman" w:cs="Times New Roman"/>
          <w:sz w:val="26"/>
          <w:szCs w:val="26"/>
        </w:rPr>
        <w:t>Inspections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1F0522" w:rsidRPr="001F0522" w:rsidRDefault="001F0522" w:rsidP="001F0522">
      <w:pPr>
        <w:pStyle w:val="ListParagraph"/>
        <w:numPr>
          <w:ilvl w:val="0"/>
          <w:numId w:val="4"/>
        </w:numPr>
        <w:rPr>
          <w:rFonts w:ascii="Times New Roman" w:hAnsi="Times New Roman" w:cs="Times New Roman"/>
          <w:sz w:val="26"/>
          <w:szCs w:val="26"/>
        </w:rPr>
      </w:pPr>
      <w:r w:rsidRPr="001F0522">
        <w:rPr>
          <w:rFonts w:ascii="Times New Roman" w:hAnsi="Times New Roman" w:cs="Times New Roman"/>
          <w:sz w:val="26"/>
          <w:szCs w:val="26"/>
        </w:rPr>
        <w:t>Maintenance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F0522" w:rsidRPr="001F0522" w:rsidRDefault="001F0522" w:rsidP="001F0522">
      <w:pPr>
        <w:pStyle w:val="ListParagraph"/>
        <w:numPr>
          <w:ilvl w:val="0"/>
          <w:numId w:val="4"/>
        </w:numPr>
        <w:rPr>
          <w:rFonts w:ascii="Times New Roman" w:hAnsi="Times New Roman" w:cs="Times New Roman"/>
          <w:sz w:val="26"/>
          <w:szCs w:val="26"/>
        </w:rPr>
      </w:pPr>
      <w:r w:rsidRPr="001F0522">
        <w:rPr>
          <w:rFonts w:ascii="Times New Roman" w:hAnsi="Times New Roman" w:cs="Times New Roman"/>
          <w:sz w:val="26"/>
          <w:szCs w:val="26"/>
        </w:rPr>
        <w:t>Reporting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F0522" w:rsidRPr="001F0522" w:rsidRDefault="001F0522" w:rsidP="001F0522">
      <w:pPr>
        <w:rPr>
          <w:rFonts w:ascii="Times New Roman" w:hAnsi="Times New Roman" w:cs="Times New Roman"/>
          <w:sz w:val="26"/>
          <w:szCs w:val="26"/>
        </w:rPr>
      </w:pPr>
    </w:p>
    <w:p w:rsidR="001F0522" w:rsidRPr="001F0522" w:rsidRDefault="001F0522" w:rsidP="001F0522">
      <w:pPr>
        <w:pStyle w:val="ListParagraph"/>
        <w:numPr>
          <w:ilvl w:val="0"/>
          <w:numId w:val="1"/>
        </w:numPr>
        <w:rPr>
          <w:rFonts w:ascii="Times New Roman" w:hAnsi="Times New Roman" w:cs="Times New Roman"/>
          <w:b/>
          <w:sz w:val="26"/>
          <w:szCs w:val="26"/>
        </w:rPr>
      </w:pPr>
      <w:r w:rsidRPr="001F0522">
        <w:rPr>
          <w:rFonts w:ascii="Times New Roman" w:hAnsi="Times New Roman" w:cs="Times New Roman"/>
          <w:b/>
          <w:sz w:val="26"/>
          <w:szCs w:val="26"/>
        </w:rPr>
        <w:t>Revisions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6</w:t>
      </w:r>
    </w:p>
    <w:p w:rsidR="001F0522" w:rsidRPr="001F0522" w:rsidRDefault="001F0522" w:rsidP="001F0522">
      <w:pPr>
        <w:rPr>
          <w:rFonts w:ascii="Times New Roman" w:hAnsi="Times New Roman" w:cs="Times New Roman"/>
          <w:sz w:val="26"/>
          <w:szCs w:val="26"/>
        </w:rPr>
      </w:pPr>
    </w:p>
    <w:p w:rsidR="001F0522" w:rsidRPr="001F0522" w:rsidRDefault="001F0522" w:rsidP="001F0522">
      <w:pPr>
        <w:ind w:left="1080"/>
        <w:rPr>
          <w:rFonts w:ascii="Times New Roman" w:hAnsi="Times New Roman" w:cs="Times New Roman"/>
          <w:sz w:val="26"/>
          <w:szCs w:val="26"/>
        </w:rPr>
      </w:pPr>
      <w:r w:rsidRPr="001F0522">
        <w:rPr>
          <w:rFonts w:ascii="Times New Roman" w:hAnsi="Times New Roman" w:cs="Times New Roman"/>
          <w:sz w:val="26"/>
          <w:szCs w:val="26"/>
        </w:rPr>
        <w:t>Appendix A – Vegetative Seeding Schedule</w:t>
      </w:r>
    </w:p>
    <w:p w:rsidR="001F0522" w:rsidRPr="001F0522" w:rsidRDefault="001F0522" w:rsidP="001F0522">
      <w:pPr>
        <w:ind w:left="1080"/>
        <w:rPr>
          <w:rFonts w:ascii="Times New Roman" w:hAnsi="Times New Roman" w:cs="Times New Roman"/>
          <w:sz w:val="26"/>
          <w:szCs w:val="26"/>
        </w:rPr>
      </w:pPr>
      <w:r w:rsidRPr="001F0522">
        <w:rPr>
          <w:rFonts w:ascii="Times New Roman" w:hAnsi="Times New Roman" w:cs="Times New Roman"/>
          <w:sz w:val="26"/>
          <w:szCs w:val="26"/>
        </w:rPr>
        <w:t>Appendix B – Small Construction Forms Package</w:t>
      </w:r>
    </w:p>
    <w:p w:rsidR="001F0522" w:rsidRPr="001F0522" w:rsidRDefault="001F0522" w:rsidP="001F0522">
      <w:pPr>
        <w:ind w:left="1080"/>
        <w:rPr>
          <w:rFonts w:ascii="Times New Roman" w:hAnsi="Times New Roman" w:cs="Times New Roman"/>
          <w:sz w:val="26"/>
          <w:szCs w:val="26"/>
        </w:rPr>
      </w:pPr>
      <w:r w:rsidRPr="001F0522">
        <w:rPr>
          <w:rFonts w:ascii="Times New Roman" w:hAnsi="Times New Roman" w:cs="Times New Roman"/>
          <w:sz w:val="26"/>
          <w:szCs w:val="26"/>
        </w:rPr>
        <w:t>Appendix C – U.S.G.S. Quadrangle Map with Project Location</w:t>
      </w:r>
    </w:p>
    <w:p w:rsidR="001F0522" w:rsidRPr="001F0522" w:rsidRDefault="001F0522" w:rsidP="001F0522">
      <w:pPr>
        <w:rPr>
          <w:rFonts w:ascii="Times New Roman" w:hAnsi="Times New Roman" w:cs="Times New Roman"/>
          <w:sz w:val="26"/>
          <w:szCs w:val="26"/>
        </w:rPr>
      </w:pPr>
    </w:p>
    <w:p w:rsidR="001F0522" w:rsidRPr="001F0522" w:rsidRDefault="001F0522" w:rsidP="001F0522">
      <w:pPr>
        <w:ind w:firstLine="360"/>
        <w:rPr>
          <w:rFonts w:ascii="Times New Roman" w:hAnsi="Times New Roman" w:cs="Times New Roman"/>
          <w:b/>
          <w:sz w:val="26"/>
          <w:szCs w:val="26"/>
        </w:rPr>
      </w:pPr>
      <w:r w:rsidRPr="001F0522">
        <w:rPr>
          <w:rFonts w:ascii="Times New Roman" w:hAnsi="Times New Roman" w:cs="Times New Roman"/>
          <w:b/>
          <w:sz w:val="26"/>
          <w:szCs w:val="26"/>
        </w:rPr>
        <w:t>DRAWINGS</w:t>
      </w:r>
    </w:p>
    <w:p w:rsidR="001F0522" w:rsidRPr="001F0522" w:rsidRDefault="001F0522" w:rsidP="001F0522">
      <w:pPr>
        <w:pStyle w:val="ListParagraph"/>
        <w:ind w:left="1440"/>
        <w:rPr>
          <w:rFonts w:ascii="Times New Roman" w:hAnsi="Times New Roman" w:cs="Times New Roman"/>
          <w:sz w:val="26"/>
          <w:szCs w:val="26"/>
        </w:rPr>
      </w:pPr>
    </w:p>
    <w:p w:rsidR="001F0522" w:rsidRPr="001F0522" w:rsidRDefault="001F0522" w:rsidP="001F0522">
      <w:pPr>
        <w:pStyle w:val="ListParagraph"/>
        <w:numPr>
          <w:ilvl w:val="0"/>
          <w:numId w:val="5"/>
        </w:numPr>
        <w:ind w:left="1440"/>
        <w:rPr>
          <w:rFonts w:ascii="Times New Roman" w:hAnsi="Times New Roman" w:cs="Times New Roman"/>
          <w:sz w:val="26"/>
          <w:szCs w:val="26"/>
        </w:rPr>
      </w:pPr>
      <w:r w:rsidRPr="001F0522">
        <w:rPr>
          <w:rFonts w:ascii="Times New Roman" w:hAnsi="Times New Roman" w:cs="Times New Roman"/>
          <w:sz w:val="26"/>
          <w:szCs w:val="26"/>
        </w:rPr>
        <w:t xml:space="preserve"> Storm Water Pollution Prevention Plan – Site Plan</w:t>
      </w:r>
    </w:p>
    <w:p w:rsidR="001F0522" w:rsidRDefault="001F0522" w:rsidP="001F0522">
      <w:pPr>
        <w:pStyle w:val="ListParagraph"/>
        <w:numPr>
          <w:ilvl w:val="0"/>
          <w:numId w:val="5"/>
        </w:numPr>
        <w:ind w:left="1440"/>
        <w:rPr>
          <w:rFonts w:ascii="Times New Roman" w:hAnsi="Times New Roman" w:cs="Times New Roman"/>
          <w:sz w:val="26"/>
          <w:szCs w:val="26"/>
        </w:rPr>
      </w:pPr>
      <w:r w:rsidRPr="001F0522">
        <w:rPr>
          <w:rFonts w:ascii="Times New Roman" w:hAnsi="Times New Roman" w:cs="Times New Roman"/>
          <w:sz w:val="26"/>
          <w:szCs w:val="26"/>
        </w:rPr>
        <w:t>SWPP</w:t>
      </w:r>
      <w:r w:rsidR="005B679D">
        <w:rPr>
          <w:rFonts w:ascii="Times New Roman" w:hAnsi="Times New Roman" w:cs="Times New Roman"/>
          <w:sz w:val="26"/>
          <w:szCs w:val="26"/>
        </w:rPr>
        <w:t>P</w:t>
      </w:r>
      <w:r w:rsidRPr="001F0522">
        <w:rPr>
          <w:rFonts w:ascii="Times New Roman" w:hAnsi="Times New Roman" w:cs="Times New Roman"/>
          <w:sz w:val="26"/>
          <w:szCs w:val="26"/>
        </w:rPr>
        <w:t xml:space="preserve"> Details (if not included on plan)</w:t>
      </w:r>
    </w:p>
    <w:p w:rsidR="001F0522" w:rsidRDefault="001F0522" w:rsidP="001F0522">
      <w:pPr>
        <w:rPr>
          <w:rFonts w:ascii="Times New Roman" w:hAnsi="Times New Roman" w:cs="Times New Roman"/>
          <w:sz w:val="26"/>
          <w:szCs w:val="26"/>
        </w:rPr>
      </w:pPr>
    </w:p>
    <w:p w:rsidR="001F0522" w:rsidRDefault="001F0522">
      <w:pPr>
        <w:rPr>
          <w:rFonts w:ascii="Times New Roman" w:hAnsi="Times New Roman" w:cs="Times New Roman"/>
          <w:sz w:val="26"/>
          <w:szCs w:val="26"/>
        </w:rPr>
      </w:pPr>
      <w:r>
        <w:rPr>
          <w:rFonts w:ascii="Times New Roman" w:hAnsi="Times New Roman" w:cs="Times New Roman"/>
          <w:sz w:val="26"/>
          <w:szCs w:val="26"/>
        </w:rPr>
        <w:br w:type="page"/>
      </w:r>
    </w:p>
    <w:p w:rsidR="001F0522" w:rsidRDefault="001F0522" w:rsidP="001F0522">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lastRenderedPageBreak/>
        <w:t>INTRODUCTION</w:t>
      </w:r>
    </w:p>
    <w:p w:rsidR="001F0522" w:rsidRDefault="001F0522" w:rsidP="001F0522">
      <w:pPr>
        <w:ind w:left="1080"/>
        <w:rPr>
          <w:rFonts w:ascii="Times New Roman" w:hAnsi="Times New Roman" w:cs="Times New Roman"/>
          <w:sz w:val="26"/>
          <w:szCs w:val="26"/>
        </w:rPr>
      </w:pPr>
    </w:p>
    <w:p w:rsidR="001F0522" w:rsidRDefault="001F0522" w:rsidP="001F0522">
      <w:pPr>
        <w:ind w:left="1080"/>
        <w:rPr>
          <w:rFonts w:ascii="Times New Roman" w:hAnsi="Times New Roman" w:cs="Times New Roman"/>
          <w:sz w:val="26"/>
          <w:szCs w:val="26"/>
        </w:rPr>
      </w:pPr>
      <w:r>
        <w:rPr>
          <w:rFonts w:ascii="Times New Roman" w:hAnsi="Times New Roman" w:cs="Times New Roman"/>
          <w:sz w:val="26"/>
          <w:szCs w:val="26"/>
        </w:rPr>
        <w:t>The purpose of the Storm Water Pollution Prevention Plan (SWP</w:t>
      </w:r>
      <w:r w:rsidR="005B679D">
        <w:rPr>
          <w:rFonts w:ascii="Times New Roman" w:hAnsi="Times New Roman" w:cs="Times New Roman"/>
          <w:sz w:val="26"/>
          <w:szCs w:val="26"/>
        </w:rPr>
        <w:t>P</w:t>
      </w:r>
      <w:r>
        <w:rPr>
          <w:rFonts w:ascii="Times New Roman" w:hAnsi="Times New Roman" w:cs="Times New Roman"/>
          <w:sz w:val="26"/>
          <w:szCs w:val="26"/>
        </w:rPr>
        <w:t>P) is to provide a site specific description of the best management practices to prevent contamination of the storm water with potential pollutants from construction activit</w:t>
      </w:r>
      <w:r w:rsidR="00B9668B">
        <w:rPr>
          <w:rFonts w:ascii="Times New Roman" w:hAnsi="Times New Roman" w:cs="Times New Roman"/>
          <w:sz w:val="26"/>
          <w:szCs w:val="26"/>
        </w:rPr>
        <w:t>i</w:t>
      </w:r>
      <w:r>
        <w:rPr>
          <w:rFonts w:ascii="Times New Roman" w:hAnsi="Times New Roman" w:cs="Times New Roman"/>
          <w:sz w:val="26"/>
          <w:szCs w:val="26"/>
        </w:rPr>
        <w:t>es related to the proposed project.  The storm-water pollution prevention plan has been prepared as required by the Missi</w:t>
      </w:r>
      <w:r w:rsidR="00B9668B">
        <w:rPr>
          <w:rFonts w:ascii="Times New Roman" w:hAnsi="Times New Roman" w:cs="Times New Roman"/>
          <w:sz w:val="26"/>
          <w:szCs w:val="26"/>
        </w:rPr>
        <w:t>s</w:t>
      </w:r>
      <w:r>
        <w:rPr>
          <w:rFonts w:ascii="Times New Roman" w:hAnsi="Times New Roman" w:cs="Times New Roman"/>
          <w:sz w:val="26"/>
          <w:szCs w:val="26"/>
        </w:rPr>
        <w:t>sippi Department of Environmental Quality in compliance with the application regulations for coverage under the construction storm water gen</w:t>
      </w:r>
      <w:r w:rsidR="00B9668B">
        <w:rPr>
          <w:rFonts w:ascii="Times New Roman" w:hAnsi="Times New Roman" w:cs="Times New Roman"/>
          <w:sz w:val="26"/>
          <w:szCs w:val="26"/>
        </w:rPr>
        <w:t>e</w:t>
      </w:r>
      <w:r>
        <w:rPr>
          <w:rFonts w:ascii="Times New Roman" w:hAnsi="Times New Roman" w:cs="Times New Roman"/>
          <w:sz w:val="26"/>
          <w:szCs w:val="26"/>
        </w:rPr>
        <w:t>ral NPDES permit.</w:t>
      </w:r>
    </w:p>
    <w:p w:rsidR="001F0522" w:rsidRDefault="001F0522" w:rsidP="001F0522">
      <w:pPr>
        <w:ind w:left="1080"/>
        <w:rPr>
          <w:rFonts w:ascii="Times New Roman" w:hAnsi="Times New Roman" w:cs="Times New Roman"/>
          <w:sz w:val="26"/>
          <w:szCs w:val="26"/>
        </w:rPr>
      </w:pPr>
    </w:p>
    <w:p w:rsidR="001F0522" w:rsidRDefault="001F0522" w:rsidP="001F0522">
      <w:pPr>
        <w:ind w:left="1080"/>
        <w:rPr>
          <w:rFonts w:ascii="Times New Roman" w:hAnsi="Times New Roman" w:cs="Times New Roman"/>
          <w:sz w:val="26"/>
          <w:szCs w:val="26"/>
        </w:rPr>
      </w:pPr>
      <w:r>
        <w:rPr>
          <w:rFonts w:ascii="Times New Roman" w:hAnsi="Times New Roman" w:cs="Times New Roman"/>
          <w:sz w:val="26"/>
          <w:szCs w:val="26"/>
        </w:rPr>
        <w:t>This s</w:t>
      </w:r>
      <w:r w:rsidR="00B9668B">
        <w:rPr>
          <w:rFonts w:ascii="Times New Roman" w:hAnsi="Times New Roman" w:cs="Times New Roman"/>
          <w:sz w:val="26"/>
          <w:szCs w:val="26"/>
        </w:rPr>
        <w:t>t</w:t>
      </w:r>
      <w:r>
        <w:rPr>
          <w:rFonts w:ascii="Times New Roman" w:hAnsi="Times New Roman" w:cs="Times New Roman"/>
          <w:sz w:val="26"/>
          <w:szCs w:val="26"/>
        </w:rPr>
        <w:t>orm water pollution prevention plan is to be incorporated into the routin</w:t>
      </w:r>
      <w:r w:rsidR="00B9668B">
        <w:rPr>
          <w:rFonts w:ascii="Times New Roman" w:hAnsi="Times New Roman" w:cs="Times New Roman"/>
          <w:sz w:val="26"/>
          <w:szCs w:val="26"/>
        </w:rPr>
        <w:t>e</w:t>
      </w:r>
      <w:r>
        <w:rPr>
          <w:rFonts w:ascii="Times New Roman" w:hAnsi="Times New Roman" w:cs="Times New Roman"/>
          <w:sz w:val="26"/>
          <w:szCs w:val="26"/>
        </w:rPr>
        <w:t xml:space="preserve"> construction activities at the development.  The potential sources of pollutions have been identified at the site and are described in this plan.  Several pollution control measures are speci</w:t>
      </w:r>
      <w:r w:rsidR="00B9668B">
        <w:rPr>
          <w:rFonts w:ascii="Times New Roman" w:hAnsi="Times New Roman" w:cs="Times New Roman"/>
          <w:sz w:val="26"/>
          <w:szCs w:val="26"/>
        </w:rPr>
        <w:t>f</w:t>
      </w:r>
      <w:r>
        <w:rPr>
          <w:rFonts w:ascii="Times New Roman" w:hAnsi="Times New Roman" w:cs="Times New Roman"/>
          <w:sz w:val="26"/>
          <w:szCs w:val="26"/>
        </w:rPr>
        <w:t>ied in the plan to prevent contamination of storm water</w:t>
      </w:r>
      <w:r w:rsidR="00B9668B">
        <w:rPr>
          <w:rFonts w:ascii="Times New Roman" w:hAnsi="Times New Roman" w:cs="Times New Roman"/>
          <w:sz w:val="26"/>
          <w:szCs w:val="26"/>
        </w:rPr>
        <w:t xml:space="preserve"> </w:t>
      </w:r>
      <w:r>
        <w:rPr>
          <w:rFonts w:ascii="Times New Roman" w:hAnsi="Times New Roman" w:cs="Times New Roman"/>
          <w:sz w:val="26"/>
          <w:szCs w:val="26"/>
        </w:rPr>
        <w:t>runoff from those sources.  The plan also outlines implementation, inspection, and m</w:t>
      </w:r>
      <w:r w:rsidR="00B9668B">
        <w:rPr>
          <w:rFonts w:ascii="Times New Roman" w:hAnsi="Times New Roman" w:cs="Times New Roman"/>
          <w:sz w:val="26"/>
          <w:szCs w:val="26"/>
        </w:rPr>
        <w:t>a</w:t>
      </w:r>
      <w:r>
        <w:rPr>
          <w:rFonts w:ascii="Times New Roman" w:hAnsi="Times New Roman" w:cs="Times New Roman"/>
          <w:sz w:val="26"/>
          <w:szCs w:val="26"/>
        </w:rPr>
        <w:t>intenance requirements.  The erosion and sediment control practices should be monitored and the plan revised if the quality of stor</w:t>
      </w:r>
      <w:r w:rsidR="00B9668B">
        <w:rPr>
          <w:rFonts w:ascii="Times New Roman" w:hAnsi="Times New Roman" w:cs="Times New Roman"/>
          <w:sz w:val="26"/>
          <w:szCs w:val="26"/>
        </w:rPr>
        <w:t>m</w:t>
      </w:r>
      <w:r>
        <w:rPr>
          <w:rFonts w:ascii="Times New Roman" w:hAnsi="Times New Roman" w:cs="Times New Roman"/>
          <w:sz w:val="26"/>
          <w:szCs w:val="26"/>
        </w:rPr>
        <w:t xml:space="preserve"> water runoff is not satisfactory.</w:t>
      </w:r>
    </w:p>
    <w:p w:rsidR="001F0522" w:rsidRDefault="001F0522" w:rsidP="001F0522">
      <w:pPr>
        <w:rPr>
          <w:rFonts w:ascii="Times New Roman" w:hAnsi="Times New Roman" w:cs="Times New Roman"/>
          <w:sz w:val="26"/>
          <w:szCs w:val="26"/>
        </w:rPr>
      </w:pPr>
    </w:p>
    <w:p w:rsidR="001F0522" w:rsidRDefault="001F0522" w:rsidP="001F0522">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t>SITE INFORMATION</w:t>
      </w:r>
    </w:p>
    <w:p w:rsidR="001F0522" w:rsidRDefault="001F0522" w:rsidP="001F0522">
      <w:pPr>
        <w:rPr>
          <w:rFonts w:ascii="Times New Roman" w:hAnsi="Times New Roman" w:cs="Times New Roman"/>
          <w:sz w:val="26"/>
          <w:szCs w:val="26"/>
        </w:rPr>
      </w:pPr>
    </w:p>
    <w:p w:rsidR="001F0522" w:rsidRPr="00BE5345" w:rsidRDefault="001F0522" w:rsidP="001F0522">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 xml:space="preserve"> </w:t>
      </w:r>
      <w:r w:rsidRPr="0068517C">
        <w:rPr>
          <w:rFonts w:ascii="Times New Roman" w:hAnsi="Times New Roman" w:cs="Times New Roman"/>
          <w:b/>
          <w:sz w:val="26"/>
          <w:szCs w:val="26"/>
        </w:rPr>
        <w:t>Description of Work</w:t>
      </w:r>
      <w:r w:rsidR="0068517C" w:rsidRPr="0068517C">
        <w:rPr>
          <w:rFonts w:ascii="Times New Roman" w:hAnsi="Times New Roman" w:cs="Times New Roman"/>
          <w:b/>
          <w:sz w:val="26"/>
          <w:szCs w:val="26"/>
        </w:rPr>
        <w:t>:</w:t>
      </w:r>
      <w:r>
        <w:rPr>
          <w:rFonts w:ascii="Times New Roman" w:hAnsi="Times New Roman" w:cs="Times New Roman"/>
          <w:sz w:val="26"/>
          <w:szCs w:val="26"/>
        </w:rPr>
        <w:t xml:space="preserve">  </w:t>
      </w:r>
      <w:r>
        <w:rPr>
          <w:rFonts w:ascii="Times New Roman" w:hAnsi="Times New Roman" w:cs="Times New Roman"/>
          <w:i/>
          <w:sz w:val="26"/>
          <w:szCs w:val="26"/>
        </w:rPr>
        <w:t xml:space="preserve">The construction of the hotel with parking and </w:t>
      </w:r>
      <w:r w:rsidRPr="00BE5345">
        <w:rPr>
          <w:rFonts w:ascii="Times New Roman" w:hAnsi="Times New Roman" w:cs="Times New Roman"/>
          <w:i/>
          <w:sz w:val="26"/>
          <w:szCs w:val="26"/>
        </w:rPr>
        <w:t>storm-water drainage facilities.  The total disturbed area for thi</w:t>
      </w:r>
      <w:r w:rsidR="0068517C" w:rsidRPr="00BE5345">
        <w:rPr>
          <w:rFonts w:ascii="Times New Roman" w:hAnsi="Times New Roman" w:cs="Times New Roman"/>
          <w:i/>
          <w:sz w:val="26"/>
          <w:szCs w:val="26"/>
        </w:rPr>
        <w:t>s</w:t>
      </w:r>
      <w:r w:rsidRPr="00BE5345">
        <w:rPr>
          <w:rFonts w:ascii="Times New Roman" w:hAnsi="Times New Roman" w:cs="Times New Roman"/>
          <w:i/>
          <w:sz w:val="26"/>
          <w:szCs w:val="26"/>
        </w:rPr>
        <w:t xml:space="preserve"> project is estimated at </w:t>
      </w:r>
      <w:r w:rsidR="00D20D99" w:rsidRPr="00BE5345">
        <w:rPr>
          <w:rFonts w:ascii="Times New Roman" w:hAnsi="Times New Roman" w:cs="Times New Roman"/>
          <w:i/>
          <w:sz w:val="26"/>
          <w:szCs w:val="26"/>
        </w:rPr>
        <w:t>2</w:t>
      </w:r>
      <w:r w:rsidRPr="00BE5345">
        <w:rPr>
          <w:rFonts w:ascii="Times New Roman" w:hAnsi="Times New Roman" w:cs="Times New Roman"/>
          <w:i/>
          <w:sz w:val="26"/>
          <w:szCs w:val="26"/>
        </w:rPr>
        <w:t>.</w:t>
      </w:r>
      <w:r w:rsidR="00D20D99" w:rsidRPr="00BE5345">
        <w:rPr>
          <w:rFonts w:ascii="Times New Roman" w:hAnsi="Times New Roman" w:cs="Times New Roman"/>
          <w:i/>
          <w:sz w:val="26"/>
          <w:szCs w:val="26"/>
        </w:rPr>
        <w:t>011</w:t>
      </w:r>
      <w:r w:rsidRPr="00BE5345">
        <w:rPr>
          <w:rFonts w:ascii="Times New Roman" w:hAnsi="Times New Roman" w:cs="Times New Roman"/>
          <w:i/>
          <w:sz w:val="26"/>
          <w:szCs w:val="26"/>
        </w:rPr>
        <w:t xml:space="preserve"> acres.  The site consists primarily of sandy loam soils.  The site slopes ranging from 1 to </w:t>
      </w:r>
      <w:r w:rsidR="00D20D99" w:rsidRPr="00BE5345">
        <w:rPr>
          <w:rFonts w:ascii="Times New Roman" w:hAnsi="Times New Roman" w:cs="Times New Roman"/>
          <w:i/>
          <w:sz w:val="26"/>
          <w:szCs w:val="26"/>
        </w:rPr>
        <w:t>30</w:t>
      </w:r>
      <w:r w:rsidRPr="00BE5345">
        <w:rPr>
          <w:rFonts w:ascii="Times New Roman" w:hAnsi="Times New Roman" w:cs="Times New Roman"/>
          <w:i/>
          <w:sz w:val="26"/>
          <w:szCs w:val="26"/>
        </w:rPr>
        <w:t xml:space="preserve"> percent which will make for </w:t>
      </w:r>
      <w:r w:rsidR="005B679D" w:rsidRPr="00BE5345">
        <w:rPr>
          <w:rFonts w:ascii="Times New Roman" w:hAnsi="Times New Roman" w:cs="Times New Roman"/>
          <w:i/>
          <w:sz w:val="26"/>
          <w:szCs w:val="26"/>
        </w:rPr>
        <w:t xml:space="preserve">a </w:t>
      </w:r>
      <w:r w:rsidR="00BE5345">
        <w:rPr>
          <w:rFonts w:ascii="Times New Roman" w:hAnsi="Times New Roman" w:cs="Times New Roman"/>
          <w:i/>
          <w:sz w:val="26"/>
          <w:szCs w:val="26"/>
        </w:rPr>
        <w:t>moderate</w:t>
      </w:r>
      <w:r w:rsidRPr="00BE5345">
        <w:rPr>
          <w:rFonts w:ascii="Times New Roman" w:hAnsi="Times New Roman" w:cs="Times New Roman"/>
          <w:i/>
          <w:sz w:val="26"/>
          <w:szCs w:val="26"/>
        </w:rPr>
        <w:t xml:space="preserve"> hazard for erosion.  The development area drains to the </w:t>
      </w:r>
      <w:r w:rsidR="00D20D99" w:rsidRPr="00BE5345">
        <w:rPr>
          <w:rFonts w:ascii="Times New Roman" w:hAnsi="Times New Roman" w:cs="Times New Roman"/>
          <w:i/>
          <w:sz w:val="26"/>
          <w:szCs w:val="26"/>
        </w:rPr>
        <w:t xml:space="preserve">north to a 10’ drainage easement. </w:t>
      </w:r>
    </w:p>
    <w:p w:rsidR="001F0522" w:rsidRDefault="0068517C" w:rsidP="001F0522">
      <w:pPr>
        <w:pStyle w:val="ListParagraph"/>
        <w:numPr>
          <w:ilvl w:val="0"/>
          <w:numId w:val="7"/>
        </w:numPr>
        <w:rPr>
          <w:rFonts w:ascii="Times New Roman" w:hAnsi="Times New Roman" w:cs="Times New Roman"/>
          <w:sz w:val="26"/>
          <w:szCs w:val="26"/>
        </w:rPr>
      </w:pPr>
      <w:r w:rsidRPr="0068517C">
        <w:rPr>
          <w:rFonts w:ascii="Times New Roman" w:hAnsi="Times New Roman" w:cs="Times New Roman"/>
          <w:b/>
          <w:sz w:val="26"/>
          <w:szCs w:val="26"/>
        </w:rPr>
        <w:t>Potential Pollution Sources</w:t>
      </w:r>
      <w:r>
        <w:rPr>
          <w:rFonts w:ascii="Times New Roman" w:hAnsi="Times New Roman" w:cs="Times New Roman"/>
          <w:sz w:val="26"/>
          <w:szCs w:val="26"/>
        </w:rPr>
        <w:t>:  The most significant potential pollutants are soil particles subject to removal by storm water.  Other potential pollutants subject to removal by storm water are spilled fuel and lubricants.  Material may also be inadvertently tracked off-site or blown off-site when distributed by hauling equipment.</w:t>
      </w:r>
    </w:p>
    <w:p w:rsidR="0068517C" w:rsidRDefault="0068517C" w:rsidP="001F0522">
      <w:pPr>
        <w:pStyle w:val="ListParagraph"/>
        <w:numPr>
          <w:ilvl w:val="0"/>
          <w:numId w:val="7"/>
        </w:numPr>
        <w:rPr>
          <w:rFonts w:ascii="Times New Roman" w:hAnsi="Times New Roman" w:cs="Times New Roman"/>
          <w:sz w:val="26"/>
          <w:szCs w:val="26"/>
        </w:rPr>
      </w:pPr>
      <w:r w:rsidRPr="0068517C">
        <w:rPr>
          <w:rFonts w:ascii="Times New Roman" w:hAnsi="Times New Roman" w:cs="Times New Roman"/>
          <w:b/>
          <w:sz w:val="26"/>
          <w:szCs w:val="26"/>
        </w:rPr>
        <w:t>Non-Storm Water Discharges</w:t>
      </w:r>
      <w:r>
        <w:rPr>
          <w:rFonts w:ascii="Times New Roman" w:hAnsi="Times New Roman" w:cs="Times New Roman"/>
          <w:sz w:val="26"/>
          <w:szCs w:val="26"/>
        </w:rPr>
        <w:t>:  Potential non-storm water discharges consist of irrigation water and watering of the haul roads to control dust.  Due to the permeability of the soil and the arid conditions when this activity is required, no significant impact is anticipated from these sources.</w:t>
      </w:r>
    </w:p>
    <w:p w:rsidR="0068517C" w:rsidRDefault="0068517C" w:rsidP="001F0522">
      <w:pPr>
        <w:pStyle w:val="ListParagraph"/>
        <w:numPr>
          <w:ilvl w:val="0"/>
          <w:numId w:val="7"/>
        </w:numPr>
        <w:rPr>
          <w:rFonts w:ascii="Times New Roman" w:hAnsi="Times New Roman" w:cs="Times New Roman"/>
          <w:sz w:val="26"/>
          <w:szCs w:val="26"/>
        </w:rPr>
      </w:pPr>
      <w:r w:rsidRPr="0068517C">
        <w:rPr>
          <w:rFonts w:ascii="Times New Roman" w:hAnsi="Times New Roman" w:cs="Times New Roman"/>
          <w:b/>
          <w:sz w:val="26"/>
          <w:szCs w:val="26"/>
        </w:rPr>
        <w:t>Non-Storm Water Solid Materials</w:t>
      </w:r>
      <w:r>
        <w:rPr>
          <w:rFonts w:ascii="Times New Roman" w:hAnsi="Times New Roman" w:cs="Times New Roman"/>
          <w:sz w:val="26"/>
          <w:szCs w:val="26"/>
        </w:rPr>
        <w:t>:  The on-site generation o</w:t>
      </w:r>
      <w:r w:rsidR="00B9668B">
        <w:rPr>
          <w:rFonts w:ascii="Times New Roman" w:hAnsi="Times New Roman" w:cs="Times New Roman"/>
          <w:sz w:val="26"/>
          <w:szCs w:val="26"/>
        </w:rPr>
        <w:t>f</w:t>
      </w:r>
      <w:r>
        <w:rPr>
          <w:rFonts w:ascii="Times New Roman" w:hAnsi="Times New Roman" w:cs="Times New Roman"/>
          <w:sz w:val="26"/>
          <w:szCs w:val="26"/>
        </w:rPr>
        <w:t xml:space="preserve"> solid materials will be minimal, and its proper disposal will be closely monitored.  All solid waste will be taken off-site for proper disposal.</w:t>
      </w:r>
    </w:p>
    <w:p w:rsidR="0068517C" w:rsidRDefault="0068517C" w:rsidP="0068517C">
      <w:pPr>
        <w:rPr>
          <w:rFonts w:ascii="Times New Roman" w:hAnsi="Times New Roman" w:cs="Times New Roman"/>
          <w:sz w:val="26"/>
          <w:szCs w:val="26"/>
        </w:rPr>
      </w:pPr>
    </w:p>
    <w:p w:rsidR="0068517C" w:rsidRPr="005B679D" w:rsidRDefault="0068517C" w:rsidP="0068517C">
      <w:pPr>
        <w:pStyle w:val="ListParagraph"/>
        <w:numPr>
          <w:ilvl w:val="0"/>
          <w:numId w:val="6"/>
        </w:numPr>
        <w:rPr>
          <w:rFonts w:ascii="Times New Roman" w:hAnsi="Times New Roman" w:cs="Times New Roman"/>
          <w:b/>
          <w:sz w:val="26"/>
          <w:szCs w:val="26"/>
        </w:rPr>
      </w:pPr>
      <w:r w:rsidRPr="005B679D">
        <w:rPr>
          <w:rFonts w:ascii="Times New Roman" w:hAnsi="Times New Roman" w:cs="Times New Roman"/>
          <w:b/>
          <w:sz w:val="26"/>
          <w:szCs w:val="26"/>
        </w:rPr>
        <w:t>BEST MANAGEMENT PRAC</w:t>
      </w:r>
      <w:r w:rsidR="005B679D" w:rsidRPr="005B679D">
        <w:rPr>
          <w:rFonts w:ascii="Times New Roman" w:hAnsi="Times New Roman" w:cs="Times New Roman"/>
          <w:b/>
          <w:sz w:val="26"/>
          <w:szCs w:val="26"/>
        </w:rPr>
        <w:t>T</w:t>
      </w:r>
      <w:r w:rsidRPr="005B679D">
        <w:rPr>
          <w:rFonts w:ascii="Times New Roman" w:hAnsi="Times New Roman" w:cs="Times New Roman"/>
          <w:b/>
          <w:sz w:val="26"/>
          <w:szCs w:val="26"/>
        </w:rPr>
        <w:t>ICES AND CONTROLS</w:t>
      </w:r>
    </w:p>
    <w:p w:rsidR="0068517C" w:rsidRDefault="0068517C" w:rsidP="0068517C">
      <w:pPr>
        <w:rPr>
          <w:rFonts w:ascii="Times New Roman" w:hAnsi="Times New Roman" w:cs="Times New Roman"/>
          <w:sz w:val="26"/>
          <w:szCs w:val="26"/>
        </w:rPr>
      </w:pPr>
    </w:p>
    <w:p w:rsidR="0068517C" w:rsidRDefault="0068517C" w:rsidP="0068517C">
      <w:pPr>
        <w:pStyle w:val="ListParagraph"/>
        <w:numPr>
          <w:ilvl w:val="0"/>
          <w:numId w:val="8"/>
        </w:numPr>
        <w:rPr>
          <w:rFonts w:ascii="Times New Roman" w:hAnsi="Times New Roman" w:cs="Times New Roman"/>
          <w:sz w:val="26"/>
          <w:szCs w:val="26"/>
        </w:rPr>
      </w:pPr>
      <w:r w:rsidRPr="0068517C">
        <w:rPr>
          <w:rFonts w:ascii="Times New Roman" w:hAnsi="Times New Roman" w:cs="Times New Roman"/>
          <w:b/>
          <w:sz w:val="26"/>
          <w:szCs w:val="26"/>
        </w:rPr>
        <w:t>Vegetative Controls</w:t>
      </w:r>
      <w:r>
        <w:rPr>
          <w:rFonts w:ascii="Times New Roman" w:hAnsi="Times New Roman" w:cs="Times New Roman"/>
          <w:sz w:val="26"/>
          <w:szCs w:val="26"/>
        </w:rPr>
        <w:t xml:space="preserve">:  Existing trees will be preserved where possible.  All diversions will be seeded (permanent seeding) within seven (7) days of construction.  Topsoil will be stockpiled for use in </w:t>
      </w:r>
      <w:proofErr w:type="gramStart"/>
      <w:r>
        <w:rPr>
          <w:rFonts w:ascii="Times New Roman" w:hAnsi="Times New Roman" w:cs="Times New Roman"/>
          <w:sz w:val="26"/>
          <w:szCs w:val="26"/>
        </w:rPr>
        <w:t>landscaping,</w:t>
      </w:r>
      <w:proofErr w:type="gramEnd"/>
      <w:r>
        <w:rPr>
          <w:rFonts w:ascii="Times New Roman" w:hAnsi="Times New Roman" w:cs="Times New Roman"/>
          <w:sz w:val="26"/>
          <w:szCs w:val="26"/>
        </w:rPr>
        <w:t xml:space="preserve"> Grass-lined waterways will be dressed with a thin layer of topsoil, seeded and mulched within seven (7) calendar days of construction.  Tempo</w:t>
      </w:r>
      <w:r w:rsidR="00B9668B">
        <w:rPr>
          <w:rFonts w:ascii="Times New Roman" w:hAnsi="Times New Roman" w:cs="Times New Roman"/>
          <w:sz w:val="26"/>
          <w:szCs w:val="26"/>
        </w:rPr>
        <w:t>r</w:t>
      </w:r>
      <w:r>
        <w:rPr>
          <w:rFonts w:ascii="Times New Roman" w:hAnsi="Times New Roman" w:cs="Times New Roman"/>
          <w:sz w:val="26"/>
          <w:szCs w:val="26"/>
        </w:rPr>
        <w:t>ary straw-net liners may be required on steeper ditches and sl</w:t>
      </w:r>
      <w:r w:rsidR="00B9668B">
        <w:rPr>
          <w:rFonts w:ascii="Times New Roman" w:hAnsi="Times New Roman" w:cs="Times New Roman"/>
          <w:sz w:val="26"/>
          <w:szCs w:val="26"/>
        </w:rPr>
        <w:t>o</w:t>
      </w:r>
      <w:r>
        <w:rPr>
          <w:rFonts w:ascii="Times New Roman" w:hAnsi="Times New Roman" w:cs="Times New Roman"/>
          <w:sz w:val="26"/>
          <w:szCs w:val="26"/>
        </w:rPr>
        <w:t>pes to facilitate vegetative growth.  S</w:t>
      </w:r>
      <w:r w:rsidR="005B679D">
        <w:rPr>
          <w:rFonts w:ascii="Times New Roman" w:hAnsi="Times New Roman" w:cs="Times New Roman"/>
          <w:sz w:val="26"/>
          <w:szCs w:val="26"/>
        </w:rPr>
        <w:t>teeper ditch slopes may require</w:t>
      </w:r>
      <w:r>
        <w:rPr>
          <w:rFonts w:ascii="Times New Roman" w:hAnsi="Times New Roman" w:cs="Times New Roman"/>
          <w:sz w:val="26"/>
          <w:szCs w:val="26"/>
        </w:rPr>
        <w:t xml:space="preserve"> permanent treatment such as solid sod or concrete paving of the inverts to prevent erosion.  All 3:1 cut </w:t>
      </w:r>
      <w:r w:rsidR="00B9668B">
        <w:rPr>
          <w:rFonts w:ascii="Times New Roman" w:hAnsi="Times New Roman" w:cs="Times New Roman"/>
          <w:sz w:val="26"/>
          <w:szCs w:val="26"/>
        </w:rPr>
        <w:t>s</w:t>
      </w:r>
      <w:r>
        <w:rPr>
          <w:rFonts w:ascii="Times New Roman" w:hAnsi="Times New Roman" w:cs="Times New Roman"/>
          <w:sz w:val="26"/>
          <w:szCs w:val="26"/>
        </w:rPr>
        <w:t>lopes will be rou</w:t>
      </w:r>
      <w:r w:rsidR="00B9668B">
        <w:rPr>
          <w:rFonts w:ascii="Times New Roman" w:hAnsi="Times New Roman" w:cs="Times New Roman"/>
          <w:sz w:val="26"/>
          <w:szCs w:val="26"/>
        </w:rPr>
        <w:t>g</w:t>
      </w:r>
      <w:r>
        <w:rPr>
          <w:rFonts w:ascii="Times New Roman" w:hAnsi="Times New Roman" w:cs="Times New Roman"/>
          <w:sz w:val="26"/>
          <w:szCs w:val="26"/>
        </w:rPr>
        <w:t>hened by disking prior to see</w:t>
      </w:r>
      <w:r w:rsidR="00B9668B">
        <w:rPr>
          <w:rFonts w:ascii="Times New Roman" w:hAnsi="Times New Roman" w:cs="Times New Roman"/>
          <w:sz w:val="26"/>
          <w:szCs w:val="26"/>
        </w:rPr>
        <w:t>d</w:t>
      </w:r>
      <w:r>
        <w:rPr>
          <w:rFonts w:ascii="Times New Roman" w:hAnsi="Times New Roman" w:cs="Times New Roman"/>
          <w:sz w:val="26"/>
          <w:szCs w:val="26"/>
        </w:rPr>
        <w:t>ing.  Any disturbed areas that will be left undisturbed for fourteen (14) or more days will be seeded (temporary seeding) within seven (7) calendar days.  After final grading, all disturbed areas will be seeded (permanent seeding) within seven (7) calendar days.</w:t>
      </w:r>
    </w:p>
    <w:p w:rsidR="0068517C" w:rsidRDefault="0068517C" w:rsidP="0068517C">
      <w:pPr>
        <w:rPr>
          <w:rFonts w:ascii="Times New Roman" w:hAnsi="Times New Roman" w:cs="Times New Roman"/>
          <w:sz w:val="26"/>
          <w:szCs w:val="26"/>
        </w:rPr>
      </w:pPr>
    </w:p>
    <w:p w:rsidR="0068517C" w:rsidRDefault="0068517C" w:rsidP="0068517C">
      <w:pPr>
        <w:ind w:left="1440"/>
        <w:rPr>
          <w:rFonts w:ascii="Times New Roman" w:hAnsi="Times New Roman" w:cs="Times New Roman"/>
          <w:sz w:val="26"/>
          <w:szCs w:val="26"/>
        </w:rPr>
      </w:pPr>
      <w:r>
        <w:rPr>
          <w:rFonts w:ascii="Times New Roman" w:hAnsi="Times New Roman" w:cs="Times New Roman"/>
          <w:sz w:val="26"/>
          <w:szCs w:val="26"/>
        </w:rPr>
        <w:t>See Appendix A for seed, fertilizer, and mulching rates.</w:t>
      </w:r>
    </w:p>
    <w:p w:rsidR="0068517C" w:rsidRDefault="0068517C" w:rsidP="0068517C">
      <w:pPr>
        <w:rPr>
          <w:rFonts w:ascii="Times New Roman" w:hAnsi="Times New Roman" w:cs="Times New Roman"/>
          <w:sz w:val="26"/>
          <w:szCs w:val="26"/>
        </w:rPr>
      </w:pPr>
    </w:p>
    <w:p w:rsidR="0068517C" w:rsidRDefault="0068517C" w:rsidP="0068517C">
      <w:pPr>
        <w:pStyle w:val="ListParagraph"/>
        <w:numPr>
          <w:ilvl w:val="0"/>
          <w:numId w:val="8"/>
        </w:numPr>
        <w:rPr>
          <w:rFonts w:ascii="Times New Roman" w:hAnsi="Times New Roman" w:cs="Times New Roman"/>
          <w:sz w:val="26"/>
          <w:szCs w:val="26"/>
        </w:rPr>
      </w:pPr>
      <w:r w:rsidRPr="005B679D">
        <w:rPr>
          <w:rFonts w:ascii="Times New Roman" w:hAnsi="Times New Roman" w:cs="Times New Roman"/>
          <w:b/>
          <w:sz w:val="26"/>
          <w:szCs w:val="26"/>
        </w:rPr>
        <w:t>Structural Controls</w:t>
      </w:r>
      <w:r>
        <w:rPr>
          <w:rFonts w:ascii="Times New Roman" w:hAnsi="Times New Roman" w:cs="Times New Roman"/>
          <w:sz w:val="26"/>
          <w:szCs w:val="26"/>
        </w:rPr>
        <w:t xml:space="preserve">:  Silt fence </w:t>
      </w:r>
      <w:r w:rsidR="005B679D">
        <w:rPr>
          <w:rFonts w:ascii="Times New Roman" w:hAnsi="Times New Roman" w:cs="Times New Roman"/>
          <w:sz w:val="26"/>
          <w:szCs w:val="26"/>
        </w:rPr>
        <w:t>(</w:t>
      </w:r>
      <w:r>
        <w:rPr>
          <w:rFonts w:ascii="Times New Roman" w:hAnsi="Times New Roman" w:cs="Times New Roman"/>
          <w:sz w:val="26"/>
          <w:szCs w:val="26"/>
        </w:rPr>
        <w:t>and hay bales if needed for structural support) shall be placed around the perimeter of the property to keep sediment from leaving the pro</w:t>
      </w:r>
      <w:r w:rsidR="00B9668B">
        <w:rPr>
          <w:rFonts w:ascii="Times New Roman" w:hAnsi="Times New Roman" w:cs="Times New Roman"/>
          <w:sz w:val="26"/>
          <w:szCs w:val="26"/>
        </w:rPr>
        <w:t>p</w:t>
      </w:r>
      <w:r>
        <w:rPr>
          <w:rFonts w:ascii="Times New Roman" w:hAnsi="Times New Roman" w:cs="Times New Roman"/>
          <w:sz w:val="26"/>
          <w:szCs w:val="26"/>
        </w:rPr>
        <w:t>erty.  Riprap energy dissipaters may be needed at pipe outfalls and other location</w:t>
      </w:r>
      <w:r w:rsidR="00B9668B">
        <w:rPr>
          <w:rFonts w:ascii="Times New Roman" w:hAnsi="Times New Roman" w:cs="Times New Roman"/>
          <w:sz w:val="26"/>
          <w:szCs w:val="26"/>
        </w:rPr>
        <w:t>s</w:t>
      </w:r>
      <w:r>
        <w:rPr>
          <w:rFonts w:ascii="Times New Roman" w:hAnsi="Times New Roman" w:cs="Times New Roman"/>
          <w:sz w:val="26"/>
          <w:szCs w:val="26"/>
        </w:rPr>
        <w:t xml:space="preserve"> to reduce velocities and</w:t>
      </w:r>
      <w:r w:rsidR="00B9668B">
        <w:rPr>
          <w:rFonts w:ascii="Times New Roman" w:hAnsi="Times New Roman" w:cs="Times New Roman"/>
          <w:sz w:val="26"/>
          <w:szCs w:val="26"/>
        </w:rPr>
        <w:t xml:space="preserve"> </w:t>
      </w:r>
      <w:r>
        <w:rPr>
          <w:rFonts w:ascii="Times New Roman" w:hAnsi="Times New Roman" w:cs="Times New Roman"/>
          <w:sz w:val="26"/>
          <w:szCs w:val="26"/>
        </w:rPr>
        <w:t>minimize erosion.  Upslope waters shall be diverted around disturbed areas.  All cut slopes will be at or below 3:1 grade.  Silt fence barriers shall be installed</w:t>
      </w:r>
      <w:r w:rsidR="00B9668B">
        <w:rPr>
          <w:rFonts w:ascii="Times New Roman" w:hAnsi="Times New Roman" w:cs="Times New Roman"/>
          <w:sz w:val="26"/>
          <w:szCs w:val="26"/>
        </w:rPr>
        <w:t xml:space="preserve"> </w:t>
      </w:r>
      <w:r>
        <w:rPr>
          <w:rFonts w:ascii="Times New Roman" w:hAnsi="Times New Roman" w:cs="Times New Roman"/>
          <w:sz w:val="26"/>
          <w:szCs w:val="26"/>
        </w:rPr>
        <w:t xml:space="preserve">in roadway ditches intermittently as needed to minimize erosion and to control sedimentation.  A construction entrance will be built and any accumulation of mud on vehicle tires will be washed, if needed, during muddy conditions.  Inlet protections (silt fences) will be installed at all storm drain inlets.  A silt fence will be constructed around the topsoil stockpile.  Riprap will be placed at culvert outlet aprons per the plan or as needed.  A sediment pond will be excavated for concrete trucks to wash mixer </w:t>
      </w:r>
      <w:r w:rsidR="005B679D">
        <w:rPr>
          <w:rFonts w:ascii="Times New Roman" w:hAnsi="Times New Roman" w:cs="Times New Roman"/>
          <w:sz w:val="26"/>
          <w:szCs w:val="26"/>
        </w:rPr>
        <w:t>c</w:t>
      </w:r>
      <w:r>
        <w:rPr>
          <w:rFonts w:ascii="Times New Roman" w:hAnsi="Times New Roman" w:cs="Times New Roman"/>
          <w:sz w:val="26"/>
          <w:szCs w:val="26"/>
        </w:rPr>
        <w:t>hut</w:t>
      </w:r>
      <w:r w:rsidR="005B679D">
        <w:rPr>
          <w:rFonts w:ascii="Times New Roman" w:hAnsi="Times New Roman" w:cs="Times New Roman"/>
          <w:sz w:val="26"/>
          <w:szCs w:val="26"/>
        </w:rPr>
        <w:t>e</w:t>
      </w:r>
      <w:r>
        <w:rPr>
          <w:rFonts w:ascii="Times New Roman" w:hAnsi="Times New Roman" w:cs="Times New Roman"/>
          <w:sz w:val="26"/>
          <w:szCs w:val="26"/>
        </w:rPr>
        <w:t>s.  Drivers will be instructed to return any materials to the concrete batch plant and complete final washing procedures at that location.</w:t>
      </w:r>
    </w:p>
    <w:p w:rsidR="0068517C" w:rsidRDefault="0068517C" w:rsidP="0068517C">
      <w:pPr>
        <w:ind w:left="1080"/>
        <w:rPr>
          <w:rFonts w:ascii="Times New Roman" w:hAnsi="Times New Roman" w:cs="Times New Roman"/>
          <w:sz w:val="26"/>
          <w:szCs w:val="26"/>
        </w:rPr>
      </w:pPr>
    </w:p>
    <w:p w:rsidR="0068517C" w:rsidRDefault="0068517C" w:rsidP="0068517C">
      <w:pPr>
        <w:pStyle w:val="ListParagraph"/>
        <w:numPr>
          <w:ilvl w:val="0"/>
          <w:numId w:val="8"/>
        </w:numPr>
        <w:rPr>
          <w:rFonts w:ascii="Times New Roman" w:hAnsi="Times New Roman" w:cs="Times New Roman"/>
          <w:sz w:val="26"/>
          <w:szCs w:val="26"/>
        </w:rPr>
      </w:pPr>
      <w:r w:rsidRPr="005B679D">
        <w:rPr>
          <w:rFonts w:ascii="Times New Roman" w:hAnsi="Times New Roman" w:cs="Times New Roman"/>
          <w:b/>
          <w:sz w:val="26"/>
          <w:szCs w:val="26"/>
        </w:rPr>
        <w:t>Housekeeping Practices:</w:t>
      </w:r>
      <w:r>
        <w:rPr>
          <w:rFonts w:ascii="Times New Roman" w:hAnsi="Times New Roman" w:cs="Times New Roman"/>
          <w:sz w:val="26"/>
          <w:szCs w:val="26"/>
        </w:rPr>
        <w:t xml:space="preserve">  All equipment maintenance and</w:t>
      </w:r>
      <w:r w:rsidR="00B9668B">
        <w:rPr>
          <w:rFonts w:ascii="Times New Roman" w:hAnsi="Times New Roman" w:cs="Times New Roman"/>
          <w:sz w:val="26"/>
          <w:szCs w:val="26"/>
        </w:rPr>
        <w:t xml:space="preserve"> </w:t>
      </w:r>
      <w:r>
        <w:rPr>
          <w:rFonts w:ascii="Times New Roman" w:hAnsi="Times New Roman" w:cs="Times New Roman"/>
          <w:sz w:val="26"/>
          <w:szCs w:val="26"/>
        </w:rPr>
        <w:t>repair will be done off-site.  Trash cans or dumpsters will be place</w:t>
      </w:r>
      <w:r w:rsidR="005B679D">
        <w:rPr>
          <w:rFonts w:ascii="Times New Roman" w:hAnsi="Times New Roman" w:cs="Times New Roman"/>
          <w:sz w:val="26"/>
          <w:szCs w:val="26"/>
        </w:rPr>
        <w:t>d</w:t>
      </w:r>
      <w:r>
        <w:rPr>
          <w:rFonts w:ascii="Times New Roman" w:hAnsi="Times New Roman" w:cs="Times New Roman"/>
          <w:sz w:val="26"/>
          <w:szCs w:val="26"/>
        </w:rPr>
        <w:t xml:space="preserve"> at convenient locations th</w:t>
      </w:r>
      <w:r w:rsidR="00B9668B">
        <w:rPr>
          <w:rFonts w:ascii="Times New Roman" w:hAnsi="Times New Roman" w:cs="Times New Roman"/>
          <w:sz w:val="26"/>
          <w:szCs w:val="26"/>
        </w:rPr>
        <w:t>r</w:t>
      </w:r>
      <w:r>
        <w:rPr>
          <w:rFonts w:ascii="Times New Roman" w:hAnsi="Times New Roman" w:cs="Times New Roman"/>
          <w:sz w:val="26"/>
          <w:szCs w:val="26"/>
        </w:rPr>
        <w:t>oughout site.  The main tra</w:t>
      </w:r>
      <w:r w:rsidR="00B9668B">
        <w:rPr>
          <w:rFonts w:ascii="Times New Roman" w:hAnsi="Times New Roman" w:cs="Times New Roman"/>
          <w:sz w:val="26"/>
          <w:szCs w:val="26"/>
        </w:rPr>
        <w:t>s</w:t>
      </w:r>
      <w:r>
        <w:rPr>
          <w:rFonts w:ascii="Times New Roman" w:hAnsi="Times New Roman" w:cs="Times New Roman"/>
          <w:sz w:val="26"/>
          <w:szCs w:val="26"/>
        </w:rPr>
        <w:t>h collection bin will be located for convenient use and pick up by disposal entity.  Paints, solvents, fertilizers, or any other potentially toxic materials will no</w:t>
      </w:r>
      <w:r w:rsidR="00CE4487">
        <w:rPr>
          <w:rFonts w:ascii="Times New Roman" w:hAnsi="Times New Roman" w:cs="Times New Roman"/>
          <w:sz w:val="26"/>
          <w:szCs w:val="26"/>
        </w:rPr>
        <w:t>t</w:t>
      </w:r>
      <w:r>
        <w:rPr>
          <w:rFonts w:ascii="Times New Roman" w:hAnsi="Times New Roman" w:cs="Times New Roman"/>
          <w:sz w:val="26"/>
          <w:szCs w:val="26"/>
        </w:rPr>
        <w:t xml:space="preserve"> be stored on-site.  Portable sanitary facil</w:t>
      </w:r>
      <w:r w:rsidR="00CE4487">
        <w:rPr>
          <w:rFonts w:ascii="Times New Roman" w:hAnsi="Times New Roman" w:cs="Times New Roman"/>
          <w:sz w:val="26"/>
          <w:szCs w:val="26"/>
        </w:rPr>
        <w:t>i</w:t>
      </w:r>
      <w:r>
        <w:rPr>
          <w:rFonts w:ascii="Times New Roman" w:hAnsi="Times New Roman" w:cs="Times New Roman"/>
          <w:sz w:val="26"/>
          <w:szCs w:val="26"/>
        </w:rPr>
        <w:t>ties will be provided for construction workers during home construction.  Concrete truck wash off will be in designated basin to be constructed for that purpose.</w:t>
      </w:r>
    </w:p>
    <w:p w:rsidR="0068517C" w:rsidRPr="0068517C" w:rsidRDefault="0068517C" w:rsidP="0068517C">
      <w:pPr>
        <w:pStyle w:val="ListParagraph"/>
        <w:rPr>
          <w:rFonts w:ascii="Times New Roman" w:hAnsi="Times New Roman" w:cs="Times New Roman"/>
          <w:sz w:val="26"/>
          <w:szCs w:val="26"/>
        </w:rPr>
      </w:pPr>
    </w:p>
    <w:p w:rsidR="0068517C" w:rsidRDefault="0068517C" w:rsidP="0068517C">
      <w:pPr>
        <w:pStyle w:val="ListParagraph"/>
        <w:numPr>
          <w:ilvl w:val="0"/>
          <w:numId w:val="8"/>
        </w:numPr>
        <w:rPr>
          <w:rFonts w:ascii="Times New Roman" w:hAnsi="Times New Roman" w:cs="Times New Roman"/>
          <w:sz w:val="26"/>
          <w:szCs w:val="26"/>
        </w:rPr>
      </w:pPr>
      <w:r w:rsidRPr="005B679D">
        <w:rPr>
          <w:rFonts w:ascii="Times New Roman" w:hAnsi="Times New Roman" w:cs="Times New Roman"/>
          <w:b/>
          <w:sz w:val="26"/>
          <w:szCs w:val="26"/>
        </w:rPr>
        <w:t>Post Construction Storm Water Management Measures:</w:t>
      </w:r>
      <w:r>
        <w:rPr>
          <w:rFonts w:ascii="Times New Roman" w:hAnsi="Times New Roman" w:cs="Times New Roman"/>
          <w:sz w:val="26"/>
          <w:szCs w:val="26"/>
        </w:rPr>
        <w:t xml:space="preserve">  </w:t>
      </w:r>
      <w:r w:rsidR="00D20D99">
        <w:rPr>
          <w:rFonts w:ascii="Times New Roman" w:hAnsi="Times New Roman" w:cs="Times New Roman"/>
          <w:sz w:val="26"/>
          <w:szCs w:val="26"/>
        </w:rPr>
        <w:t>10 x 12 splash blocks</w:t>
      </w:r>
      <w:r>
        <w:rPr>
          <w:rFonts w:ascii="Times New Roman" w:hAnsi="Times New Roman" w:cs="Times New Roman"/>
          <w:sz w:val="26"/>
          <w:szCs w:val="26"/>
        </w:rPr>
        <w:t xml:space="preserve"> shall be placed at pipe culvert outfalls as needed to minimize erosion.  Ditch slopes in excess of three (3) percent slope shall receive permanent stabilization such as solid sod or concrete paving, as needed.  Any sediment basins designated to be converted to detention basins shall be improved and stabilized.</w:t>
      </w:r>
    </w:p>
    <w:p w:rsidR="0068517C" w:rsidRPr="0068517C" w:rsidRDefault="0068517C" w:rsidP="0068517C">
      <w:pPr>
        <w:pStyle w:val="ListParagraph"/>
        <w:rPr>
          <w:rFonts w:ascii="Times New Roman" w:hAnsi="Times New Roman" w:cs="Times New Roman"/>
          <w:sz w:val="26"/>
          <w:szCs w:val="26"/>
        </w:rPr>
      </w:pPr>
    </w:p>
    <w:p w:rsidR="0068517C" w:rsidRPr="005B679D" w:rsidRDefault="0068517C" w:rsidP="0068517C">
      <w:pPr>
        <w:pStyle w:val="ListParagraph"/>
        <w:numPr>
          <w:ilvl w:val="0"/>
          <w:numId w:val="6"/>
        </w:numPr>
        <w:rPr>
          <w:rFonts w:ascii="Times New Roman" w:hAnsi="Times New Roman" w:cs="Times New Roman"/>
          <w:b/>
          <w:sz w:val="26"/>
          <w:szCs w:val="26"/>
        </w:rPr>
      </w:pPr>
      <w:r w:rsidRPr="005B679D">
        <w:rPr>
          <w:rFonts w:ascii="Times New Roman" w:hAnsi="Times New Roman" w:cs="Times New Roman"/>
          <w:b/>
          <w:sz w:val="26"/>
          <w:szCs w:val="26"/>
        </w:rPr>
        <w:t>IMPLEMENTATION SEQUENCE</w:t>
      </w:r>
    </w:p>
    <w:p w:rsidR="0068517C" w:rsidRDefault="0068517C" w:rsidP="0068517C">
      <w:pPr>
        <w:rPr>
          <w:rFonts w:ascii="Times New Roman" w:hAnsi="Times New Roman" w:cs="Times New Roman"/>
          <w:sz w:val="26"/>
          <w:szCs w:val="26"/>
        </w:rPr>
      </w:pPr>
    </w:p>
    <w:p w:rsidR="0068517C" w:rsidRDefault="007D61B7" w:rsidP="007D61B7">
      <w:pPr>
        <w:ind w:left="1080"/>
        <w:rPr>
          <w:rFonts w:ascii="Times New Roman" w:hAnsi="Times New Roman" w:cs="Times New Roman"/>
          <w:sz w:val="26"/>
          <w:szCs w:val="26"/>
        </w:rPr>
      </w:pPr>
      <w:r>
        <w:rPr>
          <w:rFonts w:ascii="Times New Roman" w:hAnsi="Times New Roman" w:cs="Times New Roman"/>
          <w:sz w:val="26"/>
          <w:szCs w:val="26"/>
        </w:rPr>
        <w:t>The owner or prime contractor shall prepare an orderly listing which coordinates the timing of all major land-disturbing activi</w:t>
      </w:r>
      <w:r w:rsidR="00CE4487">
        <w:rPr>
          <w:rFonts w:ascii="Times New Roman" w:hAnsi="Times New Roman" w:cs="Times New Roman"/>
          <w:sz w:val="26"/>
          <w:szCs w:val="26"/>
        </w:rPr>
        <w:t>ti</w:t>
      </w:r>
      <w:r>
        <w:rPr>
          <w:rFonts w:ascii="Times New Roman" w:hAnsi="Times New Roman" w:cs="Times New Roman"/>
          <w:sz w:val="26"/>
          <w:szCs w:val="26"/>
        </w:rPr>
        <w:t>es together with the necessary erosion and sedimentation control measures planned for the project.  For the purposes of this project, the Implementation Sequen</w:t>
      </w:r>
      <w:r w:rsidR="00CE4487">
        <w:rPr>
          <w:rFonts w:ascii="Times New Roman" w:hAnsi="Times New Roman" w:cs="Times New Roman"/>
          <w:sz w:val="26"/>
          <w:szCs w:val="26"/>
        </w:rPr>
        <w:t>ce</w:t>
      </w:r>
      <w:r>
        <w:rPr>
          <w:rFonts w:ascii="Times New Roman" w:hAnsi="Times New Roman" w:cs="Times New Roman"/>
          <w:sz w:val="26"/>
          <w:szCs w:val="26"/>
        </w:rPr>
        <w:t xml:space="preserve"> is described below:</w:t>
      </w:r>
    </w:p>
    <w:p w:rsidR="007D61B7" w:rsidRDefault="007D61B7" w:rsidP="007D61B7">
      <w:pPr>
        <w:ind w:left="1080"/>
        <w:rPr>
          <w:rFonts w:ascii="Times New Roman" w:hAnsi="Times New Roman" w:cs="Times New Roman"/>
          <w:sz w:val="26"/>
          <w:szCs w:val="26"/>
        </w:rPr>
      </w:pP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Construction Entrance</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Equipment Maintenance and Storage Areas</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Install Silt Fence (down slope of clearing/grubbing, fill areas)</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Clearing and Grubbing of Sediment Basin(s) Areas</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Construct Sediment Basin(s)and appurtenances</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Clearing/Grubbing Site</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Strip and Stockpile Topsoil with Silt Fence Barrier</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Grading For Site Construction</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Drainage Structures (Culverts, Etc.) with Inlet/Outlet Protection</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Plant Temporary Vegetation on Ditches/Disturbed Areas</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Installation of Silt Fences, Etc. in Ditches</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Install Utilities</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Complete Building and Parking Construction/Paving</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Apply Topsoil To Disturbed Areas/Plant Permanent Vegetation And Ditch Treatment As Needed (Sod, Concrete Ditch Paving, Etc.)</w:t>
      </w:r>
    </w:p>
    <w:p w:rsidR="007D61B7" w:rsidRPr="007D61B7" w:rsidRDefault="007D61B7" w:rsidP="005B679D">
      <w:pPr>
        <w:pStyle w:val="ListParagraph"/>
        <w:numPr>
          <w:ilvl w:val="0"/>
          <w:numId w:val="9"/>
        </w:numPr>
        <w:ind w:left="1890" w:hanging="450"/>
        <w:rPr>
          <w:rFonts w:ascii="Times New Roman" w:hAnsi="Times New Roman" w:cs="Times New Roman"/>
          <w:sz w:val="26"/>
          <w:szCs w:val="26"/>
        </w:rPr>
      </w:pPr>
      <w:r>
        <w:rPr>
          <w:rFonts w:ascii="Times New Roman" w:hAnsi="Times New Roman" w:cs="Times New Roman"/>
          <w:i/>
          <w:sz w:val="26"/>
          <w:szCs w:val="26"/>
        </w:rPr>
        <w:t>After Site is Stabilized, Remove all Temporary Measures (Sed. Basin, Etc.)</w:t>
      </w:r>
    </w:p>
    <w:p w:rsidR="007D61B7" w:rsidRDefault="007D61B7" w:rsidP="007D61B7">
      <w:pPr>
        <w:rPr>
          <w:rFonts w:ascii="Times New Roman" w:hAnsi="Times New Roman" w:cs="Times New Roman"/>
          <w:sz w:val="26"/>
          <w:szCs w:val="26"/>
        </w:rPr>
      </w:pPr>
    </w:p>
    <w:p w:rsidR="007D61B7" w:rsidRPr="005B679D" w:rsidRDefault="007D61B7" w:rsidP="007D61B7">
      <w:pPr>
        <w:pStyle w:val="ListParagraph"/>
        <w:numPr>
          <w:ilvl w:val="0"/>
          <w:numId w:val="6"/>
        </w:numPr>
        <w:rPr>
          <w:rFonts w:ascii="Times New Roman" w:hAnsi="Times New Roman" w:cs="Times New Roman"/>
          <w:b/>
          <w:sz w:val="26"/>
          <w:szCs w:val="26"/>
        </w:rPr>
      </w:pPr>
      <w:r>
        <w:rPr>
          <w:rFonts w:ascii="Times New Roman" w:hAnsi="Times New Roman" w:cs="Times New Roman"/>
          <w:sz w:val="26"/>
          <w:szCs w:val="26"/>
        </w:rPr>
        <w:t>I</w:t>
      </w:r>
      <w:r w:rsidRPr="005B679D">
        <w:rPr>
          <w:rFonts w:ascii="Times New Roman" w:hAnsi="Times New Roman" w:cs="Times New Roman"/>
          <w:b/>
          <w:sz w:val="26"/>
          <w:szCs w:val="26"/>
        </w:rPr>
        <w:t>NSPECTIONS, MAINTENANCE AND REPORTING</w:t>
      </w:r>
    </w:p>
    <w:p w:rsidR="007D61B7" w:rsidRPr="005B679D" w:rsidRDefault="007D61B7" w:rsidP="007D61B7">
      <w:pPr>
        <w:rPr>
          <w:rFonts w:ascii="Times New Roman" w:hAnsi="Times New Roman" w:cs="Times New Roman"/>
          <w:b/>
          <w:sz w:val="26"/>
          <w:szCs w:val="26"/>
        </w:rPr>
      </w:pPr>
    </w:p>
    <w:p w:rsidR="007D61B7" w:rsidRDefault="007D61B7" w:rsidP="007D61B7">
      <w:pPr>
        <w:pStyle w:val="ListParagraph"/>
        <w:numPr>
          <w:ilvl w:val="0"/>
          <w:numId w:val="10"/>
        </w:numPr>
        <w:rPr>
          <w:rFonts w:ascii="Times New Roman" w:hAnsi="Times New Roman" w:cs="Times New Roman"/>
          <w:sz w:val="26"/>
          <w:szCs w:val="26"/>
        </w:rPr>
      </w:pPr>
      <w:r w:rsidRPr="005B679D">
        <w:rPr>
          <w:rFonts w:ascii="Times New Roman" w:hAnsi="Times New Roman" w:cs="Times New Roman"/>
          <w:b/>
          <w:sz w:val="26"/>
          <w:szCs w:val="26"/>
        </w:rPr>
        <w:t>Inspections</w:t>
      </w:r>
      <w:r>
        <w:rPr>
          <w:rFonts w:ascii="Times New Roman" w:hAnsi="Times New Roman" w:cs="Times New Roman"/>
          <w:sz w:val="26"/>
          <w:szCs w:val="26"/>
        </w:rPr>
        <w:t>:  Inspections of the best management practices and other storm water pollution prevention plan requirements shall be performed by the contractor or owner as follows:</w:t>
      </w:r>
    </w:p>
    <w:p w:rsidR="007D61B7" w:rsidRDefault="007D61B7" w:rsidP="007D61B7">
      <w:pPr>
        <w:rPr>
          <w:rFonts w:ascii="Times New Roman" w:hAnsi="Times New Roman" w:cs="Times New Roman"/>
          <w:sz w:val="26"/>
          <w:szCs w:val="26"/>
        </w:rPr>
      </w:pPr>
    </w:p>
    <w:p w:rsidR="007D61B7" w:rsidRDefault="007D61B7" w:rsidP="007D61B7">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At least once weekly.</w:t>
      </w:r>
    </w:p>
    <w:p w:rsidR="007D61B7" w:rsidRDefault="007D61B7" w:rsidP="007D61B7">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Within 24 hours after rainfall events of a half-inch or more.</w:t>
      </w:r>
    </w:p>
    <w:p w:rsidR="007D61B7" w:rsidRDefault="007D61B7" w:rsidP="007D61B7">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As often as necessary to insure that appropriate erosion and sediment controls have been properly constructed and maintained.</w:t>
      </w:r>
    </w:p>
    <w:p w:rsidR="007D61B7" w:rsidRDefault="007D61B7" w:rsidP="007D61B7">
      <w:pPr>
        <w:pStyle w:val="ListParagraph"/>
        <w:numPr>
          <w:ilvl w:val="0"/>
          <w:numId w:val="10"/>
        </w:numPr>
        <w:rPr>
          <w:rFonts w:ascii="Times New Roman" w:hAnsi="Times New Roman" w:cs="Times New Roman"/>
          <w:sz w:val="26"/>
          <w:szCs w:val="26"/>
        </w:rPr>
      </w:pPr>
      <w:r w:rsidRPr="005B679D">
        <w:rPr>
          <w:rFonts w:ascii="Times New Roman" w:hAnsi="Times New Roman" w:cs="Times New Roman"/>
          <w:b/>
          <w:sz w:val="26"/>
          <w:szCs w:val="26"/>
        </w:rPr>
        <w:t>Maintenance:</w:t>
      </w:r>
      <w:r>
        <w:rPr>
          <w:rFonts w:ascii="Times New Roman" w:hAnsi="Times New Roman" w:cs="Times New Roman"/>
          <w:sz w:val="26"/>
          <w:szCs w:val="26"/>
        </w:rPr>
        <w:t xml:space="preserve">  Any deficiencies noted during the inspection process should </w:t>
      </w:r>
      <w:r w:rsidR="00CE4487">
        <w:rPr>
          <w:rFonts w:ascii="Times New Roman" w:hAnsi="Times New Roman" w:cs="Times New Roman"/>
          <w:sz w:val="26"/>
          <w:szCs w:val="26"/>
        </w:rPr>
        <w:t>be repaired or remedie</w:t>
      </w:r>
      <w:r w:rsidR="00F86C02">
        <w:rPr>
          <w:rFonts w:ascii="Times New Roman" w:hAnsi="Times New Roman" w:cs="Times New Roman"/>
          <w:sz w:val="26"/>
          <w:szCs w:val="26"/>
        </w:rPr>
        <w:t>d</w:t>
      </w:r>
      <w:r w:rsidR="00CE4487">
        <w:rPr>
          <w:rFonts w:ascii="Times New Roman" w:hAnsi="Times New Roman" w:cs="Times New Roman"/>
          <w:sz w:val="26"/>
          <w:szCs w:val="26"/>
        </w:rPr>
        <w:t xml:space="preserve"> within 24 hours.  Remove sediment from the basin, inlet protection devices and silt fences when accumulated sediment has reached 50 percent capacity.  Replace non-functional silt fence.  Maintain all vegetated areas to provide proper ground cover; reseed, fertilize and mulch as needed to minimize erosion and sedimentation. </w:t>
      </w:r>
    </w:p>
    <w:p w:rsidR="00CE4487" w:rsidRDefault="00CE4487" w:rsidP="00CE4487">
      <w:pPr>
        <w:pStyle w:val="ListParagraph"/>
        <w:ind w:left="1440"/>
        <w:rPr>
          <w:rFonts w:ascii="Times New Roman" w:hAnsi="Times New Roman" w:cs="Times New Roman"/>
          <w:sz w:val="26"/>
          <w:szCs w:val="26"/>
        </w:rPr>
      </w:pPr>
    </w:p>
    <w:p w:rsidR="00CE4487" w:rsidRDefault="00CE4487" w:rsidP="007D61B7">
      <w:pPr>
        <w:pStyle w:val="ListParagraph"/>
        <w:numPr>
          <w:ilvl w:val="0"/>
          <w:numId w:val="10"/>
        </w:numPr>
        <w:rPr>
          <w:rFonts w:ascii="Times New Roman" w:hAnsi="Times New Roman" w:cs="Times New Roman"/>
          <w:sz w:val="26"/>
          <w:szCs w:val="26"/>
        </w:rPr>
      </w:pPr>
      <w:r w:rsidRPr="00F86C02">
        <w:rPr>
          <w:rFonts w:ascii="Times New Roman" w:hAnsi="Times New Roman" w:cs="Times New Roman"/>
          <w:b/>
          <w:sz w:val="26"/>
          <w:szCs w:val="26"/>
        </w:rPr>
        <w:t>Reporting:</w:t>
      </w:r>
      <w:r>
        <w:rPr>
          <w:rFonts w:ascii="Times New Roman" w:hAnsi="Times New Roman" w:cs="Times New Roman"/>
          <w:sz w:val="26"/>
          <w:szCs w:val="26"/>
        </w:rPr>
        <w:t xml:space="preserve">  The owner and/or contractor must inspect, as described in above section, and maintain controls and keep all reports on file noting damages or deficiencies and corrective measures, using the form provided in the appendix of this plan.  No reports should be submitted to the Mississippi Department of Environmental Quality unless specifically requested.  As previously stated, all records, reports, and information resulting from activities required by this plan and your permit should be retained for at least three years from the date of the CNOI, inspection or report.</w:t>
      </w:r>
    </w:p>
    <w:p w:rsidR="00CE4487" w:rsidRDefault="00CE4487" w:rsidP="00CE4487">
      <w:pPr>
        <w:ind w:left="720"/>
        <w:rPr>
          <w:rFonts w:ascii="Times New Roman" w:hAnsi="Times New Roman" w:cs="Times New Roman"/>
          <w:sz w:val="26"/>
          <w:szCs w:val="26"/>
        </w:rPr>
      </w:pPr>
    </w:p>
    <w:p w:rsidR="00CE4487" w:rsidRDefault="00CE4487" w:rsidP="00CE4487">
      <w:pPr>
        <w:ind w:left="1440"/>
        <w:rPr>
          <w:rFonts w:ascii="Times New Roman" w:hAnsi="Times New Roman" w:cs="Times New Roman"/>
          <w:sz w:val="26"/>
          <w:szCs w:val="26"/>
        </w:rPr>
      </w:pPr>
      <w:r>
        <w:rPr>
          <w:rFonts w:ascii="Times New Roman" w:hAnsi="Times New Roman" w:cs="Times New Roman"/>
          <w:sz w:val="26"/>
          <w:szCs w:val="26"/>
        </w:rPr>
        <w:t>A rain gauge is recommended to be placed in a central location on the site and used to obtain rainfall amounts.  This information will assist with proper completion of the inspection report.</w:t>
      </w:r>
    </w:p>
    <w:p w:rsidR="00B9668B" w:rsidRPr="00F86C02" w:rsidRDefault="00B9668B" w:rsidP="00B9668B">
      <w:pPr>
        <w:rPr>
          <w:rFonts w:ascii="Times New Roman" w:hAnsi="Times New Roman" w:cs="Times New Roman"/>
          <w:b/>
          <w:sz w:val="26"/>
          <w:szCs w:val="26"/>
        </w:rPr>
      </w:pPr>
    </w:p>
    <w:p w:rsidR="00B9668B" w:rsidRDefault="00B9668B" w:rsidP="00B9668B">
      <w:pPr>
        <w:rPr>
          <w:rFonts w:ascii="Times New Roman" w:hAnsi="Times New Roman" w:cs="Times New Roman"/>
          <w:sz w:val="26"/>
          <w:szCs w:val="26"/>
        </w:rPr>
      </w:pPr>
      <w:r w:rsidRPr="00F86C02">
        <w:rPr>
          <w:rFonts w:ascii="Times New Roman" w:hAnsi="Times New Roman" w:cs="Times New Roman"/>
          <w:b/>
          <w:sz w:val="26"/>
          <w:szCs w:val="26"/>
        </w:rPr>
        <w:t>IV.</w:t>
      </w:r>
      <w:r w:rsidRPr="00F86C02">
        <w:rPr>
          <w:rFonts w:ascii="Times New Roman" w:hAnsi="Times New Roman" w:cs="Times New Roman"/>
          <w:b/>
          <w:sz w:val="26"/>
          <w:szCs w:val="26"/>
        </w:rPr>
        <w:tab/>
        <w:t>REVISIONS</w:t>
      </w:r>
    </w:p>
    <w:p w:rsidR="00B9668B" w:rsidRDefault="00B9668B" w:rsidP="00B9668B">
      <w:pPr>
        <w:rPr>
          <w:rFonts w:ascii="Times New Roman" w:hAnsi="Times New Roman" w:cs="Times New Roman"/>
          <w:sz w:val="26"/>
          <w:szCs w:val="26"/>
        </w:rPr>
      </w:pPr>
    </w:p>
    <w:p w:rsidR="00B9668B" w:rsidRDefault="00B9668B" w:rsidP="00B9668B">
      <w:pPr>
        <w:ind w:left="720"/>
        <w:rPr>
          <w:rFonts w:ascii="Times New Roman" w:hAnsi="Times New Roman" w:cs="Times New Roman"/>
          <w:sz w:val="26"/>
          <w:szCs w:val="26"/>
        </w:rPr>
      </w:pPr>
      <w:r>
        <w:rPr>
          <w:rFonts w:ascii="Times New Roman" w:hAnsi="Times New Roman" w:cs="Times New Roman"/>
          <w:sz w:val="26"/>
          <w:szCs w:val="26"/>
        </w:rPr>
        <w:t>The storm water prevention plan will be kept current by the company representative and will be revised as changes in site conditions warrant.  The company representative may notify the SWPPP developer for assistance when necessary.  Factors that would compel the SWPPP to be modified include:</w:t>
      </w:r>
    </w:p>
    <w:p w:rsidR="00B9668B" w:rsidRDefault="00B9668B" w:rsidP="00B9668B">
      <w:pPr>
        <w:ind w:left="720"/>
        <w:rPr>
          <w:rFonts w:ascii="Times New Roman" w:hAnsi="Times New Roman" w:cs="Times New Roman"/>
          <w:sz w:val="26"/>
          <w:szCs w:val="26"/>
        </w:rPr>
      </w:pPr>
    </w:p>
    <w:p w:rsidR="00B9668B" w:rsidRDefault="00B9668B" w:rsidP="00B9668B">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Significant inadequacies revealed by routine inspections.</w:t>
      </w:r>
    </w:p>
    <w:p w:rsidR="00B9668B" w:rsidRDefault="00B9668B" w:rsidP="00B9668B">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Changes in identified sources, non-storm water discharges, or non-storm water solid wastes; or</w:t>
      </w:r>
    </w:p>
    <w:p w:rsidR="00B9668B" w:rsidRDefault="00B9668B" w:rsidP="00B9668B">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MDEQ or local agency notification that the plan does not meet one or more of the minimum requirements.</w:t>
      </w:r>
    </w:p>
    <w:p w:rsidR="00B9668B" w:rsidRDefault="00B9668B" w:rsidP="00B9668B">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An increase in the scope of the project outside of the original plan.  An updated SWPPP and related SCNOI form should be submitted to the MDEQ for approval at least 30 days prior to the date of commencement of construction o</w:t>
      </w:r>
      <w:r w:rsidR="00F86C02">
        <w:rPr>
          <w:rFonts w:ascii="Times New Roman" w:hAnsi="Times New Roman" w:cs="Times New Roman"/>
          <w:sz w:val="26"/>
          <w:szCs w:val="26"/>
        </w:rPr>
        <w:t>f</w:t>
      </w:r>
      <w:r>
        <w:rPr>
          <w:rFonts w:ascii="Times New Roman" w:hAnsi="Times New Roman" w:cs="Times New Roman"/>
          <w:sz w:val="26"/>
          <w:szCs w:val="26"/>
        </w:rPr>
        <w:t xml:space="preserve"> the additional features.</w:t>
      </w:r>
    </w:p>
    <w:p w:rsidR="00B9668B" w:rsidRDefault="00B9668B" w:rsidP="00B9668B">
      <w:pPr>
        <w:rPr>
          <w:rFonts w:ascii="Times New Roman" w:hAnsi="Times New Roman" w:cs="Times New Roman"/>
          <w:sz w:val="26"/>
          <w:szCs w:val="26"/>
        </w:rPr>
      </w:pPr>
    </w:p>
    <w:p w:rsidR="00B9668B" w:rsidRDefault="00B9668B" w:rsidP="00B9668B">
      <w:pPr>
        <w:ind w:left="720"/>
        <w:rPr>
          <w:rFonts w:ascii="Times New Roman" w:hAnsi="Times New Roman" w:cs="Times New Roman"/>
          <w:sz w:val="26"/>
          <w:szCs w:val="26"/>
        </w:rPr>
      </w:pPr>
      <w:r>
        <w:rPr>
          <w:rFonts w:ascii="Times New Roman" w:hAnsi="Times New Roman" w:cs="Times New Roman"/>
          <w:sz w:val="26"/>
          <w:szCs w:val="26"/>
        </w:rPr>
        <w:t xml:space="preserve">A plan revision will be completed within 30 days of the date is determined that a revision is warranted.  If the modification is in response to a request by the MDEQ, the </w:t>
      </w:r>
      <w:proofErr w:type="spellStart"/>
      <w:r>
        <w:rPr>
          <w:rFonts w:ascii="Times New Roman" w:hAnsi="Times New Roman" w:cs="Times New Roman"/>
          <w:sz w:val="26"/>
          <w:szCs w:val="26"/>
        </w:rPr>
        <w:t>permitee</w:t>
      </w:r>
      <w:proofErr w:type="spellEnd"/>
      <w:r>
        <w:rPr>
          <w:rFonts w:ascii="Times New Roman" w:hAnsi="Times New Roman" w:cs="Times New Roman"/>
          <w:sz w:val="26"/>
          <w:szCs w:val="26"/>
        </w:rPr>
        <w:t xml:space="preserve"> must submit to the MDEQ certification that the requested changes have been made.</w:t>
      </w:r>
    </w:p>
    <w:p w:rsidR="00B9668B" w:rsidRDefault="00B9668B" w:rsidP="00B9668B">
      <w:pPr>
        <w:ind w:left="720"/>
        <w:rPr>
          <w:rFonts w:ascii="Times New Roman" w:hAnsi="Times New Roman" w:cs="Times New Roman"/>
          <w:sz w:val="26"/>
          <w:szCs w:val="26"/>
        </w:rPr>
      </w:pPr>
    </w:p>
    <w:p w:rsidR="00B9668B" w:rsidRDefault="00B9668B" w:rsidP="00B9668B">
      <w:pPr>
        <w:ind w:left="720"/>
        <w:jc w:val="center"/>
        <w:rPr>
          <w:rFonts w:ascii="Times New Roman" w:hAnsi="Times New Roman" w:cs="Times New Roman"/>
          <w:sz w:val="26"/>
          <w:szCs w:val="26"/>
        </w:rPr>
      </w:pPr>
      <w:r>
        <w:rPr>
          <w:rFonts w:ascii="Times New Roman" w:hAnsi="Times New Roman" w:cs="Times New Roman"/>
          <w:sz w:val="26"/>
          <w:szCs w:val="26"/>
        </w:rPr>
        <w:t>APPENDIX A</w:t>
      </w:r>
    </w:p>
    <w:p w:rsidR="00B9668B" w:rsidRDefault="00B9668B" w:rsidP="00B9668B">
      <w:pPr>
        <w:ind w:left="720"/>
        <w:jc w:val="center"/>
        <w:rPr>
          <w:rFonts w:ascii="Times New Roman" w:hAnsi="Times New Roman" w:cs="Times New Roman"/>
          <w:sz w:val="26"/>
          <w:szCs w:val="26"/>
        </w:rPr>
      </w:pPr>
    </w:p>
    <w:p w:rsidR="00B9668B" w:rsidRDefault="00B9668B" w:rsidP="00B9668B">
      <w:pPr>
        <w:ind w:left="720"/>
        <w:jc w:val="center"/>
        <w:rPr>
          <w:rFonts w:ascii="Times New Roman" w:hAnsi="Times New Roman" w:cs="Times New Roman"/>
          <w:sz w:val="26"/>
          <w:szCs w:val="26"/>
        </w:rPr>
      </w:pPr>
      <w:r>
        <w:rPr>
          <w:rFonts w:ascii="Times New Roman" w:hAnsi="Times New Roman" w:cs="Times New Roman"/>
          <w:sz w:val="26"/>
          <w:szCs w:val="26"/>
        </w:rPr>
        <w:t>VEGETATIVE SEEDING RATES FOR EROSION CONTROL</w:t>
      </w:r>
    </w:p>
    <w:p w:rsidR="00B9668B" w:rsidRDefault="00B9668B" w:rsidP="00B9668B">
      <w:pPr>
        <w:ind w:left="720"/>
        <w:jc w:val="center"/>
        <w:rPr>
          <w:rFonts w:ascii="Times New Roman" w:hAnsi="Times New Roman" w:cs="Times New Roman"/>
          <w:sz w:val="26"/>
          <w:szCs w:val="26"/>
        </w:rPr>
      </w:pPr>
    </w:p>
    <w:p w:rsidR="00B9668B" w:rsidRPr="00B9668B" w:rsidRDefault="00B9668B" w:rsidP="00B9668B">
      <w:pPr>
        <w:ind w:left="720"/>
        <w:rPr>
          <w:rFonts w:ascii="Times New Roman" w:hAnsi="Times New Roman" w:cs="Times New Roman"/>
          <w:sz w:val="26"/>
          <w:szCs w:val="26"/>
          <w:u w:val="single"/>
        </w:rPr>
      </w:pPr>
      <w:r w:rsidRPr="00B9668B">
        <w:rPr>
          <w:rFonts w:ascii="Times New Roman" w:hAnsi="Times New Roman" w:cs="Times New Roman"/>
          <w:sz w:val="26"/>
          <w:szCs w:val="26"/>
          <w:u w:val="single"/>
        </w:rPr>
        <w:t>SPECIES</w:t>
      </w:r>
      <w:r w:rsidRPr="00B9668B">
        <w:rPr>
          <w:rFonts w:ascii="Times New Roman" w:hAnsi="Times New Roman" w:cs="Times New Roman"/>
          <w:sz w:val="26"/>
          <w:szCs w:val="26"/>
          <w:u w:val="single"/>
        </w:rPr>
        <w:tab/>
      </w:r>
      <w:r w:rsidRPr="00B9668B">
        <w:rPr>
          <w:rFonts w:ascii="Times New Roman" w:hAnsi="Times New Roman" w:cs="Times New Roman"/>
          <w:sz w:val="26"/>
          <w:szCs w:val="26"/>
          <w:u w:val="single"/>
        </w:rPr>
        <w:tab/>
      </w:r>
      <w:r w:rsidRPr="00B9668B">
        <w:rPr>
          <w:rFonts w:ascii="Times New Roman" w:hAnsi="Times New Roman" w:cs="Times New Roman"/>
          <w:sz w:val="26"/>
          <w:szCs w:val="26"/>
          <w:u w:val="single"/>
        </w:rPr>
        <w:tab/>
      </w:r>
      <w:r w:rsidRPr="00B9668B">
        <w:rPr>
          <w:rFonts w:ascii="Times New Roman" w:hAnsi="Times New Roman" w:cs="Times New Roman"/>
          <w:sz w:val="26"/>
          <w:szCs w:val="26"/>
          <w:u w:val="single"/>
        </w:rPr>
        <w:tab/>
        <w:t>RATE/ACRE</w:t>
      </w:r>
      <w:r w:rsidRPr="00B9668B">
        <w:rPr>
          <w:rFonts w:ascii="Times New Roman" w:hAnsi="Times New Roman" w:cs="Times New Roman"/>
          <w:sz w:val="26"/>
          <w:szCs w:val="26"/>
          <w:u w:val="single"/>
        </w:rPr>
        <w:tab/>
      </w:r>
      <w:r w:rsidRPr="00B9668B">
        <w:rPr>
          <w:rFonts w:ascii="Times New Roman" w:hAnsi="Times New Roman" w:cs="Times New Roman"/>
          <w:sz w:val="26"/>
          <w:szCs w:val="26"/>
          <w:u w:val="single"/>
        </w:rPr>
        <w:tab/>
      </w:r>
      <w:r w:rsidRPr="003C6835">
        <w:rPr>
          <w:rFonts w:ascii="Times New Roman" w:hAnsi="Times New Roman" w:cs="Times New Roman"/>
          <w:sz w:val="26"/>
          <w:szCs w:val="26"/>
          <w:u w:val="single"/>
        </w:rPr>
        <w:t>DATE</w:t>
      </w:r>
      <w:r w:rsidR="000430E7">
        <w:rPr>
          <w:rFonts w:ascii="Times New Roman" w:hAnsi="Times New Roman" w:cs="Times New Roman"/>
          <w:sz w:val="26"/>
          <w:szCs w:val="26"/>
          <w:u w:val="single"/>
        </w:rPr>
        <w:tab/>
      </w:r>
      <w:r w:rsidR="000430E7">
        <w:rPr>
          <w:rFonts w:ascii="Times New Roman" w:hAnsi="Times New Roman" w:cs="Times New Roman"/>
          <w:sz w:val="26"/>
          <w:szCs w:val="26"/>
          <w:u w:val="single"/>
        </w:rPr>
        <w:tab/>
      </w:r>
      <w:r w:rsidR="000430E7">
        <w:rPr>
          <w:rFonts w:ascii="Times New Roman" w:hAnsi="Times New Roman" w:cs="Times New Roman"/>
          <w:sz w:val="26"/>
          <w:szCs w:val="26"/>
          <w:u w:val="single"/>
        </w:rPr>
        <w:tab/>
      </w:r>
    </w:p>
    <w:p w:rsidR="00B9668B" w:rsidRPr="00B9668B" w:rsidRDefault="00B9668B" w:rsidP="00B9668B">
      <w:pPr>
        <w:ind w:left="720"/>
        <w:rPr>
          <w:rFonts w:ascii="Times New Roman" w:hAnsi="Times New Roman" w:cs="Times New Roman"/>
          <w:sz w:val="26"/>
          <w:szCs w:val="26"/>
        </w:rPr>
      </w:pP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r>
      <w:r w:rsidR="006A281F">
        <w:rPr>
          <w:rFonts w:ascii="Times New Roman" w:hAnsi="Times New Roman" w:cs="Times New Roman"/>
          <w:sz w:val="26"/>
          <w:szCs w:val="26"/>
        </w:rPr>
        <w:t>*</w:t>
      </w:r>
      <w:r>
        <w:rPr>
          <w:rFonts w:ascii="Times New Roman" w:hAnsi="Times New Roman" w:cs="Times New Roman"/>
          <w:sz w:val="26"/>
          <w:szCs w:val="26"/>
        </w:rPr>
        <w:t>Pensacola Bahia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r w:rsidR="006A281F">
        <w:rPr>
          <w:rFonts w:ascii="Times New Roman" w:hAnsi="Times New Roman" w:cs="Times New Roman"/>
          <w:sz w:val="26"/>
          <w:szCs w:val="26"/>
        </w:rPr>
        <w:tab/>
      </w:r>
      <w:r w:rsidR="006A281F">
        <w:rPr>
          <w:rFonts w:ascii="Times New Roman" w:hAnsi="Times New Roman" w:cs="Times New Roman"/>
          <w:sz w:val="26"/>
          <w:szCs w:val="26"/>
        </w:rPr>
        <w:tab/>
      </w:r>
      <w:r w:rsidR="006A281F">
        <w:rPr>
          <w:rFonts w:ascii="Times New Roman" w:hAnsi="Times New Roman" w:cs="Times New Roman"/>
          <w:sz w:val="26"/>
          <w:szCs w:val="26"/>
        </w:rPr>
        <w:tab/>
      </w:r>
      <w:r w:rsidR="006A281F">
        <w:rPr>
          <w:rFonts w:ascii="Times New Roman" w:hAnsi="Times New Roman" w:cs="Times New Roman"/>
          <w:sz w:val="26"/>
          <w:szCs w:val="26"/>
        </w:rPr>
        <w:tab/>
      </w:r>
      <w:r w:rsidR="000430E7">
        <w:rPr>
          <w:rFonts w:ascii="Times New Roman" w:hAnsi="Times New Roman" w:cs="Times New Roman"/>
          <w:sz w:val="26"/>
          <w:szCs w:val="26"/>
        </w:rPr>
        <w:t>Jul 1 – Nov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t>Hulled Common Bermuda</w:t>
      </w:r>
      <w:r>
        <w:rPr>
          <w:rFonts w:ascii="Times New Roman" w:hAnsi="Times New Roman" w:cs="Times New Roman"/>
          <w:sz w:val="26"/>
          <w:szCs w:val="26"/>
        </w:rPr>
        <w:tab/>
      </w:r>
      <w:r>
        <w:rPr>
          <w:rFonts w:ascii="Times New Roman" w:hAnsi="Times New Roman" w:cs="Times New Roman"/>
          <w:sz w:val="26"/>
          <w:szCs w:val="26"/>
        </w:rPr>
        <w:tab/>
        <w:t>15#</w:t>
      </w:r>
      <w:r w:rsidR="006A281F">
        <w:rPr>
          <w:rFonts w:ascii="Times New Roman" w:hAnsi="Times New Roman" w:cs="Times New Roman"/>
          <w:sz w:val="26"/>
          <w:szCs w:val="26"/>
        </w:rPr>
        <w:tab/>
      </w:r>
      <w:r w:rsidR="006A281F">
        <w:rPr>
          <w:rFonts w:ascii="Times New Roman" w:hAnsi="Times New Roman" w:cs="Times New Roman"/>
          <w:sz w:val="26"/>
          <w:szCs w:val="26"/>
        </w:rPr>
        <w:tab/>
      </w:r>
      <w:r w:rsidR="006A281F">
        <w:rPr>
          <w:rFonts w:ascii="Times New Roman" w:hAnsi="Times New Roman" w:cs="Times New Roman"/>
          <w:sz w:val="26"/>
          <w:szCs w:val="26"/>
        </w:rPr>
        <w:tab/>
      </w:r>
      <w:r w:rsidR="006A281F">
        <w:rPr>
          <w:rFonts w:ascii="Times New Roman" w:hAnsi="Times New Roman" w:cs="Times New Roman"/>
          <w:sz w:val="26"/>
          <w:szCs w:val="26"/>
        </w:rPr>
        <w:tab/>
      </w:r>
      <w:r w:rsidR="000430E7">
        <w:rPr>
          <w:rFonts w:ascii="Times New Roman" w:hAnsi="Times New Roman" w:cs="Times New Roman"/>
          <w:sz w:val="26"/>
          <w:szCs w:val="26"/>
        </w:rPr>
        <w:t>Jul 1 – Nov 30</w:t>
      </w:r>
    </w:p>
    <w:p w:rsidR="00B9668B" w:rsidRDefault="00B9668B" w:rsidP="00B9668B">
      <w:pPr>
        <w:rPr>
          <w:rFonts w:ascii="Times New Roman" w:hAnsi="Times New Roman" w:cs="Times New Roman"/>
          <w:sz w:val="26"/>
          <w:szCs w:val="26"/>
        </w:rPr>
      </w:pP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t>Centipede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Jul 1 – Nov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r>
      <w:r w:rsidR="006A281F">
        <w:rPr>
          <w:rFonts w:ascii="Times New Roman" w:hAnsi="Times New Roman" w:cs="Times New Roman"/>
          <w:sz w:val="26"/>
          <w:szCs w:val="26"/>
        </w:rPr>
        <w:t>**</w:t>
      </w:r>
      <w:proofErr w:type="spellStart"/>
      <w:r>
        <w:rPr>
          <w:rFonts w:ascii="Times New Roman" w:hAnsi="Times New Roman" w:cs="Times New Roman"/>
          <w:sz w:val="26"/>
          <w:szCs w:val="26"/>
        </w:rPr>
        <w:t>Browntop</w:t>
      </w:r>
      <w:proofErr w:type="spellEnd"/>
      <w:r>
        <w:rPr>
          <w:rFonts w:ascii="Times New Roman" w:hAnsi="Times New Roman" w:cs="Times New Roman"/>
          <w:sz w:val="26"/>
          <w:szCs w:val="26"/>
        </w:rPr>
        <w:t xml:space="preserve"> Millet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Aug 1 – Dec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r>
      <w:r w:rsidR="006A281F">
        <w:rPr>
          <w:rFonts w:ascii="Times New Roman" w:hAnsi="Times New Roman" w:cs="Times New Roman"/>
          <w:sz w:val="26"/>
          <w:szCs w:val="26"/>
        </w:rPr>
        <w:t>**</w:t>
      </w:r>
      <w:r>
        <w:rPr>
          <w:rFonts w:ascii="Times New Roman" w:hAnsi="Times New Roman" w:cs="Times New Roman"/>
          <w:sz w:val="26"/>
          <w:szCs w:val="26"/>
        </w:rPr>
        <w:t>Cereal Rye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90#</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Sept 10 – Dec 15</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t>Carpet Grass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Jul 1 – Nov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t>Creeping Red Fescue</w:t>
      </w:r>
      <w:r>
        <w:rPr>
          <w:rFonts w:ascii="Times New Roman" w:hAnsi="Times New Roman" w:cs="Times New Roman"/>
          <w:sz w:val="26"/>
          <w:szCs w:val="26"/>
        </w:rPr>
        <w:tab/>
      </w:r>
      <w:r>
        <w:rPr>
          <w:rFonts w:ascii="Times New Roman" w:hAnsi="Times New Roman" w:cs="Times New Roman"/>
          <w:sz w:val="26"/>
          <w:szCs w:val="26"/>
        </w:rPr>
        <w:tab/>
        <w:t>30#</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Jul 1 – Nov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t>Pensacola Bahia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Jul 1 – Nov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t>Un-hulled Common Bermuda</w:t>
      </w:r>
      <w:r>
        <w:rPr>
          <w:rFonts w:ascii="Times New Roman" w:hAnsi="Times New Roman" w:cs="Times New Roman"/>
          <w:sz w:val="26"/>
          <w:szCs w:val="26"/>
        </w:rPr>
        <w:tab/>
        <w:t>10#</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Jul 1 – Nov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PLUS</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r>
      <w:r w:rsidR="006A281F">
        <w:rPr>
          <w:rFonts w:ascii="Times New Roman" w:hAnsi="Times New Roman" w:cs="Times New Roman"/>
          <w:sz w:val="26"/>
          <w:szCs w:val="26"/>
        </w:rPr>
        <w:t>**</w:t>
      </w:r>
      <w:r>
        <w:rPr>
          <w:rFonts w:ascii="Times New Roman" w:hAnsi="Times New Roman" w:cs="Times New Roman"/>
          <w:sz w:val="26"/>
          <w:szCs w:val="26"/>
        </w:rPr>
        <w:t>Wheat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90#</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Jul 1 – Nov 30</w:t>
      </w:r>
    </w:p>
    <w:p w:rsidR="00B9668B" w:rsidRDefault="00B9668B" w:rsidP="00B9668B">
      <w:pPr>
        <w:rPr>
          <w:rFonts w:ascii="Times New Roman" w:hAnsi="Times New Roman" w:cs="Times New Roman"/>
          <w:sz w:val="26"/>
          <w:szCs w:val="26"/>
        </w:rPr>
      </w:pPr>
      <w:r>
        <w:rPr>
          <w:rFonts w:ascii="Times New Roman" w:hAnsi="Times New Roman" w:cs="Times New Roman"/>
          <w:sz w:val="26"/>
          <w:szCs w:val="26"/>
        </w:rPr>
        <w:tab/>
      </w:r>
      <w:r w:rsidR="006A281F">
        <w:rPr>
          <w:rFonts w:ascii="Times New Roman" w:hAnsi="Times New Roman" w:cs="Times New Roman"/>
          <w:sz w:val="26"/>
          <w:szCs w:val="26"/>
        </w:rPr>
        <w:t>**</w:t>
      </w:r>
      <w:r>
        <w:rPr>
          <w:rFonts w:ascii="Times New Roman" w:hAnsi="Times New Roman" w:cs="Times New Roman"/>
          <w:sz w:val="26"/>
          <w:szCs w:val="26"/>
        </w:rPr>
        <w:t>Ryegrass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60#</w:t>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r>
      <w:r w:rsidR="000430E7">
        <w:rPr>
          <w:rFonts w:ascii="Times New Roman" w:hAnsi="Times New Roman" w:cs="Times New Roman"/>
          <w:sz w:val="26"/>
          <w:szCs w:val="26"/>
        </w:rPr>
        <w:tab/>
        <w:t>Jul 1 – Nov 30</w:t>
      </w:r>
    </w:p>
    <w:p w:rsidR="00B9668B" w:rsidRPr="006A281F" w:rsidRDefault="00B9668B" w:rsidP="00B9668B">
      <w:pPr>
        <w:rPr>
          <w:rFonts w:ascii="Times New Roman" w:hAnsi="Times New Roman" w:cs="Times New Roman"/>
          <w:sz w:val="26"/>
          <w:szCs w:val="26"/>
          <w:u w:val="single"/>
        </w:rPr>
      </w:pPr>
      <w:r>
        <w:rPr>
          <w:rFonts w:ascii="Times New Roman" w:hAnsi="Times New Roman" w:cs="Times New Roman"/>
          <w:sz w:val="26"/>
          <w:szCs w:val="26"/>
        </w:rPr>
        <w:tab/>
      </w:r>
      <w:r w:rsidR="006A281F">
        <w:rPr>
          <w:rFonts w:ascii="Times New Roman" w:hAnsi="Times New Roman" w:cs="Times New Roman"/>
          <w:sz w:val="26"/>
          <w:szCs w:val="26"/>
        </w:rPr>
        <w:t>**</w:t>
      </w:r>
      <w:r w:rsidRPr="006A281F">
        <w:rPr>
          <w:rFonts w:ascii="Times New Roman" w:hAnsi="Times New Roman" w:cs="Times New Roman"/>
          <w:sz w:val="26"/>
          <w:szCs w:val="26"/>
          <w:u w:val="single"/>
        </w:rPr>
        <w:t>Crimson Clover</w:t>
      </w:r>
      <w:r w:rsidRPr="006A281F">
        <w:rPr>
          <w:rFonts w:ascii="Times New Roman" w:hAnsi="Times New Roman" w:cs="Times New Roman"/>
          <w:sz w:val="26"/>
          <w:szCs w:val="26"/>
          <w:u w:val="single"/>
        </w:rPr>
        <w:tab/>
      </w:r>
      <w:r w:rsidRPr="006A281F">
        <w:rPr>
          <w:rFonts w:ascii="Times New Roman" w:hAnsi="Times New Roman" w:cs="Times New Roman"/>
          <w:sz w:val="26"/>
          <w:szCs w:val="26"/>
          <w:u w:val="single"/>
        </w:rPr>
        <w:tab/>
      </w:r>
      <w:r w:rsidRPr="006A281F">
        <w:rPr>
          <w:rFonts w:ascii="Times New Roman" w:hAnsi="Times New Roman" w:cs="Times New Roman"/>
          <w:sz w:val="26"/>
          <w:szCs w:val="26"/>
          <w:u w:val="single"/>
        </w:rPr>
        <w:tab/>
        <w:t>25#</w:t>
      </w:r>
      <w:r w:rsidR="000430E7">
        <w:rPr>
          <w:rFonts w:ascii="Times New Roman" w:hAnsi="Times New Roman" w:cs="Times New Roman"/>
          <w:sz w:val="26"/>
          <w:szCs w:val="26"/>
          <w:u w:val="single"/>
        </w:rPr>
        <w:tab/>
      </w:r>
      <w:r w:rsidR="000430E7">
        <w:rPr>
          <w:rFonts w:ascii="Times New Roman" w:hAnsi="Times New Roman" w:cs="Times New Roman"/>
          <w:sz w:val="26"/>
          <w:szCs w:val="26"/>
          <w:u w:val="single"/>
        </w:rPr>
        <w:tab/>
      </w:r>
      <w:r w:rsidR="000430E7">
        <w:rPr>
          <w:rFonts w:ascii="Times New Roman" w:hAnsi="Times New Roman" w:cs="Times New Roman"/>
          <w:sz w:val="26"/>
          <w:szCs w:val="26"/>
          <w:u w:val="single"/>
        </w:rPr>
        <w:tab/>
      </w:r>
      <w:r w:rsidR="000430E7">
        <w:rPr>
          <w:rFonts w:ascii="Times New Roman" w:hAnsi="Times New Roman" w:cs="Times New Roman"/>
          <w:sz w:val="26"/>
          <w:szCs w:val="26"/>
          <w:u w:val="single"/>
        </w:rPr>
        <w:tab/>
      </w:r>
      <w:r w:rsidR="000430E7" w:rsidRPr="000430E7">
        <w:rPr>
          <w:rFonts w:ascii="Times New Roman" w:hAnsi="Times New Roman" w:cs="Times New Roman"/>
          <w:sz w:val="26"/>
          <w:szCs w:val="26"/>
          <w:u w:val="single"/>
        </w:rPr>
        <w:t>Jul 1 – Nov 30</w:t>
      </w:r>
      <w:r w:rsidR="000430E7">
        <w:rPr>
          <w:rFonts w:ascii="Times New Roman" w:hAnsi="Times New Roman" w:cs="Times New Roman"/>
          <w:sz w:val="26"/>
          <w:szCs w:val="26"/>
          <w:u w:val="single"/>
        </w:rPr>
        <w:tab/>
      </w:r>
    </w:p>
    <w:p w:rsidR="00B9668B" w:rsidRPr="006A281F" w:rsidRDefault="006A281F" w:rsidP="006A281F">
      <w:pPr>
        <w:ind w:left="1080"/>
        <w:rPr>
          <w:rFonts w:ascii="Times New Roman" w:hAnsi="Times New Roman" w:cs="Times New Roman"/>
          <w:sz w:val="24"/>
          <w:szCs w:val="24"/>
        </w:rPr>
      </w:pPr>
      <w:r>
        <w:rPr>
          <w:rFonts w:ascii="Times New Roman" w:hAnsi="Times New Roman" w:cs="Times New Roman"/>
          <w:sz w:val="26"/>
          <w:szCs w:val="26"/>
        </w:rPr>
        <w:t xml:space="preserve">    </w:t>
      </w:r>
      <w:r w:rsidRPr="006A281F">
        <w:rPr>
          <w:rFonts w:ascii="Times New Roman" w:hAnsi="Times New Roman" w:cs="Times New Roman"/>
          <w:sz w:val="24"/>
          <w:szCs w:val="24"/>
        </w:rPr>
        <w:t>* Not for use in Residential Subdivisions</w:t>
      </w:r>
    </w:p>
    <w:p w:rsidR="006A281F" w:rsidRPr="006A281F" w:rsidRDefault="006A281F" w:rsidP="006A281F">
      <w:pPr>
        <w:ind w:left="1080"/>
        <w:rPr>
          <w:rFonts w:ascii="Times New Roman" w:hAnsi="Times New Roman" w:cs="Times New Roman"/>
          <w:sz w:val="24"/>
          <w:szCs w:val="24"/>
        </w:rPr>
      </w:pPr>
      <w:r w:rsidRPr="006A281F">
        <w:rPr>
          <w:rFonts w:ascii="Times New Roman" w:hAnsi="Times New Roman" w:cs="Times New Roman"/>
          <w:sz w:val="24"/>
          <w:szCs w:val="24"/>
        </w:rPr>
        <w:t xml:space="preserve">  ** Temporary Cover to be followed or mixed with a perennial</w:t>
      </w:r>
    </w:p>
    <w:p w:rsidR="006A281F" w:rsidRPr="006A281F" w:rsidRDefault="006A281F" w:rsidP="006A281F">
      <w:pPr>
        <w:ind w:left="1080"/>
        <w:rPr>
          <w:rFonts w:ascii="Times New Roman" w:hAnsi="Times New Roman" w:cs="Times New Roman"/>
          <w:sz w:val="24"/>
          <w:szCs w:val="24"/>
        </w:rPr>
      </w:pPr>
      <w:r w:rsidRPr="006A281F">
        <w:rPr>
          <w:rFonts w:ascii="Times New Roman" w:hAnsi="Times New Roman" w:cs="Times New Roman"/>
          <w:sz w:val="24"/>
          <w:szCs w:val="24"/>
        </w:rPr>
        <w:t>*** Fertilizer (13-13-13): Use 400#/Ac. On Crimson Clover</w:t>
      </w:r>
    </w:p>
    <w:p w:rsidR="00B9668B" w:rsidRDefault="00B9668B" w:rsidP="006A281F">
      <w:pPr>
        <w:rPr>
          <w:rFonts w:ascii="Times New Roman" w:hAnsi="Times New Roman" w:cs="Times New Roman"/>
          <w:sz w:val="26"/>
          <w:szCs w:val="26"/>
        </w:rPr>
      </w:pPr>
    </w:p>
    <w:p w:rsidR="006A281F" w:rsidRPr="006A281F" w:rsidRDefault="006A281F" w:rsidP="006A281F">
      <w:pPr>
        <w:rPr>
          <w:rFonts w:ascii="Times New Roman" w:hAnsi="Times New Roman" w:cs="Times New Roman"/>
          <w:sz w:val="26"/>
          <w:szCs w:val="26"/>
          <w:u w:val="single"/>
        </w:rPr>
      </w:pPr>
      <w:r>
        <w:rPr>
          <w:rFonts w:ascii="Times New Roman" w:hAnsi="Times New Roman" w:cs="Times New Roman"/>
          <w:sz w:val="26"/>
          <w:szCs w:val="26"/>
        </w:rPr>
        <w:tab/>
      </w:r>
      <w:r w:rsidRPr="006A281F">
        <w:rPr>
          <w:rFonts w:ascii="Times New Roman" w:hAnsi="Times New Roman" w:cs="Times New Roman"/>
          <w:sz w:val="26"/>
          <w:szCs w:val="26"/>
          <w:u w:val="single"/>
        </w:rPr>
        <w:t>MULCH</w:t>
      </w:r>
    </w:p>
    <w:p w:rsidR="006A281F" w:rsidRDefault="006A281F" w:rsidP="006A281F">
      <w:pPr>
        <w:rPr>
          <w:rFonts w:ascii="Times New Roman" w:hAnsi="Times New Roman" w:cs="Times New Roman"/>
          <w:sz w:val="26"/>
          <w:szCs w:val="26"/>
        </w:rPr>
      </w:pPr>
      <w:r>
        <w:rPr>
          <w:rFonts w:ascii="Times New Roman" w:hAnsi="Times New Roman" w:cs="Times New Roman"/>
          <w:sz w:val="26"/>
          <w:szCs w:val="26"/>
        </w:rPr>
        <w:tab/>
        <w:t>Hay or Wheat Straw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tons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After</w:t>
      </w:r>
      <w:proofErr w:type="gramEnd"/>
      <w:r>
        <w:rPr>
          <w:rFonts w:ascii="Times New Roman" w:hAnsi="Times New Roman" w:cs="Times New Roman"/>
          <w:sz w:val="26"/>
          <w:szCs w:val="26"/>
        </w:rPr>
        <w:t xml:space="preserve"> seeding</w:t>
      </w:r>
    </w:p>
    <w:p w:rsidR="006A281F" w:rsidRDefault="006A281F" w:rsidP="006A281F">
      <w:pPr>
        <w:rPr>
          <w:rFonts w:ascii="Times New Roman" w:hAnsi="Times New Roman" w:cs="Times New Roman"/>
          <w:sz w:val="26"/>
          <w:szCs w:val="26"/>
        </w:rPr>
      </w:pPr>
    </w:p>
    <w:p w:rsidR="006A281F" w:rsidRPr="006A281F" w:rsidRDefault="006A281F" w:rsidP="006A281F">
      <w:pPr>
        <w:rPr>
          <w:rFonts w:ascii="Times New Roman" w:hAnsi="Times New Roman" w:cs="Times New Roman"/>
          <w:sz w:val="26"/>
          <w:szCs w:val="26"/>
          <w:u w:val="single"/>
        </w:rPr>
      </w:pPr>
      <w:r>
        <w:rPr>
          <w:rFonts w:ascii="Times New Roman" w:hAnsi="Times New Roman" w:cs="Times New Roman"/>
          <w:sz w:val="26"/>
          <w:szCs w:val="26"/>
        </w:rPr>
        <w:tab/>
      </w:r>
      <w:r w:rsidRPr="006A281F">
        <w:rPr>
          <w:rFonts w:ascii="Times New Roman" w:hAnsi="Times New Roman" w:cs="Times New Roman"/>
          <w:sz w:val="26"/>
          <w:szCs w:val="26"/>
          <w:u w:val="single"/>
        </w:rPr>
        <w:t>FERTILIZER</w:t>
      </w:r>
    </w:p>
    <w:p w:rsidR="006A281F" w:rsidRDefault="006A281F" w:rsidP="006A281F">
      <w:pPr>
        <w:rPr>
          <w:rFonts w:ascii="Times New Roman" w:hAnsi="Times New Roman" w:cs="Times New Roman"/>
          <w:sz w:val="26"/>
          <w:szCs w:val="26"/>
        </w:rPr>
      </w:pPr>
      <w:r>
        <w:rPr>
          <w:rFonts w:ascii="Times New Roman" w:hAnsi="Times New Roman" w:cs="Times New Roman"/>
          <w:sz w:val="26"/>
          <w:szCs w:val="26"/>
        </w:rPr>
        <w:tab/>
        <w:t>***13-13-13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600#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roofErr w:type="gramStart"/>
      <w:r>
        <w:rPr>
          <w:rFonts w:ascii="Times New Roman" w:hAnsi="Times New Roman" w:cs="Times New Roman"/>
          <w:sz w:val="26"/>
          <w:szCs w:val="26"/>
        </w:rPr>
        <w:t>Before</w:t>
      </w:r>
      <w:proofErr w:type="gramEnd"/>
      <w:r>
        <w:rPr>
          <w:rFonts w:ascii="Times New Roman" w:hAnsi="Times New Roman" w:cs="Times New Roman"/>
          <w:sz w:val="26"/>
          <w:szCs w:val="26"/>
        </w:rPr>
        <w:t xml:space="preserve"> seeding</w:t>
      </w:r>
    </w:p>
    <w:p w:rsidR="006A281F" w:rsidRDefault="006A281F" w:rsidP="006A281F">
      <w:pPr>
        <w:rPr>
          <w:rFonts w:ascii="Times New Roman" w:hAnsi="Times New Roman" w:cs="Times New Roman"/>
          <w:sz w:val="26"/>
          <w:szCs w:val="26"/>
        </w:rPr>
      </w:pPr>
      <w:r>
        <w:rPr>
          <w:rFonts w:ascii="Times New Roman" w:hAnsi="Times New Roman" w:cs="Times New Roman"/>
          <w:sz w:val="26"/>
          <w:szCs w:val="26"/>
        </w:rPr>
        <w:tab/>
        <w:t>Lime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tons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roofErr w:type="gramStart"/>
      <w:r>
        <w:rPr>
          <w:rFonts w:ascii="Times New Roman" w:hAnsi="Times New Roman" w:cs="Times New Roman"/>
          <w:sz w:val="26"/>
          <w:szCs w:val="26"/>
        </w:rPr>
        <w:t>Before</w:t>
      </w:r>
      <w:proofErr w:type="gramEnd"/>
      <w:r>
        <w:rPr>
          <w:rFonts w:ascii="Times New Roman" w:hAnsi="Times New Roman" w:cs="Times New Roman"/>
          <w:sz w:val="26"/>
          <w:szCs w:val="26"/>
        </w:rPr>
        <w:t xml:space="preserve"> seeding</w:t>
      </w:r>
    </w:p>
    <w:p w:rsidR="006A281F" w:rsidRDefault="006A281F" w:rsidP="006A281F">
      <w:pPr>
        <w:rPr>
          <w:rFonts w:ascii="Times New Roman" w:hAnsi="Times New Roman" w:cs="Times New Roman"/>
          <w:sz w:val="26"/>
          <w:szCs w:val="26"/>
        </w:rPr>
      </w:pPr>
    </w:p>
    <w:p w:rsidR="006A281F" w:rsidRDefault="006A281F" w:rsidP="006A281F">
      <w:pPr>
        <w:rPr>
          <w:rFonts w:ascii="Times New Roman" w:hAnsi="Times New Roman" w:cs="Times New Roman"/>
          <w:sz w:val="26"/>
          <w:szCs w:val="26"/>
        </w:rPr>
      </w:pPr>
      <w:r>
        <w:rPr>
          <w:rFonts w:ascii="Times New Roman" w:hAnsi="Times New Roman" w:cs="Times New Roman"/>
          <w:sz w:val="26"/>
          <w:szCs w:val="26"/>
        </w:rPr>
        <w:tab/>
        <w:t>A current soil analysis recommendation may be substituted</w:t>
      </w:r>
    </w:p>
    <w:p w:rsidR="006A281F" w:rsidRDefault="006A281F" w:rsidP="006A281F">
      <w:pPr>
        <w:rPr>
          <w:rFonts w:ascii="Times New Roman" w:hAnsi="Times New Roman" w:cs="Times New Roman"/>
          <w:sz w:val="26"/>
          <w:szCs w:val="26"/>
        </w:rPr>
      </w:pPr>
    </w:p>
    <w:p w:rsidR="006A281F" w:rsidRDefault="006A281F" w:rsidP="006A281F">
      <w:pPr>
        <w:rPr>
          <w:rFonts w:ascii="Times New Roman" w:hAnsi="Times New Roman" w:cs="Times New Roman"/>
          <w:sz w:val="26"/>
          <w:szCs w:val="26"/>
        </w:rPr>
      </w:pPr>
      <w:r>
        <w:rPr>
          <w:rFonts w:ascii="Times New Roman" w:hAnsi="Times New Roman" w:cs="Times New Roman"/>
          <w:sz w:val="26"/>
          <w:szCs w:val="26"/>
        </w:rPr>
        <w:tab/>
        <w:t>Desired pH range = 6.0 – 7.0 for all grasses</w:t>
      </w:r>
    </w:p>
    <w:p w:rsidR="006A281F" w:rsidRDefault="006A281F" w:rsidP="006A281F">
      <w:pPr>
        <w:rPr>
          <w:rFonts w:ascii="Times New Roman" w:hAnsi="Times New Roman" w:cs="Times New Roman"/>
          <w:sz w:val="26"/>
          <w:szCs w:val="26"/>
        </w:rPr>
      </w:pPr>
    </w:p>
    <w:p w:rsidR="006A281F" w:rsidRPr="006A281F" w:rsidRDefault="006A281F" w:rsidP="006A281F">
      <w:pPr>
        <w:rPr>
          <w:rFonts w:ascii="Times New Roman" w:hAnsi="Times New Roman" w:cs="Times New Roman"/>
          <w:sz w:val="26"/>
          <w:szCs w:val="26"/>
          <w:u w:val="single"/>
        </w:rPr>
      </w:pPr>
      <w:r>
        <w:rPr>
          <w:rFonts w:ascii="Times New Roman" w:hAnsi="Times New Roman" w:cs="Times New Roman"/>
          <w:sz w:val="26"/>
          <w:szCs w:val="26"/>
        </w:rPr>
        <w:tab/>
      </w:r>
      <w:r w:rsidRPr="006A281F">
        <w:rPr>
          <w:rFonts w:ascii="Times New Roman" w:hAnsi="Times New Roman" w:cs="Times New Roman"/>
          <w:sz w:val="26"/>
          <w:szCs w:val="26"/>
          <w:u w:val="single"/>
        </w:rPr>
        <w:t>SEED BED PREPARATION</w:t>
      </w:r>
    </w:p>
    <w:p w:rsidR="006A281F" w:rsidRDefault="006A281F" w:rsidP="006A281F">
      <w:pPr>
        <w:rPr>
          <w:rFonts w:ascii="Times New Roman" w:hAnsi="Times New Roman" w:cs="Times New Roman"/>
          <w:sz w:val="26"/>
          <w:szCs w:val="26"/>
        </w:rPr>
      </w:pPr>
    </w:p>
    <w:p w:rsidR="006A281F" w:rsidRDefault="006A281F" w:rsidP="006A281F">
      <w:pPr>
        <w:rPr>
          <w:rFonts w:ascii="Times New Roman" w:hAnsi="Times New Roman" w:cs="Times New Roman"/>
          <w:sz w:val="26"/>
          <w:szCs w:val="26"/>
        </w:rPr>
      </w:pPr>
      <w:r>
        <w:rPr>
          <w:rFonts w:ascii="Times New Roman" w:hAnsi="Times New Roman" w:cs="Times New Roman"/>
          <w:sz w:val="26"/>
          <w:szCs w:val="26"/>
        </w:rPr>
        <w:tab/>
        <w:t>Slope all banks to a minimum of 3:1.  Flatter is possible.</w:t>
      </w:r>
    </w:p>
    <w:p w:rsidR="006A281F" w:rsidRDefault="006A281F" w:rsidP="006A281F">
      <w:pPr>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r>
        <w:rPr>
          <w:rFonts w:ascii="Times New Roman" w:hAnsi="Times New Roman" w:cs="Times New Roman"/>
          <w:sz w:val="26"/>
          <w:szCs w:val="26"/>
        </w:rPr>
        <w:t>After shaping and smoothing, pulverize soil to depth of 6 inches and harrow.  Lime and fertilizer can be incorporated during seed bed preparation.</w:t>
      </w:r>
    </w:p>
    <w:p w:rsidR="006A281F" w:rsidRDefault="006A281F">
      <w:pPr>
        <w:rPr>
          <w:rFonts w:ascii="Times New Roman" w:hAnsi="Times New Roman" w:cs="Times New Roman"/>
          <w:sz w:val="26"/>
          <w:szCs w:val="26"/>
        </w:rPr>
      </w:pPr>
      <w:r>
        <w:rPr>
          <w:rFonts w:ascii="Times New Roman" w:hAnsi="Times New Roman" w:cs="Times New Roman"/>
          <w:sz w:val="26"/>
          <w:szCs w:val="26"/>
        </w:rPr>
        <w:br w:type="page"/>
      </w: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Default="006A281F" w:rsidP="006A281F">
      <w:pPr>
        <w:ind w:left="720"/>
        <w:rPr>
          <w:rFonts w:ascii="Times New Roman" w:hAnsi="Times New Roman" w:cs="Times New Roman"/>
          <w:sz w:val="26"/>
          <w:szCs w:val="26"/>
        </w:rPr>
      </w:pPr>
    </w:p>
    <w:p w:rsidR="006A281F" w:rsidRPr="006A281F" w:rsidRDefault="006A281F" w:rsidP="006A281F">
      <w:pPr>
        <w:ind w:left="720"/>
        <w:jc w:val="center"/>
        <w:rPr>
          <w:rFonts w:ascii="Times New Roman" w:hAnsi="Times New Roman" w:cs="Times New Roman"/>
          <w:b/>
          <w:sz w:val="48"/>
          <w:szCs w:val="48"/>
        </w:rPr>
      </w:pPr>
      <w:r w:rsidRPr="006A281F">
        <w:rPr>
          <w:rFonts w:ascii="Times New Roman" w:hAnsi="Times New Roman" w:cs="Times New Roman"/>
          <w:b/>
          <w:sz w:val="48"/>
          <w:szCs w:val="48"/>
        </w:rPr>
        <w:t>APPENDIX B</w:t>
      </w:r>
    </w:p>
    <w:p w:rsidR="006A281F" w:rsidRDefault="006A281F" w:rsidP="006A281F">
      <w:pPr>
        <w:ind w:left="720"/>
        <w:jc w:val="center"/>
        <w:rPr>
          <w:rFonts w:ascii="Times New Roman" w:hAnsi="Times New Roman" w:cs="Times New Roman"/>
          <w:sz w:val="26"/>
          <w:szCs w:val="26"/>
        </w:rPr>
      </w:pPr>
    </w:p>
    <w:p w:rsidR="006A281F" w:rsidRDefault="006A281F" w:rsidP="006A281F">
      <w:pPr>
        <w:ind w:left="720"/>
        <w:jc w:val="center"/>
        <w:rPr>
          <w:rFonts w:ascii="Times New Roman" w:hAnsi="Times New Roman" w:cs="Times New Roman"/>
          <w:b/>
          <w:sz w:val="32"/>
          <w:szCs w:val="32"/>
        </w:rPr>
      </w:pPr>
      <w:r w:rsidRPr="006A281F">
        <w:rPr>
          <w:rFonts w:ascii="Times New Roman" w:hAnsi="Times New Roman" w:cs="Times New Roman"/>
          <w:b/>
          <w:sz w:val="32"/>
          <w:szCs w:val="32"/>
        </w:rPr>
        <w:t>Small Construction Forms Package</w:t>
      </w:r>
    </w:p>
    <w:p w:rsidR="006A281F" w:rsidRDefault="006A281F" w:rsidP="006A281F">
      <w:pPr>
        <w:ind w:left="720"/>
        <w:jc w:val="center"/>
        <w:rPr>
          <w:rFonts w:ascii="Times New Roman" w:hAnsi="Times New Roman" w:cs="Times New Roman"/>
          <w:b/>
          <w:sz w:val="32"/>
          <w:szCs w:val="32"/>
        </w:rPr>
      </w:pPr>
    </w:p>
    <w:p w:rsidR="006A281F" w:rsidRDefault="006A281F" w:rsidP="006A281F">
      <w:pPr>
        <w:ind w:left="720"/>
        <w:jc w:val="center"/>
        <w:rPr>
          <w:rFonts w:ascii="Times New Roman" w:hAnsi="Times New Roman" w:cs="Times New Roman"/>
          <w:b/>
          <w:sz w:val="32"/>
          <w:szCs w:val="32"/>
        </w:rPr>
      </w:pPr>
    </w:p>
    <w:p w:rsidR="00507CD1" w:rsidRDefault="00507CD1" w:rsidP="006A281F">
      <w:pPr>
        <w:ind w:left="720"/>
        <w:jc w:val="center"/>
        <w:rPr>
          <w:rFonts w:ascii="Times New Roman" w:hAnsi="Times New Roman" w:cs="Times New Roman"/>
          <w:b/>
          <w:sz w:val="32"/>
          <w:szCs w:val="32"/>
        </w:rPr>
      </w:pPr>
    </w:p>
    <w:p w:rsidR="00507CD1" w:rsidRDefault="00507CD1">
      <w:pPr>
        <w:rPr>
          <w:rFonts w:ascii="Times New Roman" w:hAnsi="Times New Roman" w:cs="Times New Roman"/>
          <w:b/>
          <w:sz w:val="32"/>
          <w:szCs w:val="32"/>
        </w:rPr>
      </w:pPr>
      <w:r>
        <w:rPr>
          <w:rFonts w:ascii="Times New Roman" w:hAnsi="Times New Roman" w:cs="Times New Roman"/>
          <w:b/>
          <w:sz w:val="32"/>
          <w:szCs w:val="32"/>
        </w:rPr>
        <w:br w:type="page"/>
      </w:r>
    </w:p>
    <w:p w:rsidR="00507CD1" w:rsidRDefault="00507CD1">
      <w:pPr>
        <w:rPr>
          <w:rFonts w:ascii="Times New Roman" w:hAnsi="Times New Roman" w:cs="Times New Roman"/>
          <w:b/>
          <w:sz w:val="32"/>
          <w:szCs w:val="32"/>
        </w:rPr>
      </w:pPr>
      <w:r>
        <w:rPr>
          <w:rFonts w:ascii="Times New Roman" w:hAnsi="Times New Roman" w:cs="Times New Roman"/>
          <w:b/>
          <w:sz w:val="32"/>
          <w:szCs w:val="32"/>
        </w:rPr>
        <w:br w:type="page"/>
      </w:r>
    </w:p>
    <w:p w:rsidR="00507CD1" w:rsidRDefault="00507CD1" w:rsidP="00507CD1">
      <w:pPr>
        <w:ind w:left="720"/>
        <w:jc w:val="center"/>
        <w:rPr>
          <w:rFonts w:ascii="Times New Roman" w:hAnsi="Times New Roman" w:cs="Times New Roman"/>
          <w:b/>
          <w:sz w:val="48"/>
          <w:szCs w:val="48"/>
        </w:rPr>
      </w:pPr>
    </w:p>
    <w:p w:rsidR="00507CD1" w:rsidRDefault="00507CD1" w:rsidP="00507CD1">
      <w:pPr>
        <w:ind w:left="720"/>
        <w:jc w:val="center"/>
        <w:rPr>
          <w:rFonts w:ascii="Times New Roman" w:hAnsi="Times New Roman" w:cs="Times New Roman"/>
          <w:b/>
          <w:sz w:val="48"/>
          <w:szCs w:val="48"/>
        </w:rPr>
      </w:pPr>
    </w:p>
    <w:p w:rsidR="00507CD1" w:rsidRDefault="00507CD1" w:rsidP="00507CD1">
      <w:pPr>
        <w:ind w:left="720"/>
        <w:jc w:val="center"/>
        <w:rPr>
          <w:rFonts w:ascii="Times New Roman" w:hAnsi="Times New Roman" w:cs="Times New Roman"/>
          <w:b/>
          <w:sz w:val="48"/>
          <w:szCs w:val="48"/>
        </w:rPr>
      </w:pPr>
    </w:p>
    <w:p w:rsidR="00507CD1" w:rsidRDefault="00507CD1" w:rsidP="00507CD1">
      <w:pPr>
        <w:ind w:left="720"/>
        <w:jc w:val="center"/>
        <w:rPr>
          <w:rFonts w:ascii="Times New Roman" w:hAnsi="Times New Roman" w:cs="Times New Roman"/>
          <w:b/>
          <w:sz w:val="48"/>
          <w:szCs w:val="48"/>
        </w:rPr>
      </w:pPr>
    </w:p>
    <w:p w:rsidR="00507CD1" w:rsidRDefault="00507CD1" w:rsidP="00507CD1">
      <w:pPr>
        <w:ind w:left="720"/>
        <w:jc w:val="center"/>
        <w:rPr>
          <w:rFonts w:ascii="Times New Roman" w:hAnsi="Times New Roman" w:cs="Times New Roman"/>
          <w:b/>
          <w:sz w:val="48"/>
          <w:szCs w:val="48"/>
        </w:rPr>
      </w:pPr>
    </w:p>
    <w:p w:rsidR="00507CD1" w:rsidRDefault="00507CD1" w:rsidP="00507CD1">
      <w:pPr>
        <w:ind w:left="720"/>
        <w:jc w:val="center"/>
        <w:rPr>
          <w:rFonts w:ascii="Times New Roman" w:hAnsi="Times New Roman" w:cs="Times New Roman"/>
          <w:b/>
          <w:sz w:val="48"/>
          <w:szCs w:val="48"/>
        </w:rPr>
      </w:pPr>
    </w:p>
    <w:p w:rsidR="00507CD1" w:rsidRPr="006A281F" w:rsidRDefault="00507CD1" w:rsidP="00507CD1">
      <w:pPr>
        <w:ind w:left="720"/>
        <w:jc w:val="center"/>
        <w:rPr>
          <w:rFonts w:ascii="Times New Roman" w:hAnsi="Times New Roman" w:cs="Times New Roman"/>
          <w:b/>
          <w:sz w:val="48"/>
          <w:szCs w:val="48"/>
        </w:rPr>
      </w:pPr>
      <w:r w:rsidRPr="006A281F">
        <w:rPr>
          <w:rFonts w:ascii="Times New Roman" w:hAnsi="Times New Roman" w:cs="Times New Roman"/>
          <w:b/>
          <w:sz w:val="48"/>
          <w:szCs w:val="48"/>
        </w:rPr>
        <w:t xml:space="preserve">APPENDIX </w:t>
      </w:r>
      <w:r>
        <w:rPr>
          <w:rFonts w:ascii="Times New Roman" w:hAnsi="Times New Roman" w:cs="Times New Roman"/>
          <w:b/>
          <w:sz w:val="48"/>
          <w:szCs w:val="48"/>
        </w:rPr>
        <w:t>C</w:t>
      </w:r>
    </w:p>
    <w:p w:rsidR="00507CD1" w:rsidRDefault="00507CD1" w:rsidP="00507CD1">
      <w:pPr>
        <w:ind w:left="720"/>
        <w:jc w:val="center"/>
        <w:rPr>
          <w:rFonts w:ascii="Times New Roman" w:hAnsi="Times New Roman" w:cs="Times New Roman"/>
          <w:sz w:val="26"/>
          <w:szCs w:val="26"/>
        </w:rPr>
      </w:pPr>
    </w:p>
    <w:p w:rsidR="00507CD1" w:rsidRDefault="00507CD1" w:rsidP="00507CD1">
      <w:pPr>
        <w:ind w:left="720"/>
        <w:jc w:val="center"/>
        <w:rPr>
          <w:rFonts w:ascii="Times New Roman" w:hAnsi="Times New Roman" w:cs="Times New Roman"/>
          <w:b/>
          <w:sz w:val="32"/>
          <w:szCs w:val="32"/>
        </w:rPr>
      </w:pPr>
      <w:r w:rsidRPr="00507CD1">
        <w:rPr>
          <w:rFonts w:ascii="Times New Roman" w:hAnsi="Times New Roman" w:cs="Times New Roman"/>
          <w:b/>
          <w:sz w:val="32"/>
          <w:szCs w:val="32"/>
        </w:rPr>
        <w:t>U.S.G.S. Quadrangle Map</w:t>
      </w:r>
    </w:p>
    <w:p w:rsidR="00507CD1" w:rsidRPr="00507CD1" w:rsidRDefault="00507CD1" w:rsidP="00507CD1">
      <w:pPr>
        <w:ind w:left="720"/>
        <w:jc w:val="center"/>
        <w:rPr>
          <w:rFonts w:ascii="Times New Roman" w:hAnsi="Times New Roman" w:cs="Times New Roman"/>
          <w:b/>
          <w:sz w:val="32"/>
          <w:szCs w:val="32"/>
        </w:rPr>
      </w:pPr>
      <w:proofErr w:type="gramStart"/>
      <w:r w:rsidRPr="00507CD1">
        <w:rPr>
          <w:rFonts w:ascii="Times New Roman" w:hAnsi="Times New Roman" w:cs="Times New Roman"/>
          <w:b/>
          <w:sz w:val="32"/>
          <w:szCs w:val="32"/>
        </w:rPr>
        <w:t>with</w:t>
      </w:r>
      <w:proofErr w:type="gramEnd"/>
      <w:r w:rsidRPr="00507CD1">
        <w:rPr>
          <w:rFonts w:ascii="Times New Roman" w:hAnsi="Times New Roman" w:cs="Times New Roman"/>
          <w:b/>
          <w:sz w:val="32"/>
          <w:szCs w:val="32"/>
        </w:rPr>
        <w:t xml:space="preserve"> Project Location</w:t>
      </w:r>
    </w:p>
    <w:p w:rsidR="00507CD1" w:rsidRDefault="00507CD1" w:rsidP="00507CD1">
      <w:pPr>
        <w:ind w:left="720"/>
        <w:jc w:val="center"/>
        <w:rPr>
          <w:rFonts w:ascii="Times New Roman" w:hAnsi="Times New Roman" w:cs="Times New Roman"/>
          <w:b/>
          <w:sz w:val="32"/>
          <w:szCs w:val="32"/>
        </w:rPr>
      </w:pPr>
    </w:p>
    <w:sectPr w:rsidR="00507CD1" w:rsidSect="00892840">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840" w:rsidRDefault="00892840" w:rsidP="00892840">
      <w:r>
        <w:separator/>
      </w:r>
    </w:p>
  </w:endnote>
  <w:endnote w:type="continuationSeparator" w:id="0">
    <w:p w:rsidR="00892840" w:rsidRDefault="00892840" w:rsidP="00892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86704"/>
      <w:docPartObj>
        <w:docPartGallery w:val="Page Numbers (Bottom of Page)"/>
        <w:docPartUnique/>
      </w:docPartObj>
    </w:sdtPr>
    <w:sdtContent>
      <w:p w:rsidR="00892840" w:rsidRDefault="00001469">
        <w:pPr>
          <w:pStyle w:val="Footer"/>
          <w:jc w:val="center"/>
        </w:pPr>
        <w:fldSimple w:instr=" PAGE   \* MERGEFORMAT ">
          <w:r w:rsidR="003C6835">
            <w:rPr>
              <w:noProof/>
            </w:rPr>
            <w:t>7</w:t>
          </w:r>
        </w:fldSimple>
      </w:p>
    </w:sdtContent>
  </w:sdt>
  <w:p w:rsidR="00892840" w:rsidRDefault="00892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840" w:rsidRDefault="00892840" w:rsidP="00892840">
      <w:r>
        <w:separator/>
      </w:r>
    </w:p>
  </w:footnote>
  <w:footnote w:type="continuationSeparator" w:id="0">
    <w:p w:rsidR="00892840" w:rsidRDefault="00892840" w:rsidP="00892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1A41"/>
    <w:multiLevelType w:val="hybridMultilevel"/>
    <w:tmpl w:val="CD18B6BA"/>
    <w:lvl w:ilvl="0" w:tplc="23200B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831ED4"/>
    <w:multiLevelType w:val="hybridMultilevel"/>
    <w:tmpl w:val="5E5AFFA0"/>
    <w:lvl w:ilvl="0" w:tplc="2D5A4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D450E"/>
    <w:multiLevelType w:val="hybridMultilevel"/>
    <w:tmpl w:val="FB184AB4"/>
    <w:lvl w:ilvl="0" w:tplc="D0B2BA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911216"/>
    <w:multiLevelType w:val="hybridMultilevel"/>
    <w:tmpl w:val="34BC9CA2"/>
    <w:lvl w:ilvl="0" w:tplc="9286AFD0">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E00A26"/>
    <w:multiLevelType w:val="hybridMultilevel"/>
    <w:tmpl w:val="28941238"/>
    <w:lvl w:ilvl="0" w:tplc="2ABEFE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714E80"/>
    <w:multiLevelType w:val="hybridMultilevel"/>
    <w:tmpl w:val="44AA8F16"/>
    <w:lvl w:ilvl="0" w:tplc="A07087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9334B47"/>
    <w:multiLevelType w:val="hybridMultilevel"/>
    <w:tmpl w:val="38521C1E"/>
    <w:lvl w:ilvl="0" w:tplc="6A4AF2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51C31BF"/>
    <w:multiLevelType w:val="hybridMultilevel"/>
    <w:tmpl w:val="ADFC28EA"/>
    <w:lvl w:ilvl="0" w:tplc="4246C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A82C7C"/>
    <w:multiLevelType w:val="hybridMultilevel"/>
    <w:tmpl w:val="3B38670E"/>
    <w:lvl w:ilvl="0" w:tplc="762E2B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3E5F63"/>
    <w:multiLevelType w:val="hybridMultilevel"/>
    <w:tmpl w:val="B694CE9C"/>
    <w:lvl w:ilvl="0" w:tplc="8800FE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C6E521B"/>
    <w:multiLevelType w:val="hybridMultilevel"/>
    <w:tmpl w:val="990E2A10"/>
    <w:lvl w:ilvl="0" w:tplc="D4BCC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3C4138"/>
    <w:multiLevelType w:val="hybridMultilevel"/>
    <w:tmpl w:val="90801100"/>
    <w:lvl w:ilvl="0" w:tplc="9740D5D8">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6"/>
  </w:num>
  <w:num w:numId="5">
    <w:abstractNumId w:val="10"/>
  </w:num>
  <w:num w:numId="6">
    <w:abstractNumId w:val="7"/>
  </w:num>
  <w:num w:numId="7">
    <w:abstractNumId w:val="2"/>
  </w:num>
  <w:num w:numId="8">
    <w:abstractNumId w:val="8"/>
  </w:num>
  <w:num w:numId="9">
    <w:abstractNumId w:val="11"/>
  </w:num>
  <w:num w:numId="10">
    <w:abstractNumId w:val="5"/>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246D"/>
    <w:rsid w:val="00001469"/>
    <w:rsid w:val="000430E7"/>
    <w:rsid w:val="00045E61"/>
    <w:rsid w:val="0006245D"/>
    <w:rsid w:val="000920AB"/>
    <w:rsid w:val="000D77AE"/>
    <w:rsid w:val="000F68D9"/>
    <w:rsid w:val="001075F4"/>
    <w:rsid w:val="00132A1D"/>
    <w:rsid w:val="00165E0A"/>
    <w:rsid w:val="001F0522"/>
    <w:rsid w:val="001F45DE"/>
    <w:rsid w:val="00203DD0"/>
    <w:rsid w:val="0023380A"/>
    <w:rsid w:val="00297038"/>
    <w:rsid w:val="002D0C9F"/>
    <w:rsid w:val="002E0246"/>
    <w:rsid w:val="002F5EF3"/>
    <w:rsid w:val="002F6E2D"/>
    <w:rsid w:val="003301E1"/>
    <w:rsid w:val="00385365"/>
    <w:rsid w:val="003A246D"/>
    <w:rsid w:val="003B0273"/>
    <w:rsid w:val="003C5E33"/>
    <w:rsid w:val="003C6835"/>
    <w:rsid w:val="00414BA5"/>
    <w:rsid w:val="00460EA1"/>
    <w:rsid w:val="004A2E81"/>
    <w:rsid w:val="004D6576"/>
    <w:rsid w:val="004E4DB0"/>
    <w:rsid w:val="00502292"/>
    <w:rsid w:val="00507CD1"/>
    <w:rsid w:val="00521F6D"/>
    <w:rsid w:val="005B61C2"/>
    <w:rsid w:val="005B679D"/>
    <w:rsid w:val="006373EC"/>
    <w:rsid w:val="0068517C"/>
    <w:rsid w:val="00687009"/>
    <w:rsid w:val="006A281F"/>
    <w:rsid w:val="006E2608"/>
    <w:rsid w:val="00707935"/>
    <w:rsid w:val="00710CA8"/>
    <w:rsid w:val="00712EF9"/>
    <w:rsid w:val="007D0FF0"/>
    <w:rsid w:val="007D61B7"/>
    <w:rsid w:val="00816623"/>
    <w:rsid w:val="008276B8"/>
    <w:rsid w:val="0085587C"/>
    <w:rsid w:val="00856705"/>
    <w:rsid w:val="00881E6D"/>
    <w:rsid w:val="00892840"/>
    <w:rsid w:val="008B3F38"/>
    <w:rsid w:val="008C06F4"/>
    <w:rsid w:val="008C1966"/>
    <w:rsid w:val="008D1A50"/>
    <w:rsid w:val="008E03B3"/>
    <w:rsid w:val="009037DA"/>
    <w:rsid w:val="00980F6E"/>
    <w:rsid w:val="00993B44"/>
    <w:rsid w:val="009B410D"/>
    <w:rsid w:val="009C143C"/>
    <w:rsid w:val="00A75C10"/>
    <w:rsid w:val="00AE1DF3"/>
    <w:rsid w:val="00AE5BDE"/>
    <w:rsid w:val="00B56110"/>
    <w:rsid w:val="00B91A59"/>
    <w:rsid w:val="00B9668B"/>
    <w:rsid w:val="00BE5345"/>
    <w:rsid w:val="00BF0E8F"/>
    <w:rsid w:val="00C840C0"/>
    <w:rsid w:val="00C91112"/>
    <w:rsid w:val="00C93A5D"/>
    <w:rsid w:val="00C96D8E"/>
    <w:rsid w:val="00CA619B"/>
    <w:rsid w:val="00CC749A"/>
    <w:rsid w:val="00CE4487"/>
    <w:rsid w:val="00D124D0"/>
    <w:rsid w:val="00D20D99"/>
    <w:rsid w:val="00D53DAB"/>
    <w:rsid w:val="00D94869"/>
    <w:rsid w:val="00DB5AD6"/>
    <w:rsid w:val="00E37FD6"/>
    <w:rsid w:val="00E42BAC"/>
    <w:rsid w:val="00F10292"/>
    <w:rsid w:val="00F278F1"/>
    <w:rsid w:val="00F663EE"/>
    <w:rsid w:val="00F86C02"/>
    <w:rsid w:val="00FD3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522"/>
    <w:pPr>
      <w:ind w:left="720"/>
      <w:contextualSpacing/>
    </w:pPr>
  </w:style>
  <w:style w:type="paragraph" w:styleId="Header">
    <w:name w:val="header"/>
    <w:basedOn w:val="Normal"/>
    <w:link w:val="HeaderChar"/>
    <w:uiPriority w:val="99"/>
    <w:semiHidden/>
    <w:unhideWhenUsed/>
    <w:rsid w:val="00892840"/>
    <w:pPr>
      <w:tabs>
        <w:tab w:val="center" w:pos="4680"/>
        <w:tab w:val="right" w:pos="9360"/>
      </w:tabs>
    </w:pPr>
  </w:style>
  <w:style w:type="character" w:customStyle="1" w:styleId="HeaderChar">
    <w:name w:val="Header Char"/>
    <w:basedOn w:val="DefaultParagraphFont"/>
    <w:link w:val="Header"/>
    <w:uiPriority w:val="99"/>
    <w:semiHidden/>
    <w:rsid w:val="00892840"/>
  </w:style>
  <w:style w:type="paragraph" w:styleId="Footer">
    <w:name w:val="footer"/>
    <w:basedOn w:val="Normal"/>
    <w:link w:val="FooterChar"/>
    <w:uiPriority w:val="99"/>
    <w:unhideWhenUsed/>
    <w:rsid w:val="00892840"/>
    <w:pPr>
      <w:tabs>
        <w:tab w:val="center" w:pos="4680"/>
        <w:tab w:val="right" w:pos="9360"/>
      </w:tabs>
    </w:pPr>
  </w:style>
  <w:style w:type="character" w:customStyle="1" w:styleId="FooterChar">
    <w:name w:val="Footer Char"/>
    <w:basedOn w:val="DefaultParagraphFont"/>
    <w:link w:val="Footer"/>
    <w:uiPriority w:val="99"/>
    <w:rsid w:val="008928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10</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9</cp:revision>
  <cp:lastPrinted>2013-06-18T16:28:00Z</cp:lastPrinted>
  <dcterms:created xsi:type="dcterms:W3CDTF">2013-06-18T14:58:00Z</dcterms:created>
  <dcterms:modified xsi:type="dcterms:W3CDTF">2013-06-20T20:36:00Z</dcterms:modified>
</cp:coreProperties>
</file>