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927" w:rsidRDefault="000F5927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0F5927" w:rsidRDefault="000F5927">
      <w:pPr>
        <w:ind w:left="-90"/>
        <w:rPr>
          <w:sz w:val="22"/>
        </w:rPr>
      </w:pPr>
      <w:r>
        <w:rPr>
          <w:sz w:val="22"/>
        </w:rPr>
        <w:t>dammonengineering.com</w:t>
      </w:r>
    </w:p>
    <w:p w:rsidR="000F5927" w:rsidRDefault="000F5927">
      <w:pPr>
        <w:ind w:left="-90"/>
        <w:jc w:val="center"/>
        <w:rPr>
          <w:b/>
          <w:i/>
          <w:sz w:val="22"/>
        </w:rPr>
      </w:pPr>
      <w:r>
        <w:rPr>
          <w:b/>
          <w:i/>
          <w:sz w:val="22"/>
        </w:rPr>
        <w:t>ARCHITECTS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>ENGINEERS</w:t>
      </w:r>
    </w:p>
    <w:p w:rsidR="000F5927" w:rsidRDefault="000F5927">
      <w:pPr>
        <w:spacing w:before="120"/>
        <w:rPr>
          <w:i/>
          <w:sz w:val="22"/>
        </w:rPr>
      </w:pPr>
      <w:r>
        <w:pict>
          <v:line id="_x0000_s1026" style="position:absolute;z-index:251656192" from="-4.5pt,1.35pt" to="492.3pt,1.35pt" strokeweight=".44mm">
            <v:stroke joinstyle="miter"/>
          </v:line>
        </w:pict>
      </w:r>
      <w:r>
        <w:pict>
          <v:line id="_x0000_s1027" style="position:absolute;z-index:251657216" from="-4.2pt,.55pt" to="-4.2pt,297.55pt" strokeweight=".44mm">
            <v:stroke joinstyle="miter"/>
          </v:line>
        </w:pict>
      </w:r>
      <w:r>
        <w:rPr>
          <w:rFonts w:ascii="Arial" w:hAnsi="Arial" w:cs="Arial"/>
          <w:sz w:val="22"/>
        </w:rPr>
        <w:tab/>
      </w:r>
      <w:r>
        <w:rPr>
          <w:i/>
          <w:sz w:val="22"/>
        </w:rPr>
        <w:t>CONSULTING</w:t>
      </w:r>
      <w:r>
        <w:rPr>
          <w:i/>
          <w:sz w:val="22"/>
        </w:rPr>
        <w:tab/>
      </w:r>
      <w:r>
        <w:rPr>
          <w:i/>
          <w:sz w:val="22"/>
        </w:rPr>
        <w:tab/>
        <w:t>DESIGN</w:t>
      </w:r>
      <w:r>
        <w:rPr>
          <w:i/>
          <w:sz w:val="22"/>
        </w:rPr>
        <w:tab/>
      </w:r>
      <w:r>
        <w:rPr>
          <w:i/>
          <w:sz w:val="22"/>
        </w:rPr>
        <w:tab/>
        <w:t>STUDIES</w:t>
      </w:r>
      <w:r>
        <w:rPr>
          <w:i/>
          <w:sz w:val="22"/>
        </w:rPr>
        <w:tab/>
      </w:r>
      <w:r>
        <w:rPr>
          <w:i/>
          <w:sz w:val="22"/>
        </w:rPr>
        <w:tab/>
        <w:t>EXPERT WITNESS</w:t>
      </w:r>
    </w:p>
    <w:p w:rsidR="000F5927" w:rsidRDefault="000F5927">
      <w:pPr>
        <w:ind w:left="180" w:right="-684"/>
        <w:rPr>
          <w:rFonts w:ascii="Arial" w:hAnsi="Arial" w:cs="Arial"/>
          <w:sz w:val="10"/>
          <w:szCs w:val="10"/>
          <w:lang w:val="en-US"/>
        </w:rPr>
      </w:pPr>
      <w:r>
        <w:pict>
          <v:line id="_x0000_s1028" style="position:absolute;left:0;text-align:left;z-index:251658240" from="4.05pt,2.75pt" to="472.05pt,2.75pt" strokeweight=".44mm">
            <v:stroke joinstyle="miter"/>
          </v:line>
        </w:pict>
      </w:r>
      <w:r>
        <w:pict>
          <v:line id="_x0000_s1029" style="position:absolute;left:0;text-align:left;z-index:251659264" from="4.35pt,2.45pt" to="4.35pt,249.4pt" strokeweight=".44mm">
            <v:stroke joinstyle="miter"/>
          </v:line>
        </w:pict>
      </w:r>
    </w:p>
    <w:p w:rsidR="000F5927" w:rsidRDefault="000F5927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554 Old Spanish Trail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985-649-5832</w:t>
      </w:r>
    </w:p>
    <w:p w:rsidR="000F5927" w:rsidRDefault="000F5927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Slidell, LA 70458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FAX 985-641-5950</w:t>
      </w:r>
    </w:p>
    <w:p w:rsidR="002C18CC" w:rsidRDefault="002C18CC">
      <w:pPr>
        <w:pStyle w:val="Heading1"/>
        <w:tabs>
          <w:tab w:val="left" w:pos="540"/>
        </w:tabs>
        <w:ind w:left="360" w:firstLine="0"/>
        <w:rPr>
          <w:szCs w:val="24"/>
        </w:rPr>
      </w:pPr>
    </w:p>
    <w:p w:rsidR="003433BA" w:rsidRDefault="003433BA">
      <w:pPr>
        <w:pStyle w:val="Heading1"/>
        <w:tabs>
          <w:tab w:val="left" w:pos="540"/>
        </w:tabs>
        <w:ind w:left="360" w:firstLine="0"/>
        <w:rPr>
          <w:sz w:val="22"/>
          <w:szCs w:val="22"/>
        </w:rPr>
      </w:pPr>
    </w:p>
    <w:p w:rsidR="003433BA" w:rsidRDefault="003433BA">
      <w:pPr>
        <w:pStyle w:val="Heading1"/>
        <w:tabs>
          <w:tab w:val="left" w:pos="540"/>
        </w:tabs>
        <w:ind w:left="360" w:firstLine="0"/>
        <w:rPr>
          <w:sz w:val="22"/>
          <w:szCs w:val="22"/>
        </w:rPr>
      </w:pPr>
    </w:p>
    <w:p w:rsidR="000F5927" w:rsidRPr="00B04A0F" w:rsidRDefault="000F5927">
      <w:pPr>
        <w:pStyle w:val="Heading1"/>
        <w:tabs>
          <w:tab w:val="left" w:pos="540"/>
        </w:tabs>
        <w:ind w:left="360" w:firstLine="0"/>
        <w:rPr>
          <w:sz w:val="28"/>
          <w:szCs w:val="28"/>
        </w:rPr>
      </w:pPr>
      <w:r w:rsidRPr="00B04A0F">
        <w:rPr>
          <w:sz w:val="28"/>
          <w:szCs w:val="28"/>
        </w:rPr>
        <w:t>February 0</w:t>
      </w:r>
      <w:r w:rsidR="002F734B" w:rsidRPr="00B04A0F">
        <w:rPr>
          <w:sz w:val="28"/>
          <w:szCs w:val="28"/>
        </w:rPr>
        <w:t>3</w:t>
      </w:r>
      <w:r w:rsidRPr="00B04A0F">
        <w:rPr>
          <w:sz w:val="28"/>
          <w:szCs w:val="28"/>
        </w:rPr>
        <w:t xml:space="preserve">, 2012 </w:t>
      </w:r>
    </w:p>
    <w:p w:rsidR="002C18CC" w:rsidRPr="00B04A0F" w:rsidRDefault="002C18CC">
      <w:pPr>
        <w:tabs>
          <w:tab w:val="left" w:pos="540"/>
        </w:tabs>
        <w:ind w:left="360"/>
        <w:rPr>
          <w:sz w:val="28"/>
          <w:szCs w:val="28"/>
        </w:rPr>
      </w:pPr>
    </w:p>
    <w:p w:rsidR="000F5927" w:rsidRPr="00B04A0F" w:rsidRDefault="002F734B">
      <w:pPr>
        <w:tabs>
          <w:tab w:val="left" w:pos="54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>Paul Carroll</w:t>
      </w:r>
    </w:p>
    <w:p w:rsidR="000F5927" w:rsidRPr="00B04A0F" w:rsidRDefault="002F734B">
      <w:pPr>
        <w:tabs>
          <w:tab w:val="left" w:pos="54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>Parish Engineer</w:t>
      </w:r>
    </w:p>
    <w:p w:rsidR="000F5927" w:rsidRPr="00B04A0F" w:rsidRDefault="002F734B">
      <w:pPr>
        <w:tabs>
          <w:tab w:val="left" w:pos="54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>St. Tammany Parish</w:t>
      </w:r>
    </w:p>
    <w:p w:rsidR="000F5927" w:rsidRPr="00B04A0F" w:rsidRDefault="000F5927">
      <w:pPr>
        <w:tabs>
          <w:tab w:val="left" w:pos="540"/>
        </w:tabs>
        <w:ind w:left="360"/>
        <w:rPr>
          <w:sz w:val="28"/>
          <w:szCs w:val="28"/>
        </w:rPr>
      </w:pPr>
    </w:p>
    <w:p w:rsidR="003433BA" w:rsidRPr="00B04A0F" w:rsidRDefault="000F5927">
      <w:pPr>
        <w:tabs>
          <w:tab w:val="left" w:pos="108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>RE:</w:t>
      </w:r>
      <w:r w:rsidR="002F734B" w:rsidRPr="00B04A0F">
        <w:rPr>
          <w:sz w:val="28"/>
          <w:szCs w:val="28"/>
        </w:rPr>
        <w:t xml:space="preserve"> Pool Installation</w:t>
      </w:r>
    </w:p>
    <w:p w:rsidR="003433BA" w:rsidRPr="00B04A0F" w:rsidRDefault="003433BA">
      <w:pPr>
        <w:tabs>
          <w:tab w:val="left" w:pos="108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 xml:space="preserve">       Chip &amp; Wendy </w:t>
      </w:r>
      <w:proofErr w:type="spellStart"/>
      <w:r w:rsidRPr="00B04A0F">
        <w:rPr>
          <w:sz w:val="28"/>
          <w:szCs w:val="28"/>
        </w:rPr>
        <w:t>Englande</w:t>
      </w:r>
      <w:proofErr w:type="spellEnd"/>
    </w:p>
    <w:p w:rsidR="003433BA" w:rsidRPr="00B04A0F" w:rsidRDefault="003433BA">
      <w:pPr>
        <w:tabs>
          <w:tab w:val="left" w:pos="108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 xml:space="preserve">       1038 Mariners Cove Blvd.</w:t>
      </w:r>
    </w:p>
    <w:p w:rsidR="000F5927" w:rsidRPr="00B04A0F" w:rsidRDefault="003433BA">
      <w:pPr>
        <w:tabs>
          <w:tab w:val="left" w:pos="108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 xml:space="preserve">       Slidell, La. 70458 </w:t>
      </w:r>
    </w:p>
    <w:p w:rsidR="002F734B" w:rsidRPr="00B04A0F" w:rsidRDefault="002F734B">
      <w:pPr>
        <w:tabs>
          <w:tab w:val="left" w:pos="1080"/>
        </w:tabs>
        <w:ind w:left="360"/>
        <w:rPr>
          <w:sz w:val="28"/>
          <w:szCs w:val="28"/>
        </w:rPr>
      </w:pPr>
    </w:p>
    <w:p w:rsidR="000F5927" w:rsidRPr="00B04A0F" w:rsidRDefault="000F5927">
      <w:pPr>
        <w:tabs>
          <w:tab w:val="left" w:pos="54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>Dear M</w:t>
      </w:r>
      <w:r w:rsidR="002F734B" w:rsidRPr="00B04A0F">
        <w:rPr>
          <w:sz w:val="28"/>
          <w:szCs w:val="28"/>
        </w:rPr>
        <w:t>r</w:t>
      </w:r>
      <w:r w:rsidRPr="00B04A0F">
        <w:rPr>
          <w:sz w:val="28"/>
          <w:szCs w:val="28"/>
        </w:rPr>
        <w:t xml:space="preserve">. </w:t>
      </w:r>
      <w:r w:rsidR="002F734B" w:rsidRPr="00B04A0F">
        <w:rPr>
          <w:sz w:val="28"/>
          <w:szCs w:val="28"/>
        </w:rPr>
        <w:t>Carroll</w:t>
      </w:r>
      <w:r w:rsidRPr="00B04A0F">
        <w:rPr>
          <w:sz w:val="28"/>
          <w:szCs w:val="28"/>
        </w:rPr>
        <w:t>,</w:t>
      </w:r>
    </w:p>
    <w:p w:rsidR="000F5927" w:rsidRPr="00B04A0F" w:rsidRDefault="000F5927">
      <w:pPr>
        <w:tabs>
          <w:tab w:val="left" w:pos="540"/>
        </w:tabs>
        <w:ind w:left="360"/>
        <w:rPr>
          <w:sz w:val="28"/>
          <w:szCs w:val="28"/>
        </w:rPr>
      </w:pPr>
    </w:p>
    <w:p w:rsidR="000F5927" w:rsidRPr="00B04A0F" w:rsidRDefault="002F734B">
      <w:pPr>
        <w:pStyle w:val="BodyText"/>
        <w:tabs>
          <w:tab w:val="left" w:pos="54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 xml:space="preserve">Per our review of the pool drawings provided </w:t>
      </w:r>
      <w:r w:rsidR="00B04A0F">
        <w:rPr>
          <w:sz w:val="28"/>
          <w:szCs w:val="28"/>
        </w:rPr>
        <w:t xml:space="preserve">to </w:t>
      </w:r>
      <w:proofErr w:type="spellStart"/>
      <w:r w:rsidRPr="00B04A0F">
        <w:rPr>
          <w:sz w:val="28"/>
          <w:szCs w:val="28"/>
        </w:rPr>
        <w:t>Dam</w:t>
      </w:r>
      <w:r w:rsidR="00B519B1" w:rsidRPr="00B04A0F">
        <w:rPr>
          <w:sz w:val="28"/>
          <w:szCs w:val="28"/>
        </w:rPr>
        <w:t>mon</w:t>
      </w:r>
      <w:proofErr w:type="spellEnd"/>
      <w:r w:rsidR="00B519B1" w:rsidRPr="00B04A0F">
        <w:rPr>
          <w:sz w:val="28"/>
          <w:szCs w:val="28"/>
        </w:rPr>
        <w:t xml:space="preserve"> Engineering </w:t>
      </w:r>
      <w:r w:rsidR="00B04A0F">
        <w:rPr>
          <w:sz w:val="28"/>
          <w:szCs w:val="28"/>
        </w:rPr>
        <w:t>by</w:t>
      </w:r>
      <w:r w:rsidR="00B519B1" w:rsidRPr="00B04A0F">
        <w:rPr>
          <w:sz w:val="28"/>
          <w:szCs w:val="28"/>
        </w:rPr>
        <w:t xml:space="preserve"> the owners,</w:t>
      </w:r>
      <w:r w:rsidRPr="00B04A0F">
        <w:rPr>
          <w:sz w:val="28"/>
          <w:szCs w:val="28"/>
        </w:rPr>
        <w:t xml:space="preserve"> </w:t>
      </w:r>
      <w:r w:rsidR="00B519B1" w:rsidRPr="00B04A0F">
        <w:rPr>
          <w:sz w:val="28"/>
          <w:szCs w:val="28"/>
        </w:rPr>
        <w:t>as</w:t>
      </w:r>
      <w:r w:rsidRPr="00B04A0F">
        <w:rPr>
          <w:sz w:val="28"/>
          <w:szCs w:val="28"/>
        </w:rPr>
        <w:t xml:space="preserve"> the pool is designed it will not encroach</w:t>
      </w:r>
      <w:r w:rsidR="00B519B1" w:rsidRPr="00B04A0F">
        <w:rPr>
          <w:sz w:val="28"/>
          <w:szCs w:val="28"/>
        </w:rPr>
        <w:t xml:space="preserve"> on any setbacks or bulkheads</w:t>
      </w:r>
      <w:r w:rsidRPr="00B04A0F">
        <w:rPr>
          <w:sz w:val="28"/>
          <w:szCs w:val="28"/>
        </w:rPr>
        <w:t xml:space="preserve"> </w:t>
      </w:r>
      <w:r w:rsidR="00B519B1" w:rsidRPr="00B04A0F">
        <w:rPr>
          <w:sz w:val="28"/>
          <w:szCs w:val="28"/>
        </w:rPr>
        <w:t xml:space="preserve">per the layout. The pool is </w:t>
      </w:r>
      <w:r w:rsidR="003433BA" w:rsidRPr="00B04A0F">
        <w:rPr>
          <w:sz w:val="28"/>
          <w:szCs w:val="28"/>
        </w:rPr>
        <w:t xml:space="preserve">located </w:t>
      </w:r>
      <w:r w:rsidR="00B519B1" w:rsidRPr="00B04A0F">
        <w:rPr>
          <w:sz w:val="28"/>
          <w:szCs w:val="28"/>
        </w:rPr>
        <w:t>22’ from the bulkhead and 12’ from the dead men</w:t>
      </w:r>
      <w:r w:rsidR="00671090" w:rsidRPr="00B04A0F">
        <w:rPr>
          <w:sz w:val="28"/>
          <w:szCs w:val="28"/>
        </w:rPr>
        <w:t xml:space="preserve"> a</w:t>
      </w:r>
      <w:r w:rsidR="003433BA" w:rsidRPr="00B04A0F">
        <w:rPr>
          <w:sz w:val="28"/>
          <w:szCs w:val="28"/>
        </w:rPr>
        <w:t xml:space="preserve">nd </w:t>
      </w:r>
      <w:r w:rsidR="00B04A0F">
        <w:rPr>
          <w:sz w:val="28"/>
          <w:szCs w:val="28"/>
        </w:rPr>
        <w:t xml:space="preserve">therefore </w:t>
      </w:r>
      <w:r w:rsidR="003433BA" w:rsidRPr="00B04A0F">
        <w:rPr>
          <w:sz w:val="28"/>
          <w:szCs w:val="28"/>
        </w:rPr>
        <w:t>should not pose any problems to the bulkhead.</w:t>
      </w:r>
    </w:p>
    <w:p w:rsidR="000F5927" w:rsidRPr="00B04A0F" w:rsidRDefault="000F5927">
      <w:pPr>
        <w:pStyle w:val="BodyText"/>
        <w:tabs>
          <w:tab w:val="left" w:pos="540"/>
        </w:tabs>
        <w:ind w:left="360"/>
        <w:rPr>
          <w:sz w:val="28"/>
          <w:szCs w:val="28"/>
        </w:rPr>
      </w:pPr>
    </w:p>
    <w:p w:rsidR="000F5927" w:rsidRPr="00B04A0F" w:rsidRDefault="000F5927">
      <w:pPr>
        <w:tabs>
          <w:tab w:val="left" w:pos="540"/>
        </w:tabs>
        <w:ind w:left="360"/>
        <w:rPr>
          <w:sz w:val="28"/>
          <w:szCs w:val="28"/>
        </w:rPr>
      </w:pPr>
    </w:p>
    <w:p w:rsidR="000F5927" w:rsidRPr="00B04A0F" w:rsidRDefault="000F5927">
      <w:pPr>
        <w:tabs>
          <w:tab w:val="left" w:pos="540"/>
        </w:tabs>
        <w:ind w:left="360"/>
        <w:rPr>
          <w:sz w:val="28"/>
          <w:szCs w:val="28"/>
        </w:rPr>
      </w:pPr>
      <w:r w:rsidRPr="00B04A0F">
        <w:rPr>
          <w:sz w:val="28"/>
          <w:szCs w:val="28"/>
        </w:rPr>
        <w:t>Sincerely,</w:t>
      </w:r>
    </w:p>
    <w:p w:rsidR="000F5927" w:rsidRPr="00B04A0F" w:rsidRDefault="000F5927">
      <w:pPr>
        <w:tabs>
          <w:tab w:val="left" w:pos="540"/>
        </w:tabs>
        <w:ind w:left="360"/>
        <w:rPr>
          <w:sz w:val="28"/>
          <w:szCs w:val="28"/>
        </w:rPr>
      </w:pPr>
    </w:p>
    <w:p w:rsidR="000F5927" w:rsidRPr="00B04A0F" w:rsidRDefault="000F5927">
      <w:pPr>
        <w:tabs>
          <w:tab w:val="left" w:pos="540"/>
        </w:tabs>
        <w:ind w:left="360"/>
        <w:rPr>
          <w:sz w:val="28"/>
          <w:szCs w:val="28"/>
        </w:rPr>
      </w:pPr>
    </w:p>
    <w:p w:rsidR="000F5927" w:rsidRPr="00B04A0F" w:rsidRDefault="00B356FF">
      <w:pPr>
        <w:tabs>
          <w:tab w:val="left" w:pos="54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Emmett G. </w:t>
      </w:r>
      <w:proofErr w:type="spellStart"/>
      <w:r>
        <w:rPr>
          <w:sz w:val="28"/>
          <w:szCs w:val="28"/>
        </w:rPr>
        <w:t>Dammon</w:t>
      </w:r>
      <w:proofErr w:type="spellEnd"/>
      <w:r>
        <w:rPr>
          <w:sz w:val="28"/>
          <w:szCs w:val="28"/>
        </w:rPr>
        <w:t xml:space="preserve">  </w:t>
      </w:r>
    </w:p>
    <w:sectPr w:rsidR="000F5927" w:rsidRPr="00B04A0F">
      <w:pgSz w:w="12240" w:h="15840"/>
      <w:pgMar w:top="270" w:right="1350" w:bottom="5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F5927"/>
    <w:rsid w:val="000C0B77"/>
    <w:rsid w:val="000F5927"/>
    <w:rsid w:val="002C18CC"/>
    <w:rsid w:val="002F734B"/>
    <w:rsid w:val="003433BA"/>
    <w:rsid w:val="00365CA1"/>
    <w:rsid w:val="00547307"/>
    <w:rsid w:val="00671090"/>
    <w:rsid w:val="007D0D18"/>
    <w:rsid w:val="00B04A0F"/>
    <w:rsid w:val="00B356FF"/>
    <w:rsid w:val="00B519B1"/>
    <w:rsid w:val="00B91EEA"/>
    <w:rsid w:val="00EC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z w:val="16"/>
    </w:rPr>
  </w:style>
  <w:style w:type="paragraph" w:customStyle="1" w:styleId="SpechTechFooter">
    <w:name w:val="SpechTechFooter"/>
    <w:basedOn w:val="Footer"/>
  </w:style>
  <w:style w:type="paragraph" w:customStyle="1" w:styleId="SpectechFooter">
    <w:name w:val="SpectechFooter"/>
    <w:basedOn w:val="Footer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subject/>
  <dc:creator>Dammon Engineering</dc:creator>
  <cp:keywords/>
  <cp:lastModifiedBy>HP Authorized Customer</cp:lastModifiedBy>
  <cp:revision>7</cp:revision>
  <cp:lastPrinted>2012-02-03T15:58:00Z</cp:lastPrinted>
  <dcterms:created xsi:type="dcterms:W3CDTF">2012-02-03T15:36:00Z</dcterms:created>
  <dcterms:modified xsi:type="dcterms:W3CDTF">2012-02-03T15:59:00Z</dcterms:modified>
</cp:coreProperties>
</file>