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05"/>
        <w:gridCol w:w="1530"/>
        <w:gridCol w:w="3686"/>
        <w:gridCol w:w="6"/>
        <w:gridCol w:w="1201"/>
        <w:gridCol w:w="534"/>
        <w:gridCol w:w="996"/>
        <w:gridCol w:w="134"/>
        <w:gridCol w:w="868"/>
      </w:tblGrid>
      <w:tr w:rsidR="006A0A71" w:rsidRPr="006A0A71" w:rsidTr="006A0A71">
        <w:trPr>
          <w:jc w:val="center"/>
        </w:trPr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0pt;height:18pt" o:ole="">
                  <v:imagedata r:id="rId4" o:title=""/>
                </v:shape>
                <w:control r:id="rId5" w:name="DefaultOcxName" w:shapeid="_x0000_i1033"/>
              </w:object>
            </w:r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133AA"/>
                <w:sz w:val="24"/>
                <w:szCs w:val="24"/>
              </w:rPr>
              <w:drawing>
                <wp:inline distT="0" distB="0" distL="0" distR="0">
                  <wp:extent cx="952500" cy="889000"/>
                  <wp:effectExtent l="19050" t="0" r="0" b="0"/>
                  <wp:docPr id="1" name="5E316_searchList" descr="Cable,Pipe Heat,120 V,Wet or Dry Instal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E316_searchList" descr="Cable,Pipe Heat,120 V,Wet or Dry Install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viewLarger_5E316"/>
            <w:r>
              <w:rPr>
                <w:rFonts w:ascii="Arial" w:eastAsia="Times New Roman" w:hAnsi="Arial" w:cs="Arial"/>
                <w:noProof/>
                <w:color w:val="1133AA"/>
                <w:sz w:val="24"/>
                <w:szCs w:val="24"/>
              </w:rPr>
              <w:drawing>
                <wp:inline distT="0" distB="0" distL="0" distR="0">
                  <wp:extent cx="762000" cy="177800"/>
                  <wp:effectExtent l="19050" t="0" r="0" b="0"/>
                  <wp:docPr id="2" name="Picture 2" descr="View Larger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ew Larger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history="1">
              <w:proofErr w:type="spellStart"/>
              <w:r w:rsidRPr="006A0A71">
                <w:rPr>
                  <w:rFonts w:ascii="Arial" w:eastAsia="Times New Roman" w:hAnsi="Arial" w:cs="Arial"/>
                  <w:b/>
                  <w:bCs/>
                  <w:color w:val="1133AA"/>
                  <w:sz w:val="24"/>
                  <w:szCs w:val="24"/>
                </w:rPr>
                <w:t>Cable,Pipe</w:t>
              </w:r>
              <w:proofErr w:type="spellEnd"/>
              <w:r w:rsidRPr="006A0A71">
                <w:rPr>
                  <w:rFonts w:ascii="Arial" w:eastAsia="Times New Roman" w:hAnsi="Arial" w:cs="Arial"/>
                  <w:b/>
                  <w:bCs/>
                  <w:color w:val="1133AA"/>
                  <w:sz w:val="24"/>
                  <w:szCs w:val="24"/>
                </w:rPr>
                <w:t xml:space="preserve"> Heat,120 </w:t>
              </w:r>
              <w:proofErr w:type="spellStart"/>
              <w:r w:rsidRPr="006A0A71">
                <w:rPr>
                  <w:rFonts w:ascii="Arial" w:eastAsia="Times New Roman" w:hAnsi="Arial" w:cs="Arial"/>
                  <w:b/>
                  <w:bCs/>
                  <w:color w:val="1133AA"/>
                  <w:sz w:val="24"/>
                  <w:szCs w:val="24"/>
                </w:rPr>
                <w:t>V,Wet</w:t>
              </w:r>
              <w:proofErr w:type="spellEnd"/>
              <w:r w:rsidRPr="006A0A71">
                <w:rPr>
                  <w:rFonts w:ascii="Arial" w:eastAsia="Times New Roman" w:hAnsi="Arial" w:cs="Arial"/>
                  <w:b/>
                  <w:bCs/>
                  <w:color w:val="1133AA"/>
                  <w:sz w:val="24"/>
                  <w:szCs w:val="24"/>
                </w:rPr>
                <w:t xml:space="preserve"> or Dry Install</w:t>
              </w:r>
            </w:hyperlink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hyperlink r:id="rId11" w:history="1">
              <w:r w:rsidRPr="006A0A71">
                <w:rPr>
                  <w:rFonts w:ascii="Arial" w:eastAsia="Times New Roman" w:hAnsi="Arial" w:cs="Arial"/>
                  <w:color w:val="1133AA"/>
                  <w:sz w:val="24"/>
                  <w:szCs w:val="24"/>
                </w:rPr>
                <w:t>Item # 5E316</w:t>
              </w:r>
            </w:hyperlink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Preassembled Pipe Heat Cable, Voltage Rating 120 Volts, Heater Length 50 Feet, 2 1/2 Inches Pipe Diameter, 250 Watts on Metal, 165 Watts on </w:t>
            </w:r>
            <w:proofErr w:type="spellStart"/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PlasticPlastic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2" w:history="1">
              <w:r w:rsidRPr="006A0A71">
                <w:rPr>
                  <w:rFonts w:ascii="Arial" w:eastAsia="Times New Roman" w:hAnsi="Arial" w:cs="Arial"/>
                  <w:color w:val="1133AA"/>
                  <w:sz w:val="24"/>
                  <w:szCs w:val="24"/>
                </w:rPr>
                <w:t>RAYCHEM</w:t>
              </w:r>
            </w:hyperlink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W51-50P</w:t>
            </w:r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" w:tooltip="Display Catalog Page" w:history="1">
              <w:r w:rsidRPr="006A0A71">
                <w:rPr>
                  <w:rFonts w:ascii="Arial" w:eastAsia="Times New Roman" w:hAnsi="Arial" w:cs="Arial"/>
                  <w:color w:val="1133AA"/>
                  <w:sz w:val="24"/>
                  <w:szCs w:val="24"/>
                </w:rPr>
                <w:t>4442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Ready to Ship  </w:t>
            </w:r>
            <w:bookmarkStart w:id="1" w:name="helpShipButton"/>
            <w:r>
              <w:rPr>
                <w:rFonts w:ascii="Arial" w:eastAsia="Times New Roman" w:hAnsi="Arial" w:cs="Arial"/>
                <w:noProof/>
                <w:color w:val="1133AA"/>
                <w:sz w:val="24"/>
                <w:szCs w:val="24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Picture 3" descr="http://images.grainger.com/B373_43/images/icon_help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s.grainger.com/B373_43/images/icon_help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bookmarkStart w:id="2" w:name="checkPickUp"/>
          <w:p w:rsidR="006A0A71" w:rsidRPr="006A0A71" w:rsidRDefault="006A0A71" w:rsidP="006A0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begin"/>
            </w: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nstrText xml:space="preserve"> HYPERLINK "http://www.grainger.com/Grainger/wwg/search.shtml?searchQuery=heat+trace&amp;op=search&amp;Ntt=heat+trace&amp;N=0&amp;GlobalSearch=true&amp;sst=subset" \o "When can I get it?" </w:instrText>
            </w: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separate"/>
            </w:r>
            <w:r w:rsidRPr="006A0A71">
              <w:rPr>
                <w:rFonts w:ascii="Arial" w:eastAsia="Times New Roman" w:hAnsi="Arial" w:cs="Arial"/>
                <w:b/>
                <w:bCs/>
                <w:color w:val="1133AA"/>
                <w:sz w:val="24"/>
                <w:szCs w:val="24"/>
              </w:rPr>
              <w:t>When can I get it?</w:t>
            </w: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" w:history="1">
              <w:r w:rsidRPr="006A0A71">
                <w:rPr>
                  <w:rFonts w:ascii="Arial" w:eastAsia="Times New Roman" w:hAnsi="Arial" w:cs="Arial"/>
                  <w:color w:val="1133AA"/>
                  <w:sz w:val="24"/>
                  <w:szCs w:val="24"/>
                </w:rPr>
                <w:t>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0A71" w:rsidRPr="006A0A71" w:rsidRDefault="006A0A71" w:rsidP="006A0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0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$208.00</w:t>
            </w:r>
          </w:p>
        </w:tc>
      </w:tr>
    </w:tbl>
    <w:p w:rsidR="00B82C9D" w:rsidRDefault="00B82C9D"/>
    <w:p w:rsidR="006A0A71" w:rsidRDefault="006A0A71"/>
    <w:p w:rsidR="006A0A71" w:rsidRDefault="006A0A71"/>
    <w:p w:rsidR="006A0A71" w:rsidRDefault="006A0A71">
      <w:r>
        <w:t>Grainger</w:t>
      </w:r>
    </w:p>
    <w:sectPr w:rsidR="006A0A71" w:rsidSect="00B8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A0A71"/>
    <w:rsid w:val="006A0A71"/>
    <w:rsid w:val="00B8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0A71"/>
    <w:rPr>
      <w:strike w:val="0"/>
      <w:dstrike w:val="0"/>
      <w:color w:val="1133AA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2770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4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55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inger.com/Grainger/wwg/search.shtml?searchQuery=heat+trace&amp;op=search&amp;Ntt=heat+trace&amp;N=0&amp;GlobalSearch=true&amp;sst=subset" TargetMode="External"/><Relationship Id="rId13" Type="http://schemas.openxmlformats.org/officeDocument/2006/relationships/hyperlink" Target="http://www.grainger.com/Grainger/wwg/search.shtml?searchQuery=heat+trace&amp;op=search&amp;Ntt=heat+trace&amp;N=0&amp;GlobalSearch=true&amp;sst=subs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rainger.com/Grainger/raychem/ecatalog/N-1z11vx9/Ntt-heat+trace?Ndr=textsearchesinbase%2Btrue&amp;sst=subs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rainger.com/Grainger/RAYCHEM-Preassembled-Pipe-Heat-Cable-5E316" TargetMode="External"/><Relationship Id="rId11" Type="http://schemas.openxmlformats.org/officeDocument/2006/relationships/hyperlink" Target="http://www.grainger.com/Grainger/RAYCHEM-Preassembled-Pipe-Heat-Cable-5E316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www.grainger.com/Grainger/wwg/search.shtml?searchQuery=heat+trace&amp;op=search&amp;Ntt=heat+trace&amp;N=0&amp;GlobalSearch=true&amp;sst=subset" TargetMode="External"/><Relationship Id="rId10" Type="http://schemas.openxmlformats.org/officeDocument/2006/relationships/hyperlink" Target="http://www.grainger.com/Grainger/RAYCHEM-Preassembled-Pipe-Heat-Cable-5E316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3.gif"/><Relationship Id="rId14" Type="http://schemas.openxmlformats.org/officeDocument/2006/relationships/image" Target="media/image4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2012-11-12T15:29:00Z</dcterms:created>
  <dcterms:modified xsi:type="dcterms:W3CDTF">2012-11-12T15:31:00Z</dcterms:modified>
</cp:coreProperties>
</file>