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3978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56F37" w:rsidRPr="004D7FE4" w:rsidRDefault="00656F37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</w:p>
    <w:p w:rsidR="00183978" w:rsidRPr="004D7FE4" w:rsidRDefault="00183978" w:rsidP="00183978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183978" w:rsidRPr="004D7FE4" w:rsidRDefault="00A6306C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:rsidR="00B84259" w:rsidRDefault="00B4401E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57150</wp:posOffset>
                </wp:positionV>
                <wp:extent cx="7077075" cy="0"/>
                <wp:effectExtent l="19050" t="20320" r="47625" b="463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707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EF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    <v:shadow on="t"/>
              </v:shape>
            </w:pict>
          </mc:Fallback>
        </mc:AlternateContent>
      </w:r>
    </w:p>
    <w:p w:rsidR="00813311" w:rsidRDefault="009809FF" w:rsidP="00DD12A7">
      <w:pPr>
        <w:ind w:left="540"/>
      </w:pPr>
      <w:r>
        <w:t>May 30, 2018</w:t>
      </w:r>
    </w:p>
    <w:p w:rsidR="00813311" w:rsidRDefault="00813311" w:rsidP="00DD12A7">
      <w:pPr>
        <w:ind w:left="540"/>
      </w:pPr>
    </w:p>
    <w:p w:rsidR="00813311" w:rsidRDefault="00813311" w:rsidP="00DD12A7">
      <w:pPr>
        <w:ind w:left="540"/>
      </w:pPr>
    </w:p>
    <w:p w:rsidR="002E2869" w:rsidRDefault="002E2869" w:rsidP="00DD12A7">
      <w:pPr>
        <w:ind w:left="540"/>
      </w:pPr>
      <w:r w:rsidRPr="002E2869">
        <w:t>Perry Watkins</w:t>
      </w:r>
    </w:p>
    <w:p w:rsidR="00450354" w:rsidRPr="00450354" w:rsidRDefault="00450354" w:rsidP="00DD12A7">
      <w:pPr>
        <w:ind w:left="540"/>
      </w:pPr>
      <w:r w:rsidRPr="00450354">
        <w:rPr>
          <w:rFonts w:eastAsia="Times New Roman"/>
          <w:kern w:val="0"/>
        </w:rPr>
        <w:t>P</w:t>
      </w:r>
      <w:r>
        <w:rPr>
          <w:rFonts w:eastAsia="Times New Roman"/>
          <w:kern w:val="0"/>
        </w:rPr>
        <w:t>ontchartrain Materials</w:t>
      </w:r>
      <w:r w:rsidRPr="00450354">
        <w:rPr>
          <w:rFonts w:eastAsia="Times New Roman"/>
          <w:kern w:val="0"/>
        </w:rPr>
        <w:t xml:space="preserve"> C</w:t>
      </w:r>
      <w:r>
        <w:rPr>
          <w:rFonts w:eastAsia="Times New Roman"/>
          <w:kern w:val="0"/>
        </w:rPr>
        <w:t>orp</w:t>
      </w:r>
      <w:r w:rsidRPr="00450354">
        <w:rPr>
          <w:rFonts w:eastAsia="Times New Roman"/>
          <w:kern w:val="0"/>
        </w:rPr>
        <w:t>, LLC</w:t>
      </w:r>
    </w:p>
    <w:p w:rsidR="00450354" w:rsidRPr="00450354" w:rsidRDefault="00450354" w:rsidP="00450354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 w:rsidRPr="00450354">
        <w:rPr>
          <w:rFonts w:eastAsia="Times New Roman"/>
          <w:kern w:val="0"/>
        </w:rPr>
        <w:t>3819 F</w:t>
      </w:r>
      <w:r>
        <w:rPr>
          <w:rFonts w:eastAsia="Times New Roman"/>
          <w:kern w:val="0"/>
        </w:rPr>
        <w:t>rance</w:t>
      </w:r>
      <w:r w:rsidRPr="00450354">
        <w:rPr>
          <w:rFonts w:eastAsia="Times New Roman"/>
          <w:kern w:val="0"/>
        </w:rPr>
        <w:t xml:space="preserve"> R</w:t>
      </w:r>
      <w:r>
        <w:rPr>
          <w:rFonts w:eastAsia="Times New Roman"/>
          <w:kern w:val="0"/>
        </w:rPr>
        <w:t>oad</w:t>
      </w:r>
    </w:p>
    <w:p w:rsidR="00AB25DE" w:rsidRPr="00450354" w:rsidRDefault="00450354" w:rsidP="00450354">
      <w:pPr>
        <w:ind w:left="540"/>
        <w:rPr>
          <w:rFonts w:eastAsia="Times New Roman"/>
        </w:rPr>
      </w:pPr>
      <w:r>
        <w:rPr>
          <w:rFonts w:eastAsia="Times New Roman"/>
          <w:kern w:val="0"/>
        </w:rPr>
        <w:t>New Orleans</w:t>
      </w:r>
      <w:r w:rsidRPr="00450354">
        <w:rPr>
          <w:rFonts w:eastAsia="Times New Roman"/>
          <w:kern w:val="0"/>
        </w:rPr>
        <w:t>, LA</w:t>
      </w:r>
      <w:r w:rsidR="00AB25DE" w:rsidRPr="00450354">
        <w:rPr>
          <w:rFonts w:eastAsia="Times New Roman"/>
        </w:rPr>
        <w:t xml:space="preserve"> </w:t>
      </w:r>
    </w:p>
    <w:p w:rsidR="00AB25DE" w:rsidRDefault="00AB25DE" w:rsidP="00DD12A7">
      <w:pPr>
        <w:ind w:left="540"/>
      </w:pPr>
    </w:p>
    <w:p w:rsidR="00813311" w:rsidRDefault="00813311" w:rsidP="00DD12A7">
      <w:pPr>
        <w:ind w:left="540"/>
      </w:pPr>
      <w:r>
        <w:t xml:space="preserve">Re:  </w:t>
      </w:r>
      <w:r w:rsidR="00C74919">
        <w:t xml:space="preserve">Trailer Hurricane Tie </w:t>
      </w:r>
      <w:r w:rsidR="00102876">
        <w:t>Down(s) for</w:t>
      </w:r>
      <w:r w:rsidR="00C74919">
        <w:t xml:space="preserve"> </w:t>
      </w:r>
      <w:r w:rsidR="009809FF">
        <w:t>PMC New Orleans Yard Scale &amp; Scalehouse</w:t>
      </w:r>
    </w:p>
    <w:p w:rsidR="000D6A8C" w:rsidRDefault="000D6A8C" w:rsidP="00DD12A7">
      <w:pPr>
        <w:ind w:left="540"/>
      </w:pPr>
    </w:p>
    <w:p w:rsidR="000D6A8C" w:rsidRDefault="00450354" w:rsidP="00DD12A7">
      <w:pPr>
        <w:ind w:left="540"/>
      </w:pPr>
      <w:r>
        <w:t>Perry</w:t>
      </w:r>
      <w:r w:rsidR="003B4C33">
        <w:t>,</w:t>
      </w:r>
    </w:p>
    <w:p w:rsidR="000D6A8C" w:rsidRDefault="000D6A8C" w:rsidP="00DD12A7">
      <w:pPr>
        <w:ind w:left="540"/>
      </w:pPr>
    </w:p>
    <w:p w:rsidR="00102876" w:rsidRDefault="00102876" w:rsidP="00824615">
      <w:pPr>
        <w:pStyle w:val="BodyText"/>
        <w:spacing w:after="240"/>
        <w:ind w:left="540" w:right="720"/>
      </w:pPr>
      <w:r>
        <w:t>This design is based on drawings provided by T&amp;R Custom Incorporated, Trailer S/N 1841355 and Minute Man product THDHLS concrete anchor.</w:t>
      </w:r>
      <w:r w:rsidR="00863A21">
        <w:t xml:space="preserve">  All drawings and details are attached.</w:t>
      </w:r>
      <w:r w:rsidR="004E5908">
        <w:t xml:space="preserve">  The calculated pressure(s) are based on an Ultimate Wind Speed of 144 mph and a Nominal Wind Speed of 112 mph per IBC 2012 para 1609.3.1.</w:t>
      </w:r>
    </w:p>
    <w:p w:rsidR="003B4C33" w:rsidRPr="00824615" w:rsidRDefault="004E5908" w:rsidP="00824615">
      <w:pPr>
        <w:pStyle w:val="BodyText"/>
        <w:spacing w:after="240"/>
        <w:ind w:left="540" w:right="720"/>
      </w:pPr>
      <w:r>
        <w:t>To support the pressure</w:t>
      </w:r>
      <w:r w:rsidR="001C7B99">
        <w:t>(</w:t>
      </w:r>
      <w:r>
        <w:t>s</w:t>
      </w:r>
      <w:r w:rsidR="001C7B99">
        <w:t>)</w:t>
      </w:r>
      <w:bookmarkStart w:id="0" w:name="_GoBack"/>
      <w:bookmarkEnd w:id="0"/>
      <w:r>
        <w:t xml:space="preserve"> from 144 mph winds, t</w:t>
      </w:r>
      <w:r w:rsidR="00102876">
        <w:t xml:space="preserve">he trailer shall have a minimum of 10 </w:t>
      </w:r>
      <w:r w:rsidR="004D4007">
        <w:t xml:space="preserve">each </w:t>
      </w:r>
      <w:r w:rsidR="00102876">
        <w:t>tie down straps</w:t>
      </w:r>
      <w:r w:rsidR="00877C9A">
        <w:t xml:space="preserve"> with </w:t>
      </w:r>
      <w:r w:rsidR="00863A21">
        <w:t>achors</w:t>
      </w:r>
      <w:r w:rsidR="00102876">
        <w:t xml:space="preserve"> on each side of the trailer and 2 </w:t>
      </w:r>
      <w:r w:rsidR="004D4007">
        <w:t xml:space="preserve">each </w:t>
      </w:r>
      <w:r w:rsidR="00102876">
        <w:t xml:space="preserve">tie down straps on each end of the trailer.  The tie down straps shall be anchored to an </w:t>
      </w:r>
      <w:r w:rsidR="00863A21">
        <w:t>8-inch-thick</w:t>
      </w:r>
      <w:r w:rsidR="00102876">
        <w:t xml:space="preserve"> </w:t>
      </w:r>
      <w:r w:rsidR="00635839">
        <w:t xml:space="preserve">reinforced </w:t>
      </w:r>
      <w:r w:rsidR="00102876">
        <w:t xml:space="preserve">concrete slab under the trailer using the THDHLS </w:t>
      </w:r>
      <w:r w:rsidR="00F84378">
        <w:t xml:space="preserve">Double Head Tension Device and a 5/8” wedge anchor at each tie down location.  </w:t>
      </w:r>
      <w:r w:rsidR="004D4007">
        <w:t xml:space="preserve">The concrete slab shall have a minimum strength of 3,000# within 28 days. </w:t>
      </w:r>
      <w:r w:rsidR="00F84378">
        <w:t xml:space="preserve">The tie down strap(s) shall be installed at a </w:t>
      </w:r>
      <w:r w:rsidR="004D4007">
        <w:t>45-degree</w:t>
      </w:r>
      <w:r w:rsidR="00F84378">
        <w:t xml:space="preserve"> angle</w:t>
      </w:r>
      <w:r w:rsidR="004D4007">
        <w:t xml:space="preserve"> to the slab</w:t>
      </w:r>
      <w:r w:rsidR="00F84378">
        <w:t xml:space="preserve">.  </w:t>
      </w:r>
      <w:r w:rsidR="00102876">
        <w:t xml:space="preserve">  </w:t>
      </w:r>
      <w:r w:rsidR="00F10668">
        <w:t xml:space="preserve"> </w:t>
      </w:r>
      <w:r w:rsidR="003B4C33" w:rsidRPr="00824615">
        <w:t xml:space="preserve"> </w:t>
      </w:r>
    </w:p>
    <w:p w:rsidR="00824615" w:rsidRPr="00824615" w:rsidRDefault="00824615" w:rsidP="00216301">
      <w:pPr>
        <w:ind w:left="540"/>
      </w:pPr>
      <w:r w:rsidRPr="00824615">
        <w:t xml:space="preserve"> </w:t>
      </w:r>
    </w:p>
    <w:p w:rsidR="003B4C33" w:rsidRPr="00824615" w:rsidRDefault="003B4C33" w:rsidP="003B4C33">
      <w:pPr>
        <w:ind w:left="540" w:right="720"/>
      </w:pPr>
    </w:p>
    <w:p w:rsidR="003B4C33" w:rsidRPr="00824615" w:rsidRDefault="003B4C33" w:rsidP="003B4C33">
      <w:pPr>
        <w:ind w:left="540" w:right="720"/>
      </w:pPr>
      <w:r w:rsidRPr="00824615">
        <w:t>Sincerely,</w:t>
      </w:r>
    </w:p>
    <w:p w:rsidR="00DD12A7" w:rsidRPr="00824615" w:rsidRDefault="00DD12A7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 xml:space="preserve">If you have any questions please contact </w:t>
      </w:r>
      <w:r w:rsidR="00431AC0" w:rsidRPr="00824615">
        <w:t>me</w:t>
      </w:r>
      <w:r w:rsidRPr="00824615">
        <w:t>.</w:t>
      </w:r>
    </w:p>
    <w:p w:rsidR="00DD12A7" w:rsidRPr="00824615" w:rsidRDefault="00DD12A7" w:rsidP="00DD12A7">
      <w:pPr>
        <w:ind w:left="540"/>
      </w:pPr>
    </w:p>
    <w:p w:rsidR="00DD12A7" w:rsidRPr="00824615" w:rsidRDefault="00DD12A7" w:rsidP="00DD12A7">
      <w:pPr>
        <w:ind w:left="540"/>
      </w:pPr>
      <w:r w:rsidRPr="00824615">
        <w:t>Thank You,</w:t>
      </w:r>
    </w:p>
    <w:p w:rsidR="00DD12A7" w:rsidRPr="00824615" w:rsidRDefault="00DD12A7" w:rsidP="00DD12A7">
      <w:pPr>
        <w:ind w:left="540"/>
      </w:pPr>
    </w:p>
    <w:p w:rsidR="008018FC" w:rsidRPr="00824615" w:rsidRDefault="00AB25DE" w:rsidP="004D4007">
      <w:pPr>
        <w:ind w:left="540"/>
      </w:pPr>
      <w:r w:rsidRPr="00824615">
        <w:rPr>
          <w:noProof/>
        </w:rPr>
        <w:drawing>
          <wp:inline distT="0" distB="0" distL="0" distR="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  <w:r w:rsidR="00216301">
        <w:tab/>
      </w:r>
      <w:r w:rsidR="00216301">
        <w:tab/>
      </w:r>
    </w:p>
    <w:p w:rsidR="00DD12A7" w:rsidRPr="00824615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DD12A7" w:rsidRDefault="00DD12A7" w:rsidP="00DD12A7">
      <w:pPr>
        <w:ind w:left="540"/>
      </w:pPr>
    </w:p>
    <w:p w:rsidR="000D6A8C" w:rsidRDefault="000D6A8C" w:rsidP="00813311">
      <w:r>
        <w:t xml:space="preserve"> </w:t>
      </w:r>
    </w:p>
    <w:p w:rsidR="00813311" w:rsidRDefault="00813311" w:rsidP="00813311"/>
    <w:p w:rsidR="00813311" w:rsidRPr="00813311" w:rsidRDefault="00813311" w:rsidP="00813311"/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301" w:rsidRDefault="00216301" w:rsidP="00B84259">
      <w:r>
        <w:separator/>
      </w:r>
    </w:p>
  </w:endnote>
  <w:endnote w:type="continuationSeparator" w:id="0">
    <w:p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301" w:rsidRDefault="00216301" w:rsidP="00B84259">
      <w:r>
        <w:separator/>
      </w:r>
    </w:p>
  </w:footnote>
  <w:footnote w:type="continuationSeparator" w:id="0">
    <w:p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59"/>
    <w:rsid w:val="00047CB2"/>
    <w:rsid w:val="000B62A0"/>
    <w:rsid w:val="000C3C0A"/>
    <w:rsid w:val="000D6A8C"/>
    <w:rsid w:val="00102876"/>
    <w:rsid w:val="00136420"/>
    <w:rsid w:val="00183978"/>
    <w:rsid w:val="001B2127"/>
    <w:rsid w:val="001C7B99"/>
    <w:rsid w:val="00216301"/>
    <w:rsid w:val="00234824"/>
    <w:rsid w:val="002C2960"/>
    <w:rsid w:val="002E2869"/>
    <w:rsid w:val="002E4973"/>
    <w:rsid w:val="00300EBF"/>
    <w:rsid w:val="00313213"/>
    <w:rsid w:val="003B4C33"/>
    <w:rsid w:val="00426848"/>
    <w:rsid w:val="00431AC0"/>
    <w:rsid w:val="00440589"/>
    <w:rsid w:val="00450354"/>
    <w:rsid w:val="00464BE7"/>
    <w:rsid w:val="00472AAD"/>
    <w:rsid w:val="00497F70"/>
    <w:rsid w:val="004D4007"/>
    <w:rsid w:val="004D7FE4"/>
    <w:rsid w:val="004E5908"/>
    <w:rsid w:val="00571E5D"/>
    <w:rsid w:val="005D44B9"/>
    <w:rsid w:val="00624E6C"/>
    <w:rsid w:val="00635839"/>
    <w:rsid w:val="00656F37"/>
    <w:rsid w:val="007553E2"/>
    <w:rsid w:val="00791D4F"/>
    <w:rsid w:val="0079584D"/>
    <w:rsid w:val="00795989"/>
    <w:rsid w:val="00797440"/>
    <w:rsid w:val="008018FC"/>
    <w:rsid w:val="00813311"/>
    <w:rsid w:val="00824615"/>
    <w:rsid w:val="00863A21"/>
    <w:rsid w:val="00877C9A"/>
    <w:rsid w:val="00890EF7"/>
    <w:rsid w:val="008C041B"/>
    <w:rsid w:val="008D02D5"/>
    <w:rsid w:val="0092790E"/>
    <w:rsid w:val="009738C0"/>
    <w:rsid w:val="009809FF"/>
    <w:rsid w:val="00A6306C"/>
    <w:rsid w:val="00A80AD2"/>
    <w:rsid w:val="00AB25DE"/>
    <w:rsid w:val="00B4401E"/>
    <w:rsid w:val="00B67D44"/>
    <w:rsid w:val="00B84259"/>
    <w:rsid w:val="00BC6680"/>
    <w:rsid w:val="00BC7177"/>
    <w:rsid w:val="00C276AA"/>
    <w:rsid w:val="00C4027F"/>
    <w:rsid w:val="00C54B90"/>
    <w:rsid w:val="00C74919"/>
    <w:rsid w:val="00CA19F4"/>
    <w:rsid w:val="00CA3480"/>
    <w:rsid w:val="00CA6CAE"/>
    <w:rsid w:val="00CD7F73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F10668"/>
    <w:rsid w:val="00F419E3"/>
    <w:rsid w:val="00F833C2"/>
    <w:rsid w:val="00F8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4:docId w14:val="41546621"/>
  <w15:docId w15:val="{F9D76559-2ACF-4254-A2AD-1F56678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  <w:style w:type="character" w:customStyle="1" w:styleId="lrzxr">
    <w:name w:val="lrzxr"/>
    <w:basedOn w:val="DefaultParagraphFont"/>
    <w:rsid w:val="00C74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1679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10</cp:revision>
  <cp:lastPrinted>2014-05-08T20:43:00Z</cp:lastPrinted>
  <dcterms:created xsi:type="dcterms:W3CDTF">2018-05-30T16:11:00Z</dcterms:created>
  <dcterms:modified xsi:type="dcterms:W3CDTF">2018-05-31T14:58:00Z</dcterms:modified>
</cp:coreProperties>
</file>