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86" w:rsidRPr="00644FA8" w:rsidRDefault="006827ED">
      <w:pPr>
        <w:rPr>
          <w:u w:val="single"/>
        </w:rPr>
      </w:pPr>
      <w:r w:rsidRPr="00644FA8">
        <w:rPr>
          <w:u w:val="single"/>
        </w:rPr>
        <w:t>Root Infiltration:</w:t>
      </w:r>
    </w:p>
    <w:p w:rsidR="006827ED" w:rsidRDefault="006827ED">
      <w:r>
        <w:t xml:space="preserve">Tree roots are a very common problem for sewer lines constructed prior to the early 1980's. This is because sewer lines were built using VCT (vitreous clay tile) pipe. Clay tile pipe tends to leak water at the joints. When originally installed, plumbers "sealed" the numerous joints in the clay tile sewer </w:t>
      </w:r>
      <w:r w:rsidR="00644FA8">
        <w:t>line with materials such as concrete, coal tar, oakum, or rubber gaskets. Unfortunately, all these sealing materials deteriorate over time, allowing water to escape, beginning an underground "drip system" attracting tree roots. Once tree roots get between the joints, they continue to grow, spreading the joint. As the joint spreads, it leaks more water. If tree roots are allowed to grow large enough, they will eventually break the clay tile pipe. Inside the clay tile pipe joint, tree roots initially act as a filter, allowing water to pass through while straining out other products sent through the line. As soon as the roots have trapped enough material, all water flow is stopped, resulting in sewage backup.</w:t>
      </w:r>
    </w:p>
    <w:p w:rsidR="00644FA8" w:rsidRPr="00233259" w:rsidRDefault="00644FA8">
      <w:pPr>
        <w:rPr>
          <w:u w:val="single"/>
        </w:rPr>
      </w:pPr>
      <w:r w:rsidRPr="00233259">
        <w:rPr>
          <w:u w:val="single"/>
        </w:rPr>
        <w:t>Methods for rehabilitation of sewer pipes:</w:t>
      </w:r>
    </w:p>
    <w:p w:rsidR="00644FA8" w:rsidRDefault="00BE51BE">
      <w:r>
        <w:t>Rehabilitation methods of sewer pipes can be summarized as follows:</w:t>
      </w:r>
    </w:p>
    <w:p w:rsidR="00BE51BE" w:rsidRDefault="00BE51BE" w:rsidP="00BE51BE">
      <w:pPr>
        <w:pStyle w:val="ListParagraph"/>
        <w:numPr>
          <w:ilvl w:val="0"/>
          <w:numId w:val="1"/>
        </w:numPr>
      </w:pPr>
      <w:r>
        <w:t>Chemical grouting: A soil sealing process which employs a two-part liquid chemical grout that solidifies after curing. The grout is remotely applied under pressure to leaking joints or laterals and small cracks in sewers and manholes to seal the voids within the soil surrounding the exterior of the pipe at the point of leakage.</w:t>
      </w:r>
    </w:p>
    <w:p w:rsidR="00BE51BE" w:rsidRDefault="00BE51BE" w:rsidP="00BE51BE">
      <w:pPr>
        <w:pStyle w:val="ListParagraph"/>
        <w:numPr>
          <w:ilvl w:val="0"/>
          <w:numId w:val="1"/>
        </w:numPr>
      </w:pPr>
      <w:r>
        <w:t>CIPP (cure-in-place) lining: An internal liner is formed by inserting a resin-impregnated felt tube through the manhole into the sewer. The liner is then expanded against the inner wall of the existing pipe and allowed to cure.</w:t>
      </w:r>
    </w:p>
    <w:p w:rsidR="00BE51BE" w:rsidRDefault="00BE51BE" w:rsidP="00BE51BE">
      <w:pPr>
        <w:pStyle w:val="ListParagraph"/>
        <w:numPr>
          <w:ilvl w:val="0"/>
          <w:numId w:val="1"/>
        </w:numPr>
      </w:pPr>
      <w:r>
        <w:t>Fold and form liner: A folded thermoplastic pipe is pulled into place though a manhole and then rounded, using heat, steam and air pressure to conform to the internal diameter of the existing pipe.</w:t>
      </w:r>
    </w:p>
    <w:p w:rsidR="00BE51BE" w:rsidRDefault="00BE51BE" w:rsidP="00BE51BE">
      <w:pPr>
        <w:pStyle w:val="ListParagraph"/>
        <w:numPr>
          <w:ilvl w:val="0"/>
          <w:numId w:val="1"/>
        </w:numPr>
      </w:pPr>
      <w:r>
        <w:t>Slip lining: An access pit is excavated adjacent to an existing sewer and a liner pipe of slightly smaller diameter is slid into the existing pipe to create a continuous, watertight liner between two manholes.</w:t>
      </w:r>
    </w:p>
    <w:p w:rsidR="00BE51BE" w:rsidRDefault="00BE51BE" w:rsidP="00BE51BE">
      <w:pPr>
        <w:pStyle w:val="ListParagraph"/>
        <w:numPr>
          <w:ilvl w:val="0"/>
          <w:numId w:val="1"/>
        </w:numPr>
      </w:pPr>
      <w:r>
        <w:t>Pipe bursting: An access pit is excavated adjacent to an existing sewer and the pipe is broken outward by means of an expansion tool. A flexible liner pipe of equal or larger diameter is pulled behind the bursting device as a replacement sewer.</w:t>
      </w:r>
    </w:p>
    <w:sectPr w:rsidR="00BE51BE" w:rsidSect="00E51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0E99"/>
    <w:multiLevelType w:val="hybridMultilevel"/>
    <w:tmpl w:val="708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defaultTabStop w:val="720"/>
  <w:characterSpacingControl w:val="doNotCompress"/>
  <w:compat/>
  <w:rsids>
    <w:rsidRoot w:val="006827ED"/>
    <w:rsid w:val="00233259"/>
    <w:rsid w:val="00644FA8"/>
    <w:rsid w:val="006827ED"/>
    <w:rsid w:val="00BE51BE"/>
    <w:rsid w:val="00E51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1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1</cp:revision>
  <dcterms:created xsi:type="dcterms:W3CDTF">2012-10-11T16:06:00Z</dcterms:created>
  <dcterms:modified xsi:type="dcterms:W3CDTF">2012-10-11T18:02:00Z</dcterms:modified>
</cp:coreProperties>
</file>