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57" w:rsidRDefault="00FB6B57">
      <w:pPr>
        <w:rPr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May 19, 2010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Mr. David Jones, Architect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Office of the State Fire Marshal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8181 Independence Blvd.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Baton Rouge, LA  70806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RE:</w:t>
      </w:r>
      <w:r w:rsidRPr="00FB6B57">
        <w:rPr>
          <w:rFonts w:ascii="Times New Roman" w:hAnsi="Times New Roman" w:cs="Times New Roman"/>
          <w:sz w:val="24"/>
          <w:szCs w:val="24"/>
        </w:rPr>
        <w:tab/>
        <w:t>PO320959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ab/>
        <w:t>St. Tammany Parish Administrative Complex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ab/>
        <w:t>520 Old Spanish Trail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ab/>
        <w:t>Slidell, LA  70458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Dear Mr. Jones,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Please refer to the enclosed correspondence with you, regarding what was referred to on the drawings as a shaft.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When we designed the toilet exhaus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 xml:space="preserve"> for the building,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57">
        <w:rPr>
          <w:rFonts w:ascii="Times New Roman" w:hAnsi="Times New Roman" w:cs="Times New Roman"/>
          <w:sz w:val="24"/>
          <w:szCs w:val="24"/>
        </w:rPr>
        <w:t>we designed the exhaust to exit the building on each fl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B6B57">
        <w:rPr>
          <w:rFonts w:ascii="Times New Roman" w:hAnsi="Times New Roman" w:cs="Times New Roman"/>
          <w:sz w:val="24"/>
          <w:szCs w:val="24"/>
        </w:rPr>
        <w:t>or and into the atmosphere at that point.  The existing building had a convenient location for this to take place at the two rear corners, where the vents could be somewhat cam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B6B57">
        <w:rPr>
          <w:rFonts w:ascii="Times New Roman" w:hAnsi="Times New Roman" w:cs="Times New Roman"/>
          <w:sz w:val="24"/>
          <w:szCs w:val="24"/>
        </w:rPr>
        <w:t>uflaged by vertical dressing that would have opening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FB6B57">
        <w:rPr>
          <w:rFonts w:ascii="Times New Roman" w:hAnsi="Times New Roman" w:cs="Times New Roman"/>
          <w:sz w:val="24"/>
          <w:szCs w:val="24"/>
        </w:rPr>
        <w:t>between, making the arrangement still open to the atmosphere.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During design, I mislabeled this arrangement as a “chase,” which of course it is not.  Since then, I have referred to the dictionary and codes, which in every case when referring to bui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B6B5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B6B57">
        <w:rPr>
          <w:rFonts w:ascii="Times New Roman" w:hAnsi="Times New Roman" w:cs="Times New Roman"/>
          <w:sz w:val="24"/>
          <w:szCs w:val="24"/>
        </w:rPr>
        <w:t>ngs is describing a vertical shaft wi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>hin a building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B57">
        <w:rPr>
          <w:rFonts w:ascii="Times New Roman" w:hAnsi="Times New Roman" w:cs="Times New Roman"/>
          <w:sz w:val="24"/>
          <w:szCs w:val="24"/>
        </w:rPr>
        <w:t>of course talks about not allowing fire to go from floor to floor.  It was misleading for me to have labeled it a shaft, as it is completely exterior to the building.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I am including two photos that I recently took, that show the area and I will show where the vent grills will go.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 xml:space="preserve">Mr. Neil </w:t>
      </w:r>
      <w:proofErr w:type="spellStart"/>
      <w:r w:rsidRPr="00FB6B57">
        <w:rPr>
          <w:rFonts w:ascii="Times New Roman" w:hAnsi="Times New Roman" w:cs="Times New Roman"/>
          <w:sz w:val="24"/>
          <w:szCs w:val="24"/>
        </w:rPr>
        <w:t>Ricca</w:t>
      </w:r>
      <w:proofErr w:type="spellEnd"/>
      <w:r w:rsidRPr="00FB6B57">
        <w:rPr>
          <w:rFonts w:ascii="Times New Roman" w:hAnsi="Times New Roman" w:cs="Times New Roman"/>
          <w:sz w:val="24"/>
          <w:szCs w:val="24"/>
        </w:rPr>
        <w:t xml:space="preserve">, Chief of Fire Prevention in Slidell, saw the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B6B57">
        <w:rPr>
          <w:rFonts w:ascii="Times New Roman" w:hAnsi="Times New Roman" w:cs="Times New Roman"/>
          <w:sz w:val="24"/>
          <w:szCs w:val="24"/>
        </w:rPr>
        <w:t>rrangement and agreed to speak with you about it, if you would like his opinion.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Again, I believe that none of this would have happened, except that we incorrectly identified this arrangement as a shaft.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I ask that you please allow that we have a standard building wall that will have a me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6B57">
        <w:rPr>
          <w:rFonts w:ascii="Times New Roman" w:hAnsi="Times New Roman" w:cs="Times New Roman"/>
          <w:sz w:val="24"/>
          <w:szCs w:val="24"/>
        </w:rPr>
        <w:t>al cover, with the toilet vents built into the wall.  We will then have vertical 2” x 6” tubes to enhance the appearance with approximately six inches between each tube for maximum air movement.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Sincerely,</w:t>
      </w: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</w:p>
    <w:p w:rsidR="00FB6B57" w:rsidRPr="00FB6B57" w:rsidRDefault="00FB6B57">
      <w:pPr>
        <w:rPr>
          <w:rFonts w:ascii="Times New Roman" w:hAnsi="Times New Roman" w:cs="Times New Roman"/>
          <w:sz w:val="24"/>
          <w:szCs w:val="24"/>
        </w:rPr>
      </w:pPr>
      <w:r w:rsidRPr="00FB6B57">
        <w:rPr>
          <w:rFonts w:ascii="Times New Roman" w:hAnsi="Times New Roman" w:cs="Times New Roman"/>
          <w:sz w:val="24"/>
          <w:szCs w:val="24"/>
        </w:rPr>
        <w:t>Emmett G. (Pete) Dammon</w:t>
      </w:r>
    </w:p>
    <w:sectPr w:rsidR="00FB6B57" w:rsidRPr="00FB6B57" w:rsidSect="00FB6B57">
      <w:pgSz w:w="12240" w:h="15840"/>
      <w:pgMar w:top="1440" w:right="990" w:bottom="45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B57"/>
    <w:rsid w:val="001075F4"/>
    <w:rsid w:val="0023380A"/>
    <w:rsid w:val="00414BA5"/>
    <w:rsid w:val="00521F6D"/>
    <w:rsid w:val="007D0FF0"/>
    <w:rsid w:val="008D1A50"/>
    <w:rsid w:val="008D2A9E"/>
    <w:rsid w:val="00C91112"/>
    <w:rsid w:val="00CC749A"/>
    <w:rsid w:val="00FB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Emmett Dammon</dc:creator>
  <cp:keywords/>
  <dc:description/>
  <cp:lastModifiedBy>Emmett Dammon</cp:lastModifiedBy>
  <cp:revision>1</cp:revision>
  <dcterms:created xsi:type="dcterms:W3CDTF">2010-05-19T19:04:00Z</dcterms:created>
  <dcterms:modified xsi:type="dcterms:W3CDTF">2010-05-19T19:15:00Z</dcterms:modified>
</cp:coreProperties>
</file>