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0678D" w:rsidRDefault="00B0678D">
      <w:pPr>
        <w:ind w:left="-90"/>
        <w:rPr>
          <w:b/>
          <w:sz w:val="32"/>
        </w:rPr>
      </w:pPr>
      <w:r>
        <w:rPr>
          <w:b/>
          <w:sz w:val="32"/>
        </w:rPr>
        <w:t>DAMMON ENGINEERING, INC.</w:t>
      </w:r>
    </w:p>
    <w:p w:rsidR="00B0678D" w:rsidRDefault="00B0678D">
      <w:pPr>
        <w:ind w:left="-90"/>
        <w:rPr>
          <w:sz w:val="22"/>
        </w:rPr>
      </w:pPr>
      <w:r>
        <w:rPr>
          <w:sz w:val="22"/>
        </w:rPr>
        <w:t>dammonengineering.com</w:t>
      </w:r>
    </w:p>
    <w:p w:rsidR="00B0678D" w:rsidRDefault="00B0678D">
      <w:pPr>
        <w:ind w:left="-90"/>
        <w:jc w:val="center"/>
        <w:rPr>
          <w:b/>
          <w:i/>
          <w:sz w:val="22"/>
        </w:rPr>
      </w:pPr>
      <w:r>
        <w:rPr>
          <w:b/>
          <w:i/>
          <w:sz w:val="22"/>
        </w:rPr>
        <w:t>ARCHITECTS</w:t>
      </w:r>
      <w:r>
        <w:rPr>
          <w:b/>
          <w:i/>
          <w:sz w:val="22"/>
        </w:rPr>
        <w:tab/>
      </w:r>
      <w:r>
        <w:rPr>
          <w:b/>
          <w:i/>
          <w:sz w:val="22"/>
        </w:rPr>
        <w:tab/>
      </w:r>
      <w:r>
        <w:rPr>
          <w:b/>
          <w:i/>
          <w:sz w:val="22"/>
        </w:rPr>
        <w:tab/>
      </w:r>
      <w:r>
        <w:rPr>
          <w:b/>
          <w:i/>
          <w:sz w:val="22"/>
        </w:rPr>
        <w:tab/>
      </w:r>
      <w:r>
        <w:rPr>
          <w:b/>
          <w:i/>
          <w:sz w:val="22"/>
        </w:rPr>
        <w:tab/>
        <w:t>ENGINEERS</w:t>
      </w:r>
    </w:p>
    <w:p w:rsidR="00B0678D" w:rsidRDefault="009439A0">
      <w:pPr>
        <w:spacing w:before="120"/>
        <w:rPr>
          <w:i/>
          <w:sz w:val="22"/>
        </w:rPr>
      </w:pPr>
      <w:r w:rsidRPr="009439A0">
        <w:pict>
          <v:line id="_x0000_s1026" style="position:absolute;z-index:251656192" from="-4.5pt,1.35pt" to="535.5pt,1.35pt" strokeweight=".44mm">
            <v:stroke joinstyle="miter"/>
          </v:line>
        </w:pict>
      </w:r>
      <w:r w:rsidRPr="009439A0">
        <w:pict>
          <v:line id="_x0000_s1027" style="position:absolute;z-index:251657216" from="-4.2pt,.55pt" to="-4.2pt,297.55pt" strokeweight=".44mm">
            <v:stroke joinstyle="miter"/>
          </v:line>
        </w:pict>
      </w:r>
      <w:r w:rsidR="00B0678D">
        <w:rPr>
          <w:rFonts w:ascii="Arial" w:hAnsi="Arial" w:cs="Arial"/>
          <w:sz w:val="22"/>
        </w:rPr>
        <w:tab/>
      </w:r>
      <w:r w:rsidR="00B0678D">
        <w:rPr>
          <w:i/>
          <w:sz w:val="22"/>
        </w:rPr>
        <w:t>CONSULTING</w:t>
      </w:r>
      <w:r w:rsidR="00B0678D">
        <w:rPr>
          <w:i/>
          <w:sz w:val="22"/>
        </w:rPr>
        <w:tab/>
      </w:r>
      <w:r w:rsidR="00B0678D">
        <w:rPr>
          <w:i/>
          <w:sz w:val="22"/>
        </w:rPr>
        <w:tab/>
        <w:t>DESIGN</w:t>
      </w:r>
      <w:r w:rsidR="00B0678D">
        <w:rPr>
          <w:i/>
          <w:sz w:val="22"/>
        </w:rPr>
        <w:tab/>
      </w:r>
      <w:r w:rsidR="00B0678D">
        <w:rPr>
          <w:i/>
          <w:sz w:val="22"/>
        </w:rPr>
        <w:tab/>
        <w:t>STUDIES</w:t>
      </w:r>
      <w:r w:rsidR="00B0678D">
        <w:rPr>
          <w:i/>
          <w:sz w:val="22"/>
        </w:rPr>
        <w:tab/>
      </w:r>
      <w:r w:rsidR="00B0678D">
        <w:rPr>
          <w:i/>
          <w:sz w:val="22"/>
        </w:rPr>
        <w:tab/>
        <w:t>EXPERT WITNESS</w:t>
      </w:r>
    </w:p>
    <w:p w:rsidR="00B0678D" w:rsidRDefault="009439A0">
      <w:pPr>
        <w:ind w:left="180" w:right="-684"/>
        <w:rPr>
          <w:rFonts w:ascii="Arial" w:hAnsi="Arial" w:cs="Arial"/>
          <w:sz w:val="10"/>
          <w:szCs w:val="10"/>
        </w:rPr>
      </w:pPr>
      <w:r w:rsidRPr="009439A0">
        <w:pict>
          <v:line id="_x0000_s1028" style="position:absolute;left:0;text-align:left;z-index:251658240" from="4.05pt,2.75pt" to="472.05pt,2.75pt" strokeweight=".44mm">
            <v:stroke joinstyle="miter"/>
          </v:line>
        </w:pict>
      </w:r>
      <w:r w:rsidRPr="009439A0">
        <w:pict>
          <v:line id="_x0000_s1029" style="position:absolute;left:0;text-align:left;z-index:251659264" from="4.35pt,2.45pt" to="4.35pt,249.4pt" strokeweight=".44mm">
            <v:stroke joinstyle="miter"/>
          </v:line>
        </w:pict>
      </w:r>
    </w:p>
    <w:p w:rsidR="00B0678D" w:rsidRDefault="00B0678D">
      <w:pPr>
        <w:ind w:left="180" w:right="-684"/>
        <w:rPr>
          <w:sz w:val="18"/>
          <w:szCs w:val="18"/>
        </w:rPr>
      </w:pPr>
      <w:r>
        <w:rPr>
          <w:sz w:val="18"/>
          <w:szCs w:val="18"/>
        </w:rPr>
        <w:t>554 Old Spanish Trail</w:t>
      </w:r>
      <w:r>
        <w:rPr>
          <w:sz w:val="18"/>
          <w:szCs w:val="18"/>
        </w:rPr>
        <w:tab/>
      </w:r>
      <w:r>
        <w:rPr>
          <w:sz w:val="18"/>
          <w:szCs w:val="18"/>
        </w:rPr>
        <w:tab/>
      </w:r>
      <w:r>
        <w:rPr>
          <w:sz w:val="18"/>
          <w:szCs w:val="18"/>
        </w:rPr>
        <w:tab/>
      </w:r>
      <w:r>
        <w:rPr>
          <w:sz w:val="18"/>
          <w:szCs w:val="18"/>
        </w:rPr>
        <w:tab/>
        <w:t xml:space="preserve">   </w:t>
      </w:r>
      <w:r w:rsidR="00D67A50">
        <w:rPr>
          <w:sz w:val="18"/>
          <w:szCs w:val="18"/>
        </w:rPr>
        <w:tab/>
      </w:r>
      <w:r>
        <w:rPr>
          <w:sz w:val="18"/>
          <w:szCs w:val="18"/>
        </w:rPr>
        <w:tab/>
      </w:r>
      <w:r>
        <w:rPr>
          <w:sz w:val="18"/>
          <w:szCs w:val="18"/>
        </w:rPr>
        <w:tab/>
      </w:r>
      <w:r>
        <w:rPr>
          <w:sz w:val="18"/>
          <w:szCs w:val="18"/>
        </w:rPr>
        <w:tab/>
      </w:r>
      <w:r>
        <w:rPr>
          <w:sz w:val="18"/>
          <w:szCs w:val="18"/>
        </w:rPr>
        <w:tab/>
        <w:t xml:space="preserve">     985-649-5832</w:t>
      </w:r>
    </w:p>
    <w:p w:rsidR="00B0678D" w:rsidRDefault="00B0678D">
      <w:pPr>
        <w:ind w:left="180" w:right="-684"/>
        <w:rPr>
          <w:sz w:val="18"/>
          <w:szCs w:val="18"/>
        </w:rPr>
      </w:pPr>
      <w:r>
        <w:rPr>
          <w:sz w:val="18"/>
          <w:szCs w:val="18"/>
        </w:rPr>
        <w:t>Slidell, LA 70458</w:t>
      </w:r>
      <w:r>
        <w:rPr>
          <w:sz w:val="18"/>
          <w:szCs w:val="18"/>
        </w:rPr>
        <w:tab/>
      </w:r>
      <w:r>
        <w:rPr>
          <w:sz w:val="18"/>
          <w:szCs w:val="18"/>
        </w:rPr>
        <w:tab/>
      </w:r>
      <w:r>
        <w:rPr>
          <w:sz w:val="18"/>
          <w:szCs w:val="18"/>
        </w:rPr>
        <w:tab/>
      </w:r>
      <w:r>
        <w:rPr>
          <w:sz w:val="18"/>
          <w:szCs w:val="18"/>
        </w:rPr>
        <w:tab/>
      </w:r>
      <w:r w:rsidR="00D67A50">
        <w:rPr>
          <w:sz w:val="18"/>
          <w:szCs w:val="18"/>
        </w:rPr>
        <w:tab/>
      </w:r>
      <w:r w:rsidR="00D67A50">
        <w:rPr>
          <w:sz w:val="18"/>
          <w:szCs w:val="18"/>
        </w:rPr>
        <w:tab/>
      </w:r>
      <w:r>
        <w:rPr>
          <w:sz w:val="18"/>
          <w:szCs w:val="18"/>
        </w:rPr>
        <w:tab/>
      </w:r>
      <w:r>
        <w:rPr>
          <w:sz w:val="18"/>
          <w:szCs w:val="18"/>
        </w:rPr>
        <w:tab/>
        <w:t xml:space="preserve">            FAX 985-641-5950</w:t>
      </w:r>
    </w:p>
    <w:p w:rsidR="00350690" w:rsidRDefault="00350690">
      <w:pPr>
        <w:pStyle w:val="Title"/>
      </w:pPr>
    </w:p>
    <w:p w:rsidR="00B0678D" w:rsidRPr="00BE3CA4" w:rsidRDefault="00B0678D">
      <w:pPr>
        <w:pStyle w:val="Title"/>
      </w:pPr>
      <w:r w:rsidRPr="00BE3CA4">
        <w:t>Structural Inspection</w:t>
      </w:r>
    </w:p>
    <w:p w:rsidR="00350690" w:rsidRDefault="00350690">
      <w:pPr>
        <w:ind w:left="720"/>
      </w:pPr>
    </w:p>
    <w:p w:rsidR="00B0678D" w:rsidRPr="00BE3CA4" w:rsidRDefault="00A916AE">
      <w:pPr>
        <w:ind w:left="720"/>
      </w:pPr>
      <w:r>
        <w:t>May 24</w:t>
      </w:r>
      <w:r w:rsidR="00475BCE">
        <w:t>, 2012</w:t>
      </w:r>
    </w:p>
    <w:p w:rsidR="00B0678D" w:rsidRDefault="00B0678D">
      <w:pPr>
        <w:ind w:left="720"/>
      </w:pPr>
    </w:p>
    <w:p w:rsidR="00350690" w:rsidRPr="00BE3CA4" w:rsidRDefault="00350690">
      <w:pPr>
        <w:ind w:left="720"/>
      </w:pPr>
    </w:p>
    <w:p w:rsidR="00B0678D" w:rsidRDefault="00B0678D" w:rsidP="00475BCE">
      <w:pPr>
        <w:ind w:left="720"/>
      </w:pPr>
      <w:r w:rsidRPr="00BE3CA4">
        <w:t xml:space="preserve">For: </w:t>
      </w:r>
      <w:r w:rsidRPr="00BE3CA4">
        <w:tab/>
      </w:r>
      <w:r w:rsidR="00A916AE">
        <w:t>Darlene Doran</w:t>
      </w:r>
      <w:r w:rsidR="00B630FE">
        <w:t>, Homeowner</w:t>
      </w:r>
      <w:r w:rsidR="00475BCE">
        <w:t xml:space="preserve"> </w:t>
      </w:r>
    </w:p>
    <w:p w:rsidR="00B630FE" w:rsidRDefault="00B630FE" w:rsidP="00475BCE">
      <w:pPr>
        <w:ind w:left="720"/>
      </w:pPr>
      <w:r>
        <w:tab/>
        <w:t xml:space="preserve">Shannon </w:t>
      </w:r>
      <w:proofErr w:type="spellStart"/>
      <w:r>
        <w:t>Balco</w:t>
      </w:r>
      <w:proofErr w:type="spellEnd"/>
      <w:r>
        <w:t>, Homeowner’s Daughter</w:t>
      </w:r>
    </w:p>
    <w:p w:rsidR="00B630FE" w:rsidRDefault="00B630FE" w:rsidP="00475BCE">
      <w:pPr>
        <w:ind w:left="720"/>
      </w:pPr>
      <w:r>
        <w:tab/>
        <w:t>6218 Dunn Ave.</w:t>
      </w:r>
    </w:p>
    <w:p w:rsidR="00475BCE" w:rsidRDefault="00B630FE" w:rsidP="00EE72C6">
      <w:pPr>
        <w:ind w:left="720"/>
      </w:pPr>
      <w:r>
        <w:tab/>
        <w:t>San Jose, CA 95123</w:t>
      </w:r>
    </w:p>
    <w:p w:rsidR="00475BCE" w:rsidRDefault="00475BCE" w:rsidP="00475BCE">
      <w:pPr>
        <w:ind w:left="720"/>
      </w:pPr>
    </w:p>
    <w:p w:rsidR="00475BCE" w:rsidRDefault="00475BCE" w:rsidP="00475BCE">
      <w:pPr>
        <w:ind w:left="720"/>
      </w:pPr>
      <w:r>
        <w:t xml:space="preserve">Re: </w:t>
      </w:r>
      <w:r w:rsidR="00F02700">
        <w:tab/>
      </w:r>
      <w:r w:rsidR="00A916AE">
        <w:t>125 W. Forest Dr.</w:t>
      </w:r>
    </w:p>
    <w:p w:rsidR="00475BCE" w:rsidRPr="00BE3CA4" w:rsidRDefault="00475BCE" w:rsidP="00475BCE">
      <w:pPr>
        <w:ind w:left="720"/>
      </w:pPr>
      <w:r>
        <w:t xml:space="preserve">        </w:t>
      </w:r>
      <w:r w:rsidR="00F02700">
        <w:tab/>
      </w:r>
      <w:r w:rsidR="00A916AE">
        <w:t>Slidell</w:t>
      </w:r>
      <w:r>
        <w:t>, La.</w:t>
      </w:r>
    </w:p>
    <w:p w:rsidR="00B0678D" w:rsidRPr="00BE3CA4" w:rsidRDefault="00B0678D">
      <w:pPr>
        <w:ind w:left="720"/>
      </w:pPr>
    </w:p>
    <w:p w:rsidR="00B0678D" w:rsidRPr="00BE3CA4" w:rsidRDefault="00B0678D">
      <w:pPr>
        <w:ind w:left="720"/>
        <w:rPr>
          <w:u w:val="single"/>
        </w:rPr>
      </w:pPr>
      <w:r w:rsidRPr="00BE3CA4">
        <w:rPr>
          <w:u w:val="single"/>
        </w:rPr>
        <w:t>Construction:</w:t>
      </w:r>
    </w:p>
    <w:p w:rsidR="00B0678D" w:rsidRPr="00BE3CA4" w:rsidRDefault="00A916AE">
      <w:pPr>
        <w:ind w:left="720"/>
      </w:pPr>
      <w:r>
        <w:t>Single</w:t>
      </w:r>
      <w:r w:rsidR="00D67A50" w:rsidRPr="00BE3CA4">
        <w:t>-</w:t>
      </w:r>
      <w:r w:rsidR="00AE3380" w:rsidRPr="00BE3CA4">
        <w:t>stor</w:t>
      </w:r>
      <w:r w:rsidR="00D67A50" w:rsidRPr="00BE3CA4">
        <w:t>y</w:t>
      </w:r>
      <w:r w:rsidR="00B0678D" w:rsidRPr="00BE3CA4">
        <w:t>, wood frame with brick/</w:t>
      </w:r>
      <w:proofErr w:type="spellStart"/>
      <w:r w:rsidR="00EE72C6">
        <w:t>Hard</w:t>
      </w:r>
      <w:r w:rsidR="00C66B2C">
        <w:t>ie</w:t>
      </w:r>
      <w:proofErr w:type="spellEnd"/>
      <w:r w:rsidR="00EE72C6">
        <w:t xml:space="preserve"> Board</w:t>
      </w:r>
      <w:r w:rsidR="00B0678D" w:rsidRPr="00BE3CA4">
        <w:t xml:space="preserve"> veneer and composition s</w:t>
      </w:r>
      <w:r w:rsidR="00491AE6" w:rsidRPr="00BE3CA4">
        <w:t>hingle ro</w:t>
      </w:r>
      <w:r w:rsidR="00061AB4">
        <w:t>of on a conventional foundation</w:t>
      </w:r>
    </w:p>
    <w:p w:rsidR="00B0678D" w:rsidRPr="00BE3CA4" w:rsidRDefault="00B0678D">
      <w:pPr>
        <w:ind w:left="720"/>
      </w:pPr>
    </w:p>
    <w:p w:rsidR="00B0678D" w:rsidRPr="00BE3CA4" w:rsidRDefault="00B0678D">
      <w:pPr>
        <w:ind w:left="720"/>
        <w:rPr>
          <w:u w:val="single"/>
        </w:rPr>
      </w:pPr>
      <w:r w:rsidRPr="00BE3CA4">
        <w:rPr>
          <w:u w:val="single"/>
        </w:rPr>
        <w:t>Scope:</w:t>
      </w:r>
    </w:p>
    <w:p w:rsidR="00B0678D" w:rsidRDefault="00F02700">
      <w:pPr>
        <w:ind w:left="720"/>
      </w:pPr>
      <w:r>
        <w:t>This inspection is limited to a visual inspection of the shell of the home, including the interior and exterior foundation of the residence. No Inspection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BE3CA4">
        <w:t xml:space="preserve">  </w:t>
      </w:r>
    </w:p>
    <w:p w:rsidR="002D2192" w:rsidRPr="00BE3CA4" w:rsidRDefault="002D2192">
      <w:pPr>
        <w:ind w:left="720"/>
      </w:pPr>
    </w:p>
    <w:p w:rsidR="00B0678D" w:rsidRPr="00BE3CA4" w:rsidRDefault="00B0678D">
      <w:pPr>
        <w:ind w:left="720"/>
      </w:pPr>
      <w:r w:rsidRPr="00BE3CA4">
        <w:rPr>
          <w:u w:val="single"/>
        </w:rPr>
        <w:t>History</w:t>
      </w:r>
      <w:r w:rsidRPr="00BE3CA4">
        <w:t>:</w:t>
      </w:r>
    </w:p>
    <w:p w:rsidR="00B0678D" w:rsidRPr="00BE3CA4" w:rsidRDefault="00EE72C6" w:rsidP="00061AB4">
      <w:pPr>
        <w:ind w:left="705"/>
      </w:pPr>
      <w:r>
        <w:t>Ann Farm</w:t>
      </w:r>
      <w:r w:rsidR="005134F7">
        <w:t xml:space="preserve">er with </w:t>
      </w:r>
      <w:proofErr w:type="spellStart"/>
      <w:r w:rsidR="005134F7">
        <w:t>ReMAX</w:t>
      </w:r>
      <w:proofErr w:type="spellEnd"/>
      <w:r>
        <w:t xml:space="preserve"> </w:t>
      </w:r>
      <w:r w:rsidR="00B0678D" w:rsidRPr="00BE3CA4">
        <w:t>contacted Dammon Engineering to request a st</w:t>
      </w:r>
      <w:r w:rsidR="00491AE6" w:rsidRPr="00BE3CA4">
        <w:t xml:space="preserve">ructural inspection </w:t>
      </w:r>
      <w:r w:rsidR="00751BBE">
        <w:t xml:space="preserve">of the </w:t>
      </w:r>
      <w:r>
        <w:t>reference</w:t>
      </w:r>
      <w:r w:rsidR="00C66B2C">
        <w:t>d</w:t>
      </w:r>
      <w:r>
        <w:t xml:space="preserve"> </w:t>
      </w:r>
      <w:r w:rsidR="0099279C">
        <w:t xml:space="preserve">40 year old </w:t>
      </w:r>
      <w:r w:rsidR="00751BBE">
        <w:t xml:space="preserve">home </w:t>
      </w:r>
      <w:r w:rsidR="00061AB4">
        <w:t xml:space="preserve">due to </w:t>
      </w:r>
      <w:r>
        <w:t xml:space="preserve">remarks from </w:t>
      </w:r>
      <w:r w:rsidR="00061AB4">
        <w:t xml:space="preserve">a </w:t>
      </w:r>
      <w:r>
        <w:t xml:space="preserve">home inspection </w:t>
      </w:r>
      <w:r w:rsidR="0099279C">
        <w:t xml:space="preserve">performed </w:t>
      </w:r>
      <w:r>
        <w:t xml:space="preserve">by Cahill Inspections LLC.  The report cited “Stair step cracks in the brick veneer” </w:t>
      </w:r>
      <w:r w:rsidR="009F55EF">
        <w:t xml:space="preserve">this was located below the bedroom window on the left side (South) of the residence (pg 3).  The report also cited a differential movement </w:t>
      </w:r>
      <w:r w:rsidR="0099279C">
        <w:t>of the</w:t>
      </w:r>
      <w:r w:rsidR="009F55EF">
        <w:t xml:space="preserve"> structural slab. (pg 19) </w:t>
      </w:r>
      <w:r w:rsidR="00363D50">
        <w:t>It was stated that Ms</w:t>
      </w:r>
      <w:r w:rsidR="00C66B2C">
        <w:t>.</w:t>
      </w:r>
      <w:r w:rsidR="00363D50">
        <w:t xml:space="preserve"> Doran was the original home owner and this residence has never flooded.  </w:t>
      </w:r>
      <w:r>
        <w:t xml:space="preserve">Dammon Engineering was then contacted by Shannon </w:t>
      </w:r>
      <w:proofErr w:type="spellStart"/>
      <w:r>
        <w:t>Balco</w:t>
      </w:r>
      <w:proofErr w:type="spellEnd"/>
      <w:r>
        <w:t>, the daughter of the homeowner, to make arrangements for payment of this inspection/report.</w:t>
      </w:r>
    </w:p>
    <w:p w:rsidR="00B0678D" w:rsidRPr="00BE3CA4" w:rsidRDefault="00B0678D">
      <w:pPr>
        <w:ind w:left="720"/>
      </w:pPr>
    </w:p>
    <w:p w:rsidR="00B0678D" w:rsidRPr="00BE3CA4" w:rsidRDefault="00B0678D">
      <w:pPr>
        <w:ind w:left="720"/>
        <w:rPr>
          <w:u w:val="single"/>
        </w:rPr>
      </w:pPr>
      <w:r w:rsidRPr="00BE3CA4">
        <w:rPr>
          <w:u w:val="single"/>
        </w:rPr>
        <w:t>Findings:</w:t>
      </w:r>
    </w:p>
    <w:p w:rsidR="00C66B2C" w:rsidRDefault="009F55EF" w:rsidP="00C959C0">
      <w:pPr>
        <w:ind w:left="720"/>
      </w:pPr>
      <w:r>
        <w:t xml:space="preserve">The </w:t>
      </w:r>
      <w:r w:rsidR="005134F7">
        <w:t xml:space="preserve">brick veneer on the </w:t>
      </w:r>
      <w:r>
        <w:t>left side of the residence (South si</w:t>
      </w:r>
      <w:r w:rsidR="005134F7">
        <w:t xml:space="preserve">de) </w:t>
      </w:r>
      <w:r w:rsidR="00017091">
        <w:t xml:space="preserve">next to the </w:t>
      </w:r>
      <w:r w:rsidR="005134F7">
        <w:t>window</w:t>
      </w:r>
      <w:r w:rsidR="00017091">
        <w:t xml:space="preserve"> </w:t>
      </w:r>
      <w:r w:rsidR="005134F7">
        <w:t xml:space="preserve">has developed </w:t>
      </w:r>
      <w:r w:rsidR="00017091">
        <w:t xml:space="preserve">stress </w:t>
      </w:r>
      <w:r w:rsidR="005134F7">
        <w:t>cracks in the</w:t>
      </w:r>
      <w:r w:rsidR="00017091">
        <w:t xml:space="preserve"> mortar between the bricks.  These cracks exten</w:t>
      </w:r>
      <w:r w:rsidR="00C66B2C">
        <w:t>d</w:t>
      </w:r>
      <w:r w:rsidR="00017091">
        <w:t xml:space="preserve"> from above the window down to the slab and </w:t>
      </w:r>
      <w:r w:rsidR="00C66B2C">
        <w:t>then</w:t>
      </w:r>
      <w:r w:rsidR="005134F7">
        <w:t xml:space="preserve"> into the slab below the surface.  An excavation of this exterior area was not performed due to roots against the slab.  </w:t>
      </w:r>
      <w:r w:rsidR="00212F20">
        <w:t xml:space="preserve">The carpet and padding was removed to expose the concrete foundation </w:t>
      </w:r>
    </w:p>
    <w:p w:rsidR="00C66B2C" w:rsidRDefault="00C66B2C" w:rsidP="00C959C0">
      <w:pPr>
        <w:ind w:left="720"/>
      </w:pPr>
    </w:p>
    <w:p w:rsidR="00C66B2C" w:rsidRDefault="00C66B2C" w:rsidP="00C959C0">
      <w:pPr>
        <w:ind w:left="720"/>
      </w:pPr>
    </w:p>
    <w:p w:rsidR="00C66B2C" w:rsidRDefault="00C66B2C" w:rsidP="00C959C0">
      <w:pPr>
        <w:ind w:left="720"/>
      </w:pPr>
    </w:p>
    <w:p w:rsidR="00212F20" w:rsidRDefault="00212F20" w:rsidP="00C959C0">
      <w:pPr>
        <w:ind w:left="720"/>
      </w:pPr>
      <w:proofErr w:type="gramStart"/>
      <w:r>
        <w:t>inside</w:t>
      </w:r>
      <w:proofErr w:type="gramEnd"/>
      <w:r>
        <w:t xml:space="preserve"> the room against the outside wall with the window.  </w:t>
      </w:r>
      <w:r w:rsidR="005134F7">
        <w:t>An examination of the concrete slab</w:t>
      </w:r>
      <w:r>
        <w:t xml:space="preserve"> found no major cracks in the foundation.  Minor </w:t>
      </w:r>
      <w:r w:rsidR="00017091">
        <w:t>tension</w:t>
      </w:r>
      <w:r>
        <w:t xml:space="preserve"> cracks were found in the slab near the outside wall</w:t>
      </w:r>
      <w:r w:rsidR="00C66B2C">
        <w:t>.</w:t>
      </w:r>
      <w:r w:rsidR="002B2B93">
        <w:t xml:space="preserve"> </w:t>
      </w:r>
      <w:r w:rsidR="00C66B2C">
        <w:t>H</w:t>
      </w:r>
      <w:r w:rsidR="002B2B93">
        <w:t>owever</w:t>
      </w:r>
      <w:r w:rsidR="00C66B2C">
        <w:t>,</w:t>
      </w:r>
      <w:r w:rsidR="002B2B93">
        <w:t xml:space="preserve"> a complete inspection of the slab was not possible because of </w:t>
      </w:r>
      <w:r w:rsidR="00C66B2C">
        <w:t xml:space="preserve">a </w:t>
      </w:r>
      <w:r w:rsidR="002B2B93">
        <w:t>wall unit on the wall between the bedroom</w:t>
      </w:r>
      <w:r w:rsidR="00907416">
        <w:t xml:space="preserve"> and the garage.  The garage held</w:t>
      </w:r>
      <w:r w:rsidR="002B2B93">
        <w:t xml:space="preserve"> the </w:t>
      </w:r>
      <w:r w:rsidR="00907416">
        <w:t>owner’s</w:t>
      </w:r>
      <w:r w:rsidR="002B2B93">
        <w:t xml:space="preserve"> possessions </w:t>
      </w:r>
      <w:r w:rsidR="00907416">
        <w:t>which blocked</w:t>
      </w:r>
      <w:r w:rsidR="002B2B93">
        <w:t xml:space="preserve"> an inspection of the slab behind the wall unit. </w:t>
      </w:r>
    </w:p>
    <w:p w:rsidR="00212F20" w:rsidRDefault="00212F20" w:rsidP="00C959C0">
      <w:pPr>
        <w:ind w:left="720"/>
      </w:pPr>
    </w:p>
    <w:p w:rsidR="00212F20" w:rsidRDefault="00212F20" w:rsidP="00C959C0">
      <w:pPr>
        <w:ind w:left="720"/>
      </w:pPr>
      <w:r>
        <w:t xml:space="preserve">The brick veneer on the right side of the residence (North Side) outside the kitchen </w:t>
      </w:r>
      <w:r w:rsidR="00017091">
        <w:t>has developed stress</w:t>
      </w:r>
      <w:r>
        <w:t xml:space="preserve"> cracks in the mortar between the bricks; </w:t>
      </w:r>
      <w:r w:rsidR="00017091">
        <w:t xml:space="preserve">these cracks extend down </w:t>
      </w:r>
      <w:r w:rsidR="0045787C">
        <w:t>in</w:t>
      </w:r>
      <w:r w:rsidR="00017091">
        <w:t xml:space="preserve">to the slab.  The concrete at the side of the slab has exposed a portion of a structural </w:t>
      </w:r>
      <w:r w:rsidR="007B3B1D">
        <w:t>reinforcement rod.</w:t>
      </w:r>
      <w:r w:rsidR="0045787C">
        <w:t xml:space="preserve">  An inspection inside the residence found the kitchen floor to be ceramic tile without signs of cracks.</w:t>
      </w:r>
    </w:p>
    <w:p w:rsidR="00602D30" w:rsidRDefault="00602D30" w:rsidP="00C959C0">
      <w:pPr>
        <w:ind w:left="720"/>
      </w:pPr>
    </w:p>
    <w:p w:rsidR="00602D30" w:rsidRDefault="00602D30" w:rsidP="00C959C0">
      <w:pPr>
        <w:ind w:left="720"/>
      </w:pPr>
      <w:r>
        <w:t>A visual inspection around the house found that tree roots have grown</w:t>
      </w:r>
      <w:r w:rsidR="00C66B2C">
        <w:t xml:space="preserve"> extensively</w:t>
      </w:r>
      <w:r>
        <w:t xml:space="preserve"> in the soil near and next to the </w:t>
      </w:r>
      <w:r w:rsidR="00907416">
        <w:t>foundation</w:t>
      </w:r>
      <w:r>
        <w:t xml:space="preserve">.  Multiple walkways and patio slabs are either cracked or differentially settled with tree roots extending under these slabs. </w:t>
      </w:r>
    </w:p>
    <w:p w:rsidR="00212F20" w:rsidRDefault="00212F20" w:rsidP="00C959C0">
      <w:pPr>
        <w:ind w:left="720"/>
      </w:pPr>
    </w:p>
    <w:p w:rsidR="00F02700" w:rsidRDefault="00212F20" w:rsidP="00C959C0">
      <w:pPr>
        <w:ind w:left="720"/>
      </w:pPr>
      <w:r>
        <w:t xml:space="preserve">A visual inspection of the interior of the residence found minor </w:t>
      </w:r>
      <w:r w:rsidR="007B3B1D">
        <w:t xml:space="preserve">stress </w:t>
      </w:r>
      <w:r>
        <w:t xml:space="preserve">cracks </w:t>
      </w:r>
      <w:r w:rsidR="00DB485A">
        <w:t xml:space="preserve">in the sheetrock </w:t>
      </w:r>
      <w:r>
        <w:t xml:space="preserve">around some of the windows and door frames. </w:t>
      </w:r>
    </w:p>
    <w:p w:rsidR="007B3B1D" w:rsidRDefault="007B3B1D" w:rsidP="00C959C0">
      <w:pPr>
        <w:ind w:left="720"/>
      </w:pPr>
    </w:p>
    <w:p w:rsidR="007B3B1D" w:rsidRDefault="007B3B1D" w:rsidP="00C959C0">
      <w:pPr>
        <w:ind w:left="720"/>
      </w:pPr>
      <w:r>
        <w:t xml:space="preserve">A visual inspection of the attic space revealed that the roof framing is in good condition </w:t>
      </w:r>
      <w:r w:rsidR="00363D50">
        <w:t>without undue stresses.</w:t>
      </w:r>
    </w:p>
    <w:p w:rsidR="007B3B1D" w:rsidRDefault="007B3B1D" w:rsidP="00C959C0">
      <w:pPr>
        <w:ind w:left="720"/>
      </w:pPr>
    </w:p>
    <w:p w:rsidR="007B3B1D" w:rsidRDefault="007B3B1D" w:rsidP="00C959C0">
      <w:pPr>
        <w:ind w:left="720"/>
      </w:pPr>
      <w:r>
        <w:t xml:space="preserve">Three separate differential measurements of the slab were taken with a </w:t>
      </w:r>
      <w:r w:rsidR="00896626">
        <w:t xml:space="preserve">Topcon </w:t>
      </w:r>
      <w:r>
        <w:t xml:space="preserve">Marksman RL-60B rotating </w:t>
      </w:r>
      <w:r w:rsidR="00896626">
        <w:t>laser.  The average of these three measurements revealed a 1.3” difference between the front right bedroom and the rear bedroom.  The living room and kitchen area revealed less than ¾” difference in elevation.</w:t>
      </w:r>
    </w:p>
    <w:p w:rsidR="00F02700" w:rsidRDefault="00F02700" w:rsidP="00C959C0">
      <w:pPr>
        <w:ind w:left="720"/>
      </w:pPr>
    </w:p>
    <w:p w:rsidR="0099279C" w:rsidRDefault="0099279C" w:rsidP="0099279C">
      <w:pPr>
        <w:pStyle w:val="BodyText"/>
        <w:ind w:left="720"/>
        <w:rPr>
          <w:sz w:val="24"/>
          <w:szCs w:val="24"/>
          <w:u w:val="single"/>
        </w:rPr>
      </w:pPr>
      <w:r>
        <w:rPr>
          <w:sz w:val="24"/>
          <w:szCs w:val="24"/>
          <w:u w:val="single"/>
        </w:rPr>
        <w:t>Analysis</w:t>
      </w:r>
      <w:r w:rsidRPr="00BE3CA4">
        <w:rPr>
          <w:sz w:val="24"/>
          <w:szCs w:val="24"/>
          <w:u w:val="single"/>
        </w:rPr>
        <w:t>:</w:t>
      </w:r>
    </w:p>
    <w:p w:rsidR="0099279C" w:rsidRDefault="0099279C" w:rsidP="0099279C">
      <w:pPr>
        <w:pStyle w:val="BodyText"/>
        <w:ind w:left="720"/>
        <w:rPr>
          <w:sz w:val="24"/>
          <w:szCs w:val="24"/>
          <w:u w:val="single"/>
        </w:rPr>
      </w:pPr>
    </w:p>
    <w:p w:rsidR="00363D50" w:rsidRDefault="0099279C" w:rsidP="0099279C">
      <w:pPr>
        <w:pStyle w:val="BodyText"/>
        <w:ind w:left="720"/>
        <w:rPr>
          <w:sz w:val="24"/>
          <w:szCs w:val="24"/>
        </w:rPr>
      </w:pPr>
      <w:r>
        <w:rPr>
          <w:sz w:val="24"/>
          <w:szCs w:val="24"/>
        </w:rPr>
        <w:t>The foundation of this 40 year old residential structure has settled causing stress cracks in the brick veneer</w:t>
      </w:r>
      <w:r w:rsidR="0045787C">
        <w:rPr>
          <w:sz w:val="24"/>
          <w:szCs w:val="24"/>
        </w:rPr>
        <w:t xml:space="preserve"> and tension cracks in the slab</w:t>
      </w:r>
      <w:r>
        <w:rPr>
          <w:sz w:val="24"/>
          <w:szCs w:val="24"/>
        </w:rPr>
        <w:t xml:space="preserve">.  These cracks likely occurred during the first 5 years of </w:t>
      </w:r>
      <w:r w:rsidR="002B2B93">
        <w:rPr>
          <w:sz w:val="24"/>
          <w:szCs w:val="24"/>
        </w:rPr>
        <w:t>the slab’s</w:t>
      </w:r>
      <w:r>
        <w:rPr>
          <w:sz w:val="24"/>
          <w:szCs w:val="24"/>
        </w:rPr>
        <w:t xml:space="preserve"> l</w:t>
      </w:r>
      <w:r w:rsidR="00907416">
        <w:rPr>
          <w:sz w:val="24"/>
          <w:szCs w:val="24"/>
        </w:rPr>
        <w:t>ife.  It is also likely that</w:t>
      </w:r>
      <w:r>
        <w:rPr>
          <w:sz w:val="24"/>
          <w:szCs w:val="24"/>
        </w:rPr>
        <w:t xml:space="preserve"> tree roots have grown under the </w:t>
      </w:r>
      <w:r w:rsidR="0045787C">
        <w:rPr>
          <w:sz w:val="24"/>
          <w:szCs w:val="24"/>
        </w:rPr>
        <w:t>structural slab</w:t>
      </w:r>
      <w:r w:rsidR="002B2B93">
        <w:rPr>
          <w:sz w:val="24"/>
          <w:szCs w:val="24"/>
        </w:rPr>
        <w:t xml:space="preserve">.  </w:t>
      </w:r>
      <w:r w:rsidR="00363D50">
        <w:rPr>
          <w:sz w:val="24"/>
          <w:szCs w:val="24"/>
        </w:rPr>
        <w:t>This structure has withstood several hurricanes in its 40 year life span that also added stresses to the foundation</w:t>
      </w:r>
      <w:r w:rsidR="0045787C">
        <w:rPr>
          <w:sz w:val="24"/>
          <w:szCs w:val="24"/>
        </w:rPr>
        <w:t xml:space="preserve"> with only minor cosmetic damage</w:t>
      </w:r>
      <w:r w:rsidR="00363D50">
        <w:rPr>
          <w:sz w:val="24"/>
          <w:szCs w:val="24"/>
        </w:rPr>
        <w:t>.</w:t>
      </w:r>
    </w:p>
    <w:p w:rsidR="00363D50" w:rsidRDefault="00363D50" w:rsidP="0099279C">
      <w:pPr>
        <w:pStyle w:val="BodyText"/>
        <w:ind w:left="720"/>
        <w:rPr>
          <w:sz w:val="24"/>
          <w:szCs w:val="24"/>
        </w:rPr>
      </w:pPr>
    </w:p>
    <w:p w:rsidR="0099279C" w:rsidRDefault="00363D50" w:rsidP="0099279C">
      <w:pPr>
        <w:pStyle w:val="BodyText"/>
        <w:ind w:left="720"/>
        <w:rPr>
          <w:sz w:val="24"/>
          <w:szCs w:val="24"/>
        </w:rPr>
      </w:pPr>
      <w:r>
        <w:rPr>
          <w:sz w:val="24"/>
          <w:szCs w:val="24"/>
        </w:rPr>
        <w:t xml:space="preserve"> The structural reinforcement rod that has been exposed in the slab</w:t>
      </w:r>
      <w:r w:rsidR="0045787C">
        <w:rPr>
          <w:sz w:val="24"/>
          <w:szCs w:val="24"/>
        </w:rPr>
        <w:t>,</w:t>
      </w:r>
      <w:r>
        <w:rPr>
          <w:sz w:val="24"/>
          <w:szCs w:val="24"/>
        </w:rPr>
        <w:t xml:space="preserve"> outside the kitchen</w:t>
      </w:r>
      <w:r w:rsidR="0045787C">
        <w:rPr>
          <w:sz w:val="24"/>
          <w:szCs w:val="24"/>
        </w:rPr>
        <w:t>,</w:t>
      </w:r>
      <w:r>
        <w:rPr>
          <w:sz w:val="24"/>
          <w:szCs w:val="24"/>
        </w:rPr>
        <w:t xml:space="preserve"> appears to be less than 1” from the exterior of the slab. The standard embedment for structural reinforcement is 3” of cover.  </w:t>
      </w:r>
    </w:p>
    <w:p w:rsidR="0045787C" w:rsidRDefault="0045787C" w:rsidP="0099279C">
      <w:pPr>
        <w:pStyle w:val="BodyText"/>
        <w:ind w:left="720"/>
        <w:rPr>
          <w:sz w:val="24"/>
          <w:szCs w:val="24"/>
        </w:rPr>
      </w:pPr>
    </w:p>
    <w:p w:rsidR="0045787C" w:rsidRDefault="0045787C" w:rsidP="0099279C">
      <w:pPr>
        <w:pStyle w:val="BodyText"/>
        <w:ind w:left="720"/>
        <w:rPr>
          <w:sz w:val="24"/>
          <w:szCs w:val="24"/>
        </w:rPr>
      </w:pPr>
      <w:r>
        <w:rPr>
          <w:sz w:val="24"/>
          <w:szCs w:val="24"/>
        </w:rPr>
        <w:t xml:space="preserve">Structures typically show signs of settlement </w:t>
      </w:r>
      <w:r w:rsidR="002A019A">
        <w:rPr>
          <w:sz w:val="24"/>
          <w:szCs w:val="24"/>
        </w:rPr>
        <w:t xml:space="preserve">in the sheetrock at the heads of doorframes and windows; this is due to the fact that they offer minimal structural support. During the inspection minimal stress cracks were found around these areas and it did not appear that they were </w:t>
      </w:r>
      <w:proofErr w:type="gramStart"/>
      <w:r w:rsidR="002A019A">
        <w:rPr>
          <w:sz w:val="24"/>
          <w:szCs w:val="24"/>
        </w:rPr>
        <w:t>patched/fixed</w:t>
      </w:r>
      <w:proofErr w:type="gramEnd"/>
      <w:r w:rsidR="002A019A">
        <w:rPr>
          <w:sz w:val="24"/>
          <w:szCs w:val="24"/>
        </w:rPr>
        <w:t xml:space="preserve"> to cover-up settlement.</w:t>
      </w:r>
    </w:p>
    <w:p w:rsidR="002A019A" w:rsidRDefault="002A019A" w:rsidP="0099279C">
      <w:pPr>
        <w:pStyle w:val="BodyText"/>
        <w:ind w:left="720"/>
        <w:rPr>
          <w:sz w:val="24"/>
          <w:szCs w:val="24"/>
        </w:rPr>
      </w:pPr>
    </w:p>
    <w:p w:rsidR="00C779C8" w:rsidRDefault="00C779C8" w:rsidP="0099279C">
      <w:pPr>
        <w:pStyle w:val="BodyText"/>
        <w:ind w:left="720"/>
        <w:rPr>
          <w:sz w:val="24"/>
          <w:szCs w:val="24"/>
        </w:rPr>
      </w:pPr>
    </w:p>
    <w:p w:rsidR="00C779C8" w:rsidRDefault="00C779C8" w:rsidP="0099279C">
      <w:pPr>
        <w:pStyle w:val="BodyText"/>
        <w:ind w:left="720"/>
        <w:rPr>
          <w:sz w:val="24"/>
          <w:szCs w:val="24"/>
        </w:rPr>
      </w:pPr>
    </w:p>
    <w:p w:rsidR="00C779C8" w:rsidRDefault="00C779C8" w:rsidP="0099279C">
      <w:pPr>
        <w:pStyle w:val="BodyText"/>
        <w:ind w:left="720"/>
        <w:rPr>
          <w:sz w:val="24"/>
          <w:szCs w:val="24"/>
        </w:rPr>
      </w:pPr>
    </w:p>
    <w:p w:rsidR="00C779C8" w:rsidRDefault="00C779C8" w:rsidP="0099279C">
      <w:pPr>
        <w:pStyle w:val="BodyText"/>
        <w:ind w:left="720"/>
        <w:rPr>
          <w:sz w:val="24"/>
          <w:szCs w:val="24"/>
        </w:rPr>
      </w:pPr>
    </w:p>
    <w:p w:rsidR="002A019A" w:rsidRDefault="002A019A" w:rsidP="0099279C">
      <w:pPr>
        <w:pStyle w:val="BodyText"/>
        <w:ind w:left="720"/>
        <w:rPr>
          <w:sz w:val="24"/>
          <w:szCs w:val="24"/>
        </w:rPr>
      </w:pPr>
      <w:r>
        <w:rPr>
          <w:sz w:val="24"/>
          <w:szCs w:val="24"/>
        </w:rPr>
        <w:t xml:space="preserve">Another typical sign of large settlement is found in the roof structure.  During the inspection no signs were found in the roofing structure that would typically be found if </w:t>
      </w:r>
      <w:r w:rsidR="000F6FE4">
        <w:rPr>
          <w:sz w:val="24"/>
          <w:szCs w:val="24"/>
        </w:rPr>
        <w:t>a</w:t>
      </w:r>
      <w:r>
        <w:rPr>
          <w:sz w:val="24"/>
          <w:szCs w:val="24"/>
        </w:rPr>
        <w:t xml:space="preserve"> structure were under large stresses from foundation settlement.  </w:t>
      </w:r>
    </w:p>
    <w:p w:rsidR="002A019A" w:rsidRDefault="002A019A" w:rsidP="0099279C">
      <w:pPr>
        <w:pStyle w:val="BodyText"/>
        <w:ind w:left="720"/>
        <w:rPr>
          <w:sz w:val="24"/>
          <w:szCs w:val="24"/>
        </w:rPr>
      </w:pPr>
    </w:p>
    <w:p w:rsidR="002A019A" w:rsidRPr="0099279C" w:rsidRDefault="000F6FE4" w:rsidP="0099279C">
      <w:pPr>
        <w:pStyle w:val="BodyText"/>
        <w:ind w:left="720"/>
        <w:rPr>
          <w:sz w:val="24"/>
          <w:szCs w:val="24"/>
        </w:rPr>
      </w:pPr>
      <w:r>
        <w:rPr>
          <w:sz w:val="24"/>
          <w:szCs w:val="24"/>
        </w:rPr>
        <w:t>C</w:t>
      </w:r>
      <w:r w:rsidR="002A019A">
        <w:rPr>
          <w:sz w:val="24"/>
          <w:szCs w:val="24"/>
        </w:rPr>
        <w:t>hanges</w:t>
      </w:r>
      <w:r>
        <w:rPr>
          <w:sz w:val="24"/>
          <w:szCs w:val="24"/>
        </w:rPr>
        <w:t xml:space="preserve"> </w:t>
      </w:r>
      <w:r w:rsidR="002A019A">
        <w:rPr>
          <w:sz w:val="24"/>
          <w:szCs w:val="24"/>
        </w:rPr>
        <w:t xml:space="preserve">in </w:t>
      </w:r>
      <w:r>
        <w:rPr>
          <w:sz w:val="24"/>
          <w:szCs w:val="24"/>
        </w:rPr>
        <w:t xml:space="preserve">the slab </w:t>
      </w:r>
      <w:r w:rsidR="002A019A">
        <w:rPr>
          <w:sz w:val="24"/>
          <w:szCs w:val="24"/>
        </w:rPr>
        <w:t>elevation</w:t>
      </w:r>
      <w:r>
        <w:rPr>
          <w:sz w:val="24"/>
          <w:szCs w:val="24"/>
        </w:rPr>
        <w:t xml:space="preserve"> </w:t>
      </w:r>
      <w:r w:rsidR="002A019A">
        <w:rPr>
          <w:sz w:val="24"/>
          <w:szCs w:val="24"/>
        </w:rPr>
        <w:t xml:space="preserve">are </w:t>
      </w:r>
      <w:r>
        <w:rPr>
          <w:sz w:val="24"/>
          <w:szCs w:val="24"/>
        </w:rPr>
        <w:t xml:space="preserve">on the </w:t>
      </w:r>
      <w:r w:rsidR="002A019A">
        <w:rPr>
          <w:sz w:val="24"/>
          <w:szCs w:val="24"/>
        </w:rPr>
        <w:t xml:space="preserve">outside </w:t>
      </w:r>
      <w:r>
        <w:rPr>
          <w:sz w:val="24"/>
          <w:szCs w:val="24"/>
        </w:rPr>
        <w:t xml:space="preserve">of </w:t>
      </w:r>
      <w:r w:rsidR="002A019A">
        <w:rPr>
          <w:sz w:val="24"/>
          <w:szCs w:val="24"/>
        </w:rPr>
        <w:t>what is normal</w:t>
      </w:r>
      <w:r>
        <w:rPr>
          <w:sz w:val="24"/>
          <w:szCs w:val="24"/>
        </w:rPr>
        <w:t xml:space="preserve">ly acceptable.  The equipment used for these measurements has a 0.25 inch margin of error and the measurements were taken on top of carpet and padding.  </w:t>
      </w:r>
    </w:p>
    <w:p w:rsidR="0099279C" w:rsidRDefault="0099279C" w:rsidP="00C959C0">
      <w:pPr>
        <w:ind w:left="720"/>
      </w:pPr>
    </w:p>
    <w:p w:rsidR="005F315F" w:rsidRDefault="005F315F">
      <w:pPr>
        <w:pStyle w:val="BodyText"/>
        <w:ind w:left="720"/>
        <w:rPr>
          <w:sz w:val="24"/>
          <w:szCs w:val="24"/>
          <w:u w:val="single"/>
        </w:rPr>
      </w:pPr>
    </w:p>
    <w:p w:rsidR="00B0678D" w:rsidRPr="00BE3CA4" w:rsidRDefault="00B0678D">
      <w:pPr>
        <w:pStyle w:val="BodyText"/>
        <w:ind w:left="720"/>
        <w:rPr>
          <w:sz w:val="24"/>
          <w:szCs w:val="24"/>
          <w:u w:val="single"/>
        </w:rPr>
      </w:pPr>
      <w:r w:rsidRPr="00BE3CA4">
        <w:rPr>
          <w:sz w:val="24"/>
          <w:szCs w:val="24"/>
          <w:u w:val="single"/>
        </w:rPr>
        <w:t>Conclusion:</w:t>
      </w:r>
    </w:p>
    <w:p w:rsidR="00E2077E" w:rsidRDefault="00EA1DA2" w:rsidP="00BE3CA4">
      <w:pPr>
        <w:pStyle w:val="BodyText"/>
        <w:ind w:left="720"/>
        <w:rPr>
          <w:sz w:val="24"/>
          <w:szCs w:val="24"/>
        </w:rPr>
      </w:pPr>
      <w:r>
        <w:rPr>
          <w:sz w:val="24"/>
          <w:szCs w:val="24"/>
        </w:rPr>
        <w:t>Houses</w:t>
      </w:r>
      <w:r w:rsidR="00E2077E">
        <w:rPr>
          <w:sz w:val="24"/>
          <w:szCs w:val="24"/>
        </w:rPr>
        <w:t xml:space="preserve"> and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0926C8" w:rsidRDefault="000926C8" w:rsidP="00BE3CA4">
      <w:pPr>
        <w:pStyle w:val="BodyText"/>
        <w:ind w:left="720"/>
        <w:rPr>
          <w:sz w:val="24"/>
          <w:szCs w:val="24"/>
        </w:rPr>
      </w:pPr>
    </w:p>
    <w:p w:rsidR="003C715E" w:rsidRDefault="000926C8" w:rsidP="003C715E">
      <w:pPr>
        <w:pStyle w:val="BodyText"/>
        <w:ind w:left="720"/>
        <w:rPr>
          <w:sz w:val="24"/>
          <w:szCs w:val="24"/>
        </w:rPr>
      </w:pPr>
      <w:r>
        <w:rPr>
          <w:sz w:val="24"/>
          <w:szCs w:val="24"/>
        </w:rPr>
        <w:t xml:space="preserve">The stress cracks in the slab and in the brick veneer do not appear to have compromised the structural integrity of the slab.  </w:t>
      </w:r>
      <w:r w:rsidR="00FC3E1A">
        <w:rPr>
          <w:sz w:val="24"/>
          <w:szCs w:val="24"/>
        </w:rPr>
        <w:t xml:space="preserve">The structural reinforcement rod that has been exposed </w:t>
      </w:r>
      <w:r>
        <w:rPr>
          <w:sz w:val="24"/>
          <w:szCs w:val="24"/>
        </w:rPr>
        <w:t>does not appear to have compromised the s</w:t>
      </w:r>
      <w:r w:rsidR="00FC3E1A">
        <w:rPr>
          <w:sz w:val="24"/>
          <w:szCs w:val="24"/>
        </w:rPr>
        <w:t>tructural integrity of the slab</w:t>
      </w:r>
      <w:r w:rsidR="003C715E">
        <w:rPr>
          <w:sz w:val="24"/>
          <w:szCs w:val="24"/>
        </w:rPr>
        <w:t>.</w:t>
      </w:r>
    </w:p>
    <w:p w:rsidR="003C715E" w:rsidRDefault="003C715E" w:rsidP="003C715E">
      <w:pPr>
        <w:pStyle w:val="BodyText"/>
        <w:ind w:left="720"/>
        <w:rPr>
          <w:sz w:val="24"/>
          <w:szCs w:val="24"/>
        </w:rPr>
      </w:pPr>
    </w:p>
    <w:p w:rsidR="00C779C8" w:rsidRPr="003C715E" w:rsidRDefault="00373F0E" w:rsidP="003C715E">
      <w:pPr>
        <w:pStyle w:val="BodyText"/>
        <w:ind w:left="720"/>
        <w:rPr>
          <w:sz w:val="24"/>
          <w:szCs w:val="24"/>
        </w:rPr>
      </w:pPr>
      <w:r w:rsidRPr="003C715E">
        <w:rPr>
          <w:sz w:val="24"/>
          <w:szCs w:val="24"/>
        </w:rPr>
        <w:t>It is my opinion that the</w:t>
      </w:r>
      <w:r w:rsidR="003A4A79" w:rsidRPr="003C715E">
        <w:rPr>
          <w:sz w:val="24"/>
          <w:szCs w:val="24"/>
        </w:rPr>
        <w:t xml:space="preserve"> structural</w:t>
      </w:r>
      <w:r w:rsidRPr="003C715E">
        <w:rPr>
          <w:sz w:val="24"/>
          <w:szCs w:val="24"/>
        </w:rPr>
        <w:t xml:space="preserve"> integrity of this s</w:t>
      </w:r>
      <w:r w:rsidR="003A4A79" w:rsidRPr="003C715E">
        <w:rPr>
          <w:sz w:val="24"/>
          <w:szCs w:val="24"/>
        </w:rPr>
        <w:t>lab is currently sound</w:t>
      </w:r>
      <w:r w:rsidRPr="003C715E">
        <w:rPr>
          <w:sz w:val="24"/>
          <w:szCs w:val="24"/>
        </w:rPr>
        <w:t>.</w:t>
      </w:r>
    </w:p>
    <w:p w:rsidR="00C779C8" w:rsidRDefault="00C779C8" w:rsidP="00FC3E1A">
      <w:pPr>
        <w:ind w:left="720"/>
      </w:pPr>
    </w:p>
    <w:p w:rsidR="00DD1A07" w:rsidRDefault="00DD1A07" w:rsidP="00FC3E1A">
      <w:pPr>
        <w:ind w:left="720"/>
      </w:pPr>
      <w:r>
        <w:t>Although these root systems are present, they don’t need</w:t>
      </w:r>
      <w:r w:rsidR="000E002B">
        <w:t xml:space="preserve"> to be eradicated at this time as they are not affecting the foundation at this time.</w:t>
      </w:r>
    </w:p>
    <w:p w:rsidR="00F02700" w:rsidRDefault="00F02700" w:rsidP="00BE3CA4">
      <w:pPr>
        <w:pStyle w:val="BodyText"/>
        <w:ind w:left="720"/>
        <w:rPr>
          <w:sz w:val="24"/>
          <w:szCs w:val="24"/>
        </w:rPr>
      </w:pPr>
    </w:p>
    <w:p w:rsidR="00B0678D" w:rsidRPr="00BE3CA4" w:rsidRDefault="00B0678D">
      <w:pPr>
        <w:ind w:left="720"/>
      </w:pPr>
      <w:r w:rsidRPr="00BE3CA4">
        <w:t>Sincerely,</w:t>
      </w:r>
    </w:p>
    <w:p w:rsidR="00B0678D" w:rsidRPr="00BE3CA4" w:rsidRDefault="00B0678D">
      <w:pPr>
        <w:ind w:left="720"/>
      </w:pPr>
    </w:p>
    <w:p w:rsidR="00B0678D" w:rsidRPr="00BE3CA4" w:rsidRDefault="00B0678D">
      <w:pPr>
        <w:ind w:left="720"/>
      </w:pPr>
    </w:p>
    <w:p w:rsidR="00BE3CA4" w:rsidRPr="00BE3CA4" w:rsidRDefault="00B0678D">
      <w:pPr>
        <w:ind w:left="720"/>
      </w:pPr>
      <w:r w:rsidRPr="00BE3CA4">
        <w:t>Emmett G. (Pete) Dammon, P.E.</w:t>
      </w:r>
    </w:p>
    <w:sectPr w:rsidR="00BE3CA4" w:rsidRPr="00BE3CA4" w:rsidSect="004A3B18">
      <w:footerReference w:type="default" r:id="rId7"/>
      <w:footerReference w:type="first" r:id="rId8"/>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B2C" w:rsidRDefault="00C66B2C">
      <w:r>
        <w:separator/>
      </w:r>
    </w:p>
  </w:endnote>
  <w:endnote w:type="continuationSeparator" w:id="1">
    <w:p w:rsidR="00C66B2C" w:rsidRDefault="00C66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B2C" w:rsidRDefault="00C66B2C">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66B2C" w:rsidRDefault="00C66B2C">
    <w:pPr>
      <w:spacing w:line="140" w:lineRule="exact"/>
      <w:jc w:val="both"/>
      <w:rPr>
        <w:rFonts w:ascii="Arial" w:hAnsi="Arial" w:cs="Arial"/>
        <w:color w:val="000000"/>
        <w:sz w:val="14"/>
        <w:szCs w:val="14"/>
      </w:rPr>
    </w:pPr>
  </w:p>
  <w:p w:rsidR="00C66B2C" w:rsidRDefault="00C66B2C">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66B2C" w:rsidRDefault="00C66B2C">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C66B2C" w:rsidRDefault="00C66B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B2C" w:rsidRDefault="00C66B2C"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66B2C" w:rsidRDefault="00C66B2C" w:rsidP="00350690">
    <w:pPr>
      <w:spacing w:line="140" w:lineRule="exact"/>
      <w:jc w:val="both"/>
      <w:rPr>
        <w:rFonts w:ascii="Arial" w:hAnsi="Arial" w:cs="Arial"/>
        <w:color w:val="000000"/>
        <w:sz w:val="14"/>
        <w:szCs w:val="14"/>
      </w:rPr>
    </w:pPr>
  </w:p>
  <w:p w:rsidR="00C66B2C" w:rsidRDefault="00C66B2C"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66B2C" w:rsidRDefault="00C66B2C"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p w:rsidR="00C66B2C" w:rsidRDefault="00C66B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B2C" w:rsidRDefault="00C66B2C">
      <w:r>
        <w:separator/>
      </w:r>
    </w:p>
  </w:footnote>
  <w:footnote w:type="continuationSeparator" w:id="1">
    <w:p w:rsidR="00C66B2C" w:rsidRDefault="00C66B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o:colormenu v:ext="edit" fillcolor="none [4]" strokecolor="none [1]" shadowcolor="none [2]"/>
    </o:shapedefaults>
  </w:hdrShapeDefaults>
  <w:footnotePr>
    <w:footnote w:id="0"/>
    <w:footnote w:id="1"/>
  </w:footnotePr>
  <w:endnotePr>
    <w:endnote w:id="0"/>
    <w:endnote w:id="1"/>
  </w:endnotePr>
  <w:compat/>
  <w:rsids>
    <w:rsidRoot w:val="00E76915"/>
    <w:rsid w:val="00012DE7"/>
    <w:rsid w:val="00017091"/>
    <w:rsid w:val="00061AB4"/>
    <w:rsid w:val="000926C8"/>
    <w:rsid w:val="00094BDA"/>
    <w:rsid w:val="000A5681"/>
    <w:rsid w:val="000E002B"/>
    <w:rsid w:val="000F6FE4"/>
    <w:rsid w:val="00156479"/>
    <w:rsid w:val="001D004C"/>
    <w:rsid w:val="001F36AA"/>
    <w:rsid w:val="00212F20"/>
    <w:rsid w:val="00216B12"/>
    <w:rsid w:val="002A019A"/>
    <w:rsid w:val="002B2B93"/>
    <w:rsid w:val="002D2192"/>
    <w:rsid w:val="00314635"/>
    <w:rsid w:val="00334B1D"/>
    <w:rsid w:val="00350690"/>
    <w:rsid w:val="00363D50"/>
    <w:rsid w:val="00373F0E"/>
    <w:rsid w:val="003A4A79"/>
    <w:rsid w:val="003B19F8"/>
    <w:rsid w:val="003C685C"/>
    <w:rsid w:val="003C715E"/>
    <w:rsid w:val="0040392E"/>
    <w:rsid w:val="00421972"/>
    <w:rsid w:val="00436E9F"/>
    <w:rsid w:val="0045787C"/>
    <w:rsid w:val="00463E3B"/>
    <w:rsid w:val="00466E8D"/>
    <w:rsid w:val="0047570E"/>
    <w:rsid w:val="00475BCE"/>
    <w:rsid w:val="00491AE6"/>
    <w:rsid w:val="004969D3"/>
    <w:rsid w:val="004A3B18"/>
    <w:rsid w:val="004B69C6"/>
    <w:rsid w:val="004D12D8"/>
    <w:rsid w:val="004D39C4"/>
    <w:rsid w:val="004E660C"/>
    <w:rsid w:val="005134F7"/>
    <w:rsid w:val="00566898"/>
    <w:rsid w:val="005D1C47"/>
    <w:rsid w:val="005F315F"/>
    <w:rsid w:val="00602D30"/>
    <w:rsid w:val="00612F52"/>
    <w:rsid w:val="00661CCA"/>
    <w:rsid w:val="006C6F08"/>
    <w:rsid w:val="006F0436"/>
    <w:rsid w:val="006F2C64"/>
    <w:rsid w:val="006F3BB1"/>
    <w:rsid w:val="007037F3"/>
    <w:rsid w:val="0070404A"/>
    <w:rsid w:val="00751BBE"/>
    <w:rsid w:val="007A002F"/>
    <w:rsid w:val="007B3B1D"/>
    <w:rsid w:val="007D5A2D"/>
    <w:rsid w:val="00896626"/>
    <w:rsid w:val="008B6D4B"/>
    <w:rsid w:val="008C06D3"/>
    <w:rsid w:val="00907416"/>
    <w:rsid w:val="009439A0"/>
    <w:rsid w:val="009451B0"/>
    <w:rsid w:val="009833CE"/>
    <w:rsid w:val="0099279C"/>
    <w:rsid w:val="009F55EF"/>
    <w:rsid w:val="00A916AE"/>
    <w:rsid w:val="00AB0373"/>
    <w:rsid w:val="00AD551E"/>
    <w:rsid w:val="00AE2254"/>
    <w:rsid w:val="00AE3380"/>
    <w:rsid w:val="00B0678D"/>
    <w:rsid w:val="00B11C58"/>
    <w:rsid w:val="00B55202"/>
    <w:rsid w:val="00B630FE"/>
    <w:rsid w:val="00B70C2F"/>
    <w:rsid w:val="00BE3CA4"/>
    <w:rsid w:val="00BF11B7"/>
    <w:rsid w:val="00C66B2C"/>
    <w:rsid w:val="00C779C8"/>
    <w:rsid w:val="00C959C0"/>
    <w:rsid w:val="00CB465F"/>
    <w:rsid w:val="00CE72FC"/>
    <w:rsid w:val="00D02BD7"/>
    <w:rsid w:val="00D67504"/>
    <w:rsid w:val="00D67A50"/>
    <w:rsid w:val="00DB485A"/>
    <w:rsid w:val="00DC5C16"/>
    <w:rsid w:val="00DD1A07"/>
    <w:rsid w:val="00DD6549"/>
    <w:rsid w:val="00E2077E"/>
    <w:rsid w:val="00E652A3"/>
    <w:rsid w:val="00E76915"/>
    <w:rsid w:val="00EA1DA2"/>
    <w:rsid w:val="00EC2CEA"/>
    <w:rsid w:val="00EE72C6"/>
    <w:rsid w:val="00F02700"/>
    <w:rsid w:val="00F10B68"/>
    <w:rsid w:val="00F41363"/>
    <w:rsid w:val="00F54C24"/>
    <w:rsid w:val="00F66E43"/>
    <w:rsid w:val="00F74C97"/>
    <w:rsid w:val="00FC3E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13EFC-7741-4139-A008-99E8FBDFF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HP Authorized Customer</cp:lastModifiedBy>
  <cp:revision>3</cp:revision>
  <cp:lastPrinted>2012-05-25T15:40:00Z</cp:lastPrinted>
  <dcterms:created xsi:type="dcterms:W3CDTF">2012-09-25T16:18:00Z</dcterms:created>
  <dcterms:modified xsi:type="dcterms:W3CDTF">2012-10-08T14:36:00Z</dcterms:modified>
</cp:coreProperties>
</file>