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EB" w:rsidRDefault="00356CA4" w:rsidP="005059EB">
      <w:pPr>
        <w:ind w:left="720"/>
        <w:rPr>
          <w:color w:val="808080"/>
          <w:sz w:val="22"/>
          <w:szCs w:val="22"/>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r w:rsidR="005059EB">
        <w:rPr>
          <w:color w:val="808080"/>
          <w:sz w:val="22"/>
          <w:szCs w:val="22"/>
        </w:rPr>
        <w:tab/>
      </w:r>
      <w:r w:rsidR="005059EB">
        <w:rPr>
          <w:color w:val="808080"/>
          <w:sz w:val="22"/>
          <w:szCs w:val="22"/>
        </w:rPr>
        <w:tab/>
      </w:r>
      <w:r w:rsidR="002C0898">
        <w:rPr>
          <w:color w:val="808080"/>
          <w:sz w:val="22"/>
          <w:szCs w:val="22"/>
        </w:rPr>
        <w:tab/>
      </w:r>
      <w:r w:rsidR="004F6AC8">
        <w:rPr>
          <w:color w:val="808080"/>
          <w:sz w:val="22"/>
          <w:szCs w:val="22"/>
        </w:rPr>
        <w:t xml:space="preserve">     </w:t>
      </w:r>
      <w:r w:rsidR="009C7A91">
        <w:rPr>
          <w:color w:val="808080"/>
          <w:sz w:val="22"/>
          <w:szCs w:val="22"/>
        </w:rPr>
        <w:tab/>
      </w:r>
    </w:p>
    <w:p w:rsidR="005059EB" w:rsidRDefault="005059EB" w:rsidP="005059EB">
      <w:pPr>
        <w:pStyle w:val="Header"/>
        <w:tabs>
          <w:tab w:val="clear" w:pos="9360"/>
          <w:tab w:val="right" w:pos="10980"/>
        </w:tabs>
        <w:jc w:val="right"/>
        <w:rPr>
          <w:color w:val="808080"/>
          <w:sz w:val="22"/>
          <w:szCs w:val="22"/>
        </w:rPr>
      </w:pPr>
      <w:r>
        <w:rPr>
          <w:color w:val="808080"/>
          <w:sz w:val="22"/>
          <w:szCs w:val="22"/>
        </w:rPr>
        <w:t>554 Old Spanish Trail</w:t>
      </w:r>
    </w:p>
    <w:p w:rsidR="005059EB" w:rsidRDefault="005059EB" w:rsidP="005059EB">
      <w:pPr>
        <w:pStyle w:val="Header"/>
        <w:tabs>
          <w:tab w:val="clear" w:pos="9360"/>
          <w:tab w:val="right" w:pos="10980"/>
        </w:tabs>
        <w:jc w:val="right"/>
        <w:rPr>
          <w:color w:val="808080"/>
          <w:sz w:val="22"/>
          <w:szCs w:val="22"/>
        </w:rPr>
      </w:pPr>
      <w:r>
        <w:rPr>
          <w:color w:val="808080"/>
          <w:sz w:val="22"/>
          <w:szCs w:val="22"/>
        </w:rPr>
        <w:t>Slidell, LA 70458</w:t>
      </w:r>
    </w:p>
    <w:p w:rsidR="008C2FD2" w:rsidRPr="008D02D5" w:rsidRDefault="008C2FD2" w:rsidP="005059EB">
      <w:pPr>
        <w:pStyle w:val="Header"/>
        <w:tabs>
          <w:tab w:val="clear" w:pos="9360"/>
          <w:tab w:val="right" w:pos="10980"/>
        </w:tabs>
        <w:jc w:val="right"/>
        <w:rPr>
          <w:color w:val="808080"/>
          <w:sz w:val="22"/>
          <w:szCs w:val="22"/>
        </w:rPr>
      </w:pPr>
      <w:r w:rsidRPr="008D02D5">
        <w:rPr>
          <w:color w:val="808080"/>
          <w:sz w:val="22"/>
          <w:szCs w:val="22"/>
        </w:rPr>
        <w:t>Phone: 985-649-5832</w:t>
      </w:r>
    </w:p>
    <w:p w:rsidR="008C2FD2" w:rsidRPr="008D02D5" w:rsidRDefault="008C2FD2" w:rsidP="008C2FD2">
      <w:pPr>
        <w:pStyle w:val="Header"/>
        <w:jc w:val="right"/>
        <w:rPr>
          <w:color w:val="808080"/>
          <w:sz w:val="22"/>
          <w:szCs w:val="22"/>
        </w:rPr>
      </w:pPr>
      <w:r w:rsidRPr="008D02D5">
        <w:rPr>
          <w:color w:val="808080"/>
          <w:sz w:val="22"/>
          <w:szCs w:val="22"/>
        </w:rPr>
        <w:t>Fax: 985-641-5950</w:t>
      </w:r>
    </w:p>
    <w:p w:rsidR="008C2FD2" w:rsidRPr="008D02D5" w:rsidRDefault="002C0898" w:rsidP="009C7A91">
      <w:pPr>
        <w:pStyle w:val="Header"/>
        <w:tabs>
          <w:tab w:val="clear" w:pos="9360"/>
        </w:tabs>
        <w:rPr>
          <w:color w:val="808080"/>
          <w:sz w:val="22"/>
          <w:szCs w:val="22"/>
        </w:rPr>
      </w:pPr>
      <w:r>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t xml:space="preserve"> </w:t>
      </w:r>
      <w:r w:rsidR="008C2FD2" w:rsidRPr="008D02D5">
        <w:rPr>
          <w:color w:val="808080"/>
          <w:sz w:val="22"/>
          <w:szCs w:val="22"/>
        </w:rPr>
        <w:t>dammonengineering.com</w:t>
      </w:r>
    </w:p>
    <w:p w:rsidR="008C2FD2" w:rsidRPr="008D02D5" w:rsidRDefault="008C2FD2" w:rsidP="008C2FD2">
      <w:pPr>
        <w:pStyle w:val="Header"/>
        <w:jc w:val="right"/>
        <w:rPr>
          <w:color w:val="808080"/>
          <w:sz w:val="22"/>
          <w:szCs w:val="22"/>
        </w:rPr>
      </w:pPr>
      <w:r w:rsidRPr="008D02D5">
        <w:rPr>
          <w:color w:val="808080"/>
          <w:sz w:val="22"/>
          <w:szCs w:val="22"/>
        </w:rPr>
        <w:t>dammoneng@bellsouth.net</w:t>
      </w:r>
    </w:p>
    <w:p w:rsidR="002C0898" w:rsidRDefault="005F7AE4" w:rsidP="008B3AA2">
      <w:pPr>
        <w:ind w:left="720"/>
      </w:pPr>
      <w:r w:rsidRPr="005F7AE4">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25pt;width:557.25pt;height:0;z-index:251657216" o:connectortype="straight" strokeweight="3pt">
            <v:shadow on="t"/>
          </v:shape>
        </w:pict>
      </w:r>
    </w:p>
    <w:p w:rsidR="005059EB" w:rsidRDefault="005059EB" w:rsidP="008B3AA2">
      <w:pPr>
        <w:ind w:left="720"/>
      </w:pPr>
    </w:p>
    <w:p w:rsidR="00356CA4" w:rsidRPr="00BE3CA4" w:rsidRDefault="00356CA4" w:rsidP="00356CA4">
      <w:pPr>
        <w:pStyle w:val="Title"/>
      </w:pPr>
      <w:r w:rsidRPr="00BE3CA4">
        <w:t>Structural Inspection</w:t>
      </w:r>
    </w:p>
    <w:p w:rsidR="00356CA4" w:rsidRPr="00BE3CA4" w:rsidRDefault="000D112A" w:rsidP="00356CA4">
      <w:pPr>
        <w:ind w:left="720"/>
      </w:pPr>
      <w:r>
        <w:t>December 4, 2012</w:t>
      </w:r>
    </w:p>
    <w:p w:rsidR="00356CA4" w:rsidRPr="00BE3CA4" w:rsidRDefault="00356CA4" w:rsidP="00356CA4">
      <w:pPr>
        <w:ind w:left="720"/>
      </w:pPr>
    </w:p>
    <w:p w:rsidR="00356CA4" w:rsidRDefault="00356CA4" w:rsidP="003E44F3">
      <w:pPr>
        <w:ind w:left="720"/>
      </w:pPr>
      <w:r w:rsidRPr="00BE3CA4">
        <w:t xml:space="preserve">For: </w:t>
      </w:r>
      <w:r w:rsidRPr="00BE3CA4">
        <w:tab/>
      </w:r>
      <w:r w:rsidR="00E64BD3">
        <w:t>Mr. R</w:t>
      </w:r>
      <w:r w:rsidR="000A71D7">
        <w:t>aymond</w:t>
      </w:r>
      <w:r w:rsidR="00E64BD3">
        <w:t xml:space="preserve"> Williams</w:t>
      </w:r>
      <w:r w:rsidR="000A71D7">
        <w:t>, Jr.</w:t>
      </w:r>
    </w:p>
    <w:p w:rsidR="003E44F3" w:rsidRDefault="003E44F3" w:rsidP="003E44F3">
      <w:pPr>
        <w:ind w:left="720"/>
      </w:pPr>
      <w:r>
        <w:tab/>
      </w:r>
    </w:p>
    <w:p w:rsidR="003E44F3" w:rsidRDefault="003E44F3" w:rsidP="003E44F3">
      <w:pPr>
        <w:ind w:left="720"/>
      </w:pPr>
      <w:r>
        <w:t>Subject:</w:t>
      </w:r>
      <w:r>
        <w:tab/>
        <w:t>Structural Inspection</w:t>
      </w:r>
    </w:p>
    <w:p w:rsidR="003E44F3" w:rsidRDefault="000A71D7" w:rsidP="003E44F3">
      <w:pPr>
        <w:ind w:left="1440" w:firstLine="720"/>
      </w:pPr>
      <w:r>
        <w:t xml:space="preserve">200 </w:t>
      </w:r>
      <w:r w:rsidR="00E64BD3">
        <w:t>Leg</w:t>
      </w:r>
      <w:r w:rsidR="00806EE5">
        <w:t>e</w:t>
      </w:r>
      <w:r w:rsidR="00E64BD3">
        <w:t>ndre Dr.</w:t>
      </w:r>
    </w:p>
    <w:p w:rsidR="003E44F3" w:rsidRDefault="003E44F3" w:rsidP="003E44F3">
      <w:pPr>
        <w:ind w:left="720"/>
      </w:pPr>
      <w:r>
        <w:tab/>
      </w:r>
      <w:r>
        <w:tab/>
        <w:t>Slidell, LA 70458</w:t>
      </w:r>
    </w:p>
    <w:p w:rsidR="00356CA4" w:rsidRDefault="00356CA4" w:rsidP="00356CA4">
      <w:pPr>
        <w:ind w:left="720"/>
      </w:pPr>
    </w:p>
    <w:p w:rsidR="003E44F3" w:rsidRDefault="003E44F3" w:rsidP="00356CA4">
      <w:pPr>
        <w:ind w:left="720"/>
      </w:pPr>
    </w:p>
    <w:p w:rsidR="00356CA4" w:rsidRPr="00BE3CA4" w:rsidRDefault="00356CA4" w:rsidP="00356CA4">
      <w:pPr>
        <w:ind w:left="720"/>
        <w:rPr>
          <w:u w:val="single"/>
        </w:rPr>
      </w:pPr>
      <w:r w:rsidRPr="00BE3CA4">
        <w:rPr>
          <w:u w:val="single"/>
        </w:rPr>
        <w:t>Construction:</w:t>
      </w:r>
    </w:p>
    <w:p w:rsidR="00356CA4" w:rsidRDefault="004372CE" w:rsidP="00356CA4">
      <w:pPr>
        <w:ind w:left="720"/>
      </w:pPr>
      <w:r>
        <w:t>One and one-half</w:t>
      </w:r>
      <w:r w:rsidR="00356CA4" w:rsidRPr="00BE3CA4">
        <w:t>-story</w:t>
      </w:r>
      <w:r>
        <w:t xml:space="preserve"> wood-framed single family home</w:t>
      </w:r>
      <w:r w:rsidR="00356CA4" w:rsidRPr="00BE3CA4">
        <w:t>,</w:t>
      </w:r>
      <w:r w:rsidR="00CF5B5F">
        <w:t xml:space="preserve"> </w:t>
      </w:r>
      <w:r>
        <w:t>the structure was constructed on a conventional slab on grade then r</w:t>
      </w:r>
      <w:r w:rsidR="00CF5B5F">
        <w:t>aised</w:t>
      </w:r>
      <w:r>
        <w:t xml:space="preserve"> and supported on concrete masonry unit (CMU) walls with interior steel columns and steel beams.  </w:t>
      </w:r>
    </w:p>
    <w:p w:rsidR="003E44F3" w:rsidRPr="00BE3CA4" w:rsidRDefault="003E44F3"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w:t>
      </w:r>
      <w:r w:rsidR="000A71D7">
        <w:t>structure</w:t>
      </w:r>
      <w:r>
        <w:t xml:space="preserve">. </w:t>
      </w:r>
      <w:r w:rsidR="000062E3">
        <w:t xml:space="preserve"> </w:t>
      </w:r>
      <w:r>
        <w:t xml:space="preserve">No </w:t>
      </w:r>
      <w:r w:rsidR="000554B8">
        <w:t>i</w:t>
      </w:r>
      <w:r>
        <w:t xml:space="preserve">nspection of the mechanical or electrical systems was performed.  </w:t>
      </w:r>
      <w:r w:rsidR="000A71D7">
        <w:t>This report is to identify the structurally compromised parts of this residence and recommend actions to remediate the structural integrity.  This report wil</w:t>
      </w:r>
      <w:r w:rsidR="004372CE">
        <w:t xml:space="preserve">l also provide recommendations to secure this structure from the weather aliments.  </w:t>
      </w:r>
      <w:r w:rsidR="00956D98">
        <w:t>This report will not include recommendations to return this structure back to a habitable residence.</w:t>
      </w:r>
    </w:p>
    <w:p w:rsidR="00E64BD3" w:rsidRPr="00BE3CA4" w:rsidRDefault="00E64BD3" w:rsidP="00356CA4">
      <w:pPr>
        <w:ind w:left="720"/>
      </w:pPr>
    </w:p>
    <w:p w:rsidR="00356CA4" w:rsidRPr="00BE3CA4" w:rsidRDefault="00356CA4" w:rsidP="00356CA4">
      <w:pPr>
        <w:ind w:left="720"/>
      </w:pPr>
      <w:r w:rsidRPr="00BE3CA4">
        <w:rPr>
          <w:u w:val="single"/>
        </w:rPr>
        <w:t>History</w:t>
      </w:r>
      <w:r w:rsidRPr="00BE3CA4">
        <w:t>:</w:t>
      </w:r>
    </w:p>
    <w:p w:rsidR="00A54DD6" w:rsidRDefault="00E64BD3" w:rsidP="00A54DD6">
      <w:pPr>
        <w:ind w:left="705"/>
      </w:pPr>
      <w:r>
        <w:t xml:space="preserve">Mr. Williams </w:t>
      </w:r>
      <w:r w:rsidR="00356CA4" w:rsidRPr="00BE3CA4">
        <w:t>contacted Dammon Engineering</w:t>
      </w:r>
      <w:r w:rsidR="00356CA4">
        <w:t xml:space="preserve"> </w:t>
      </w:r>
      <w:r w:rsidR="00356CA4" w:rsidRPr="00BE3CA4">
        <w:t>request</w:t>
      </w:r>
      <w:r w:rsidR="00356CA4">
        <w:t>ing</w:t>
      </w:r>
      <w:r w:rsidR="00356CA4" w:rsidRPr="00BE3CA4">
        <w:t xml:space="preserve"> a</w:t>
      </w:r>
      <w:r w:rsidR="003E44F3">
        <w:t>n</w:t>
      </w:r>
      <w:r w:rsidR="00356CA4" w:rsidRPr="00BE3CA4">
        <w:t xml:space="preserve"> inspection </w:t>
      </w:r>
      <w:r w:rsidR="00356CA4">
        <w:t xml:space="preserve">of the referenced </w:t>
      </w:r>
      <w:r w:rsidR="000A71D7">
        <w:t>residence</w:t>
      </w:r>
      <w:r w:rsidR="00356CA4">
        <w:t xml:space="preserve"> </w:t>
      </w:r>
      <w:r w:rsidR="003E44F3">
        <w:t>to determine its structural condition.</w:t>
      </w:r>
      <w:r w:rsidR="008B69D2">
        <w:t xml:space="preserve">  This residential structure</w:t>
      </w:r>
      <w:r w:rsidR="004372CE">
        <w:t xml:space="preserve"> was subjected to a fire </w:t>
      </w:r>
      <w:r w:rsidR="008B69D2">
        <w:t xml:space="preserve">on </w:t>
      </w:r>
      <w:r w:rsidR="000A71D7">
        <w:t>November 7, 2010.</w:t>
      </w:r>
    </w:p>
    <w:p w:rsidR="00A54DD6" w:rsidRPr="00BE3CA4" w:rsidRDefault="00A54DD6" w:rsidP="00A54DD6">
      <w:pPr>
        <w:ind w:left="705"/>
      </w:pPr>
    </w:p>
    <w:p w:rsidR="00356CA4" w:rsidRDefault="00356CA4" w:rsidP="00356CA4">
      <w:pPr>
        <w:ind w:left="720"/>
        <w:rPr>
          <w:u w:val="single"/>
        </w:rPr>
      </w:pPr>
      <w:r w:rsidRPr="00BE3CA4">
        <w:rPr>
          <w:u w:val="single"/>
        </w:rPr>
        <w:t>Findings:</w:t>
      </w:r>
    </w:p>
    <w:p w:rsidR="00D47C5C" w:rsidRPr="004E3813" w:rsidRDefault="008B69D2" w:rsidP="00356CA4">
      <w:pPr>
        <w:ind w:left="720"/>
        <w:rPr>
          <w:i/>
          <w:sz w:val="28"/>
          <w:szCs w:val="28"/>
        </w:rPr>
      </w:pPr>
      <w:r w:rsidRPr="004E3813">
        <w:rPr>
          <w:i/>
          <w:sz w:val="28"/>
          <w:szCs w:val="28"/>
        </w:rPr>
        <w:t>This structure is not structurally sound</w:t>
      </w:r>
      <w:r w:rsidR="004372CE">
        <w:rPr>
          <w:i/>
          <w:sz w:val="28"/>
          <w:szCs w:val="28"/>
        </w:rPr>
        <w:t xml:space="preserve"> in its present condition</w:t>
      </w:r>
      <w:r w:rsidR="003E049D" w:rsidRPr="004E3813">
        <w:rPr>
          <w:i/>
          <w:sz w:val="28"/>
          <w:szCs w:val="28"/>
        </w:rPr>
        <w:t>.</w:t>
      </w:r>
    </w:p>
    <w:p w:rsidR="00D47C5C" w:rsidRPr="00D47C5C" w:rsidRDefault="00D47C5C" w:rsidP="00356CA4">
      <w:pPr>
        <w:ind w:left="720"/>
        <w:rPr>
          <w:i/>
        </w:rPr>
      </w:pPr>
    </w:p>
    <w:p w:rsidR="00956D98" w:rsidRDefault="00956D98" w:rsidP="00356CA4">
      <w:pPr>
        <w:ind w:left="720"/>
      </w:pPr>
      <w:r>
        <w:t xml:space="preserve">Exterior and Roof: </w:t>
      </w:r>
    </w:p>
    <w:p w:rsidR="00956D98" w:rsidRDefault="00956D98" w:rsidP="00356CA4">
      <w:pPr>
        <w:ind w:left="720"/>
      </w:pPr>
    </w:p>
    <w:p w:rsidR="00956D98" w:rsidRDefault="004372CE" w:rsidP="00956D98">
      <w:pPr>
        <w:pStyle w:val="ListParagraph"/>
        <w:numPr>
          <w:ilvl w:val="0"/>
          <w:numId w:val="4"/>
        </w:numPr>
      </w:pPr>
      <w:r w:rsidRPr="00CF5B5F">
        <w:t>The</w:t>
      </w:r>
      <w:r>
        <w:t xml:space="preserve"> roof over the front (west si</w:t>
      </w:r>
      <w:r w:rsidR="00956D98">
        <w:t xml:space="preserve">de) and left (northwest) side completely burned/collapsed.  The exterior walls in these areas are standing freely with no lateral support at the top.  The windows and doors of these areas are charred or missing.  </w:t>
      </w:r>
    </w:p>
    <w:p w:rsidR="004372CE" w:rsidRDefault="00956D98" w:rsidP="00956D98">
      <w:pPr>
        <w:pStyle w:val="ListParagraph"/>
        <w:numPr>
          <w:ilvl w:val="0"/>
          <w:numId w:val="4"/>
        </w:numPr>
      </w:pPr>
      <w:r>
        <w:t xml:space="preserve">The front porch has been removed starting from the most northerly </w:t>
      </w:r>
      <w:r w:rsidR="00581BD3">
        <w:t xml:space="preserve">corner of the structure </w:t>
      </w:r>
      <w:r>
        <w:t xml:space="preserve">leaving </w:t>
      </w:r>
      <w:proofErr w:type="gramStart"/>
      <w:r>
        <w:t xml:space="preserve">approximately </w:t>
      </w:r>
      <w:r w:rsidRPr="00956D98">
        <w:rPr>
          <w:highlight w:val="yellow"/>
        </w:rPr>
        <w:t>??</w:t>
      </w:r>
      <w:proofErr w:type="gramEnd"/>
      <w:r>
        <w:t xml:space="preserve"> feet </w:t>
      </w:r>
      <w:r w:rsidR="00581BD3">
        <w:t>on the most southerly corner of the structure.</w:t>
      </w:r>
      <w:r>
        <w:t xml:space="preserve"> </w:t>
      </w:r>
    </w:p>
    <w:p w:rsidR="00956D98" w:rsidRDefault="00956D98" w:rsidP="00356CA4">
      <w:pPr>
        <w:ind w:left="720"/>
      </w:pPr>
    </w:p>
    <w:p w:rsidR="00956D98" w:rsidRDefault="00956D98" w:rsidP="00356CA4">
      <w:pPr>
        <w:ind w:left="720"/>
      </w:pPr>
    </w:p>
    <w:p w:rsidR="00D47C5C" w:rsidRDefault="00D47C5C" w:rsidP="00356CA4">
      <w:pPr>
        <w:ind w:left="720"/>
        <w:rPr>
          <w:i/>
        </w:rPr>
      </w:pPr>
      <w:r w:rsidRPr="00D47C5C">
        <w:rPr>
          <w:i/>
        </w:rPr>
        <w:t xml:space="preserve">The roof </w:t>
      </w:r>
      <w:r w:rsidR="00CF5B5F">
        <w:rPr>
          <w:i/>
        </w:rPr>
        <w:t xml:space="preserve">and trusses </w:t>
      </w:r>
      <w:r w:rsidR="003E049D">
        <w:rPr>
          <w:i/>
        </w:rPr>
        <w:t xml:space="preserve">over the front porch is </w:t>
      </w:r>
      <w:proofErr w:type="gramStart"/>
      <w:r w:rsidR="003E049D">
        <w:rPr>
          <w:i/>
        </w:rPr>
        <w:t>burned</w:t>
      </w:r>
      <w:r w:rsidR="004E3813">
        <w:rPr>
          <w:i/>
        </w:rPr>
        <w:t>/missing</w:t>
      </w:r>
      <w:proofErr w:type="gramEnd"/>
      <w:r w:rsidR="004E3813">
        <w:rPr>
          <w:i/>
        </w:rPr>
        <w:t>.</w:t>
      </w:r>
      <w:r w:rsidR="003E049D">
        <w:rPr>
          <w:i/>
        </w:rPr>
        <w:t xml:space="preserve">  </w:t>
      </w:r>
    </w:p>
    <w:p w:rsidR="003E049D" w:rsidRDefault="003E049D" w:rsidP="00356CA4">
      <w:pPr>
        <w:ind w:left="720"/>
        <w:rPr>
          <w:i/>
        </w:rPr>
      </w:pPr>
    </w:p>
    <w:p w:rsidR="001D0C71" w:rsidRDefault="007935E4" w:rsidP="00356CA4">
      <w:pPr>
        <w:ind w:left="720"/>
        <w:rPr>
          <w:i/>
        </w:rPr>
      </w:pPr>
      <w:r>
        <w:rPr>
          <w:i/>
        </w:rPr>
        <w:lastRenderedPageBreak/>
        <w:t xml:space="preserve">The roof over the </w:t>
      </w:r>
      <w:r w:rsidR="003E049D">
        <w:rPr>
          <w:i/>
        </w:rPr>
        <w:t>1</w:t>
      </w:r>
      <w:r w:rsidR="003E049D" w:rsidRPr="003E049D">
        <w:rPr>
          <w:i/>
          <w:vertAlign w:val="superscript"/>
        </w:rPr>
        <w:t>st</w:t>
      </w:r>
      <w:r w:rsidR="003E049D">
        <w:rPr>
          <w:i/>
        </w:rPr>
        <w:t xml:space="preserve"> floor </w:t>
      </w:r>
      <w:r>
        <w:rPr>
          <w:i/>
        </w:rPr>
        <w:t xml:space="preserve">towards the North West </w:t>
      </w:r>
      <w:r w:rsidR="004E3813">
        <w:rPr>
          <w:i/>
        </w:rPr>
        <w:t xml:space="preserve">has </w:t>
      </w:r>
      <w:r w:rsidR="003E049D">
        <w:rPr>
          <w:i/>
        </w:rPr>
        <w:t>burne</w:t>
      </w:r>
      <w:r w:rsidR="001D0C71">
        <w:rPr>
          <w:i/>
        </w:rPr>
        <w:t>d/</w:t>
      </w:r>
      <w:r w:rsidR="004E3813">
        <w:rPr>
          <w:i/>
        </w:rPr>
        <w:t xml:space="preserve">is </w:t>
      </w:r>
      <w:proofErr w:type="gramStart"/>
      <w:r w:rsidR="001D0C71">
        <w:rPr>
          <w:i/>
        </w:rPr>
        <w:t>missing</w:t>
      </w:r>
      <w:r w:rsidR="004E3813">
        <w:rPr>
          <w:i/>
        </w:rPr>
        <w:t>,</w:t>
      </w:r>
      <w:proofErr w:type="gramEnd"/>
      <w:r w:rsidR="003E049D">
        <w:rPr>
          <w:i/>
        </w:rPr>
        <w:t xml:space="preserve"> </w:t>
      </w:r>
      <w:r w:rsidR="001D0C71">
        <w:rPr>
          <w:i/>
        </w:rPr>
        <w:t>the exterior walls</w:t>
      </w:r>
      <w:r w:rsidR="003E049D">
        <w:rPr>
          <w:i/>
        </w:rPr>
        <w:t xml:space="preserve"> </w:t>
      </w:r>
      <w:r>
        <w:rPr>
          <w:i/>
        </w:rPr>
        <w:t>are</w:t>
      </w:r>
      <w:r w:rsidR="001D0C71">
        <w:rPr>
          <w:i/>
        </w:rPr>
        <w:t xml:space="preserve"> stand</w:t>
      </w:r>
      <w:r>
        <w:rPr>
          <w:i/>
        </w:rPr>
        <w:t>ing</w:t>
      </w:r>
      <w:r w:rsidR="003E049D">
        <w:rPr>
          <w:i/>
        </w:rPr>
        <w:t xml:space="preserve"> without lateral support</w:t>
      </w:r>
      <w:r w:rsidR="001D0C71">
        <w:rPr>
          <w:i/>
        </w:rPr>
        <w:t xml:space="preserve"> at the top of the wall</w:t>
      </w:r>
      <w:r w:rsidR="003E049D">
        <w:rPr>
          <w:i/>
        </w:rPr>
        <w:t>.</w:t>
      </w:r>
      <w:r w:rsidR="001D0C71">
        <w:rPr>
          <w:i/>
        </w:rPr>
        <w:t xml:space="preserve">  Exterior</w:t>
      </w:r>
      <w:r w:rsidR="003E049D">
        <w:rPr>
          <w:i/>
        </w:rPr>
        <w:t xml:space="preserve"> </w:t>
      </w:r>
      <w:r w:rsidR="001D0C71">
        <w:rPr>
          <w:i/>
        </w:rPr>
        <w:t>w</w:t>
      </w:r>
      <w:r w:rsidR="003E049D">
        <w:rPr>
          <w:i/>
        </w:rPr>
        <w:t xml:space="preserve">indows and doors in this </w:t>
      </w:r>
      <w:r w:rsidR="001D0C71">
        <w:rPr>
          <w:i/>
        </w:rPr>
        <w:t>area</w:t>
      </w:r>
      <w:r w:rsidR="003E049D">
        <w:rPr>
          <w:i/>
        </w:rPr>
        <w:t xml:space="preserve"> of the residence</w:t>
      </w:r>
      <w:r w:rsidR="001D0C71">
        <w:rPr>
          <w:i/>
        </w:rPr>
        <w:t xml:space="preserve"> are </w:t>
      </w:r>
      <w:r w:rsidR="004E3813">
        <w:rPr>
          <w:i/>
        </w:rPr>
        <w:t xml:space="preserve">either burned or are </w:t>
      </w:r>
      <w:r w:rsidR="001D0C71">
        <w:rPr>
          <w:i/>
        </w:rPr>
        <w:t>missing.  The top</w:t>
      </w:r>
      <w:r w:rsidR="004E3813">
        <w:rPr>
          <w:i/>
        </w:rPr>
        <w:t xml:space="preserve"> double sill</w:t>
      </w:r>
      <w:r w:rsidR="001D0C71">
        <w:rPr>
          <w:i/>
        </w:rPr>
        <w:t xml:space="preserve"> </w:t>
      </w:r>
      <w:proofErr w:type="gramStart"/>
      <w:r w:rsidR="001D0C71">
        <w:rPr>
          <w:i/>
        </w:rPr>
        <w:t>plate of the exterior walls in the part of the residence are</w:t>
      </w:r>
      <w:proofErr w:type="gramEnd"/>
      <w:r w:rsidR="001D0C71">
        <w:rPr>
          <w:i/>
        </w:rPr>
        <w:t xml:space="preserve"> charred.</w:t>
      </w:r>
    </w:p>
    <w:p w:rsidR="001D0C71" w:rsidRDefault="001D0C71" w:rsidP="00356CA4">
      <w:pPr>
        <w:ind w:left="720"/>
        <w:rPr>
          <w:i/>
        </w:rPr>
      </w:pPr>
    </w:p>
    <w:p w:rsidR="001D0C71" w:rsidRDefault="003E049D" w:rsidP="001D0C71">
      <w:pPr>
        <w:ind w:left="720"/>
        <w:rPr>
          <w:i/>
        </w:rPr>
      </w:pPr>
      <w:r>
        <w:rPr>
          <w:i/>
        </w:rPr>
        <w:t xml:space="preserve"> </w:t>
      </w:r>
      <w:r w:rsidR="001D0C71">
        <w:rPr>
          <w:i/>
        </w:rPr>
        <w:t>The roof over the 2</w:t>
      </w:r>
      <w:r w:rsidR="001D0C71" w:rsidRPr="001D0C71">
        <w:rPr>
          <w:i/>
          <w:vertAlign w:val="superscript"/>
        </w:rPr>
        <w:t>nd</w:t>
      </w:r>
      <w:r w:rsidR="001D0C71">
        <w:rPr>
          <w:i/>
        </w:rPr>
        <w:t xml:space="preserve"> floor is </w:t>
      </w:r>
      <w:proofErr w:type="gramStart"/>
      <w:r w:rsidR="001D0C71">
        <w:rPr>
          <w:i/>
        </w:rPr>
        <w:t>burned/missing</w:t>
      </w:r>
      <w:proofErr w:type="gramEnd"/>
      <w:r w:rsidR="001D0C71">
        <w:rPr>
          <w:i/>
        </w:rPr>
        <w:t xml:space="preserve"> and the exterior walls facing the North West are charred and no longer able to support the remaining roof overhead.  </w:t>
      </w:r>
    </w:p>
    <w:p w:rsidR="00CF5B5F" w:rsidRDefault="00CF5B5F" w:rsidP="001D0C71">
      <w:pPr>
        <w:ind w:left="720"/>
        <w:rPr>
          <w:i/>
        </w:rPr>
      </w:pPr>
    </w:p>
    <w:p w:rsidR="00CF5B5F" w:rsidRPr="00CF5B5F" w:rsidRDefault="00CF5B5F" w:rsidP="001D0C71">
      <w:pPr>
        <w:ind w:left="720"/>
      </w:pPr>
      <w:r w:rsidRPr="00CF5B5F">
        <w:t>The living room, kitchen and new bedroom addition were unaffected by the fire.</w:t>
      </w:r>
      <w:r>
        <w:t xml:space="preserve">  The raised concrete slab and the support columns of the residence also were not damaged.</w:t>
      </w:r>
    </w:p>
    <w:p w:rsidR="00D47C5C" w:rsidRPr="00CF5B5F" w:rsidRDefault="00D47C5C" w:rsidP="00356CA4">
      <w:pPr>
        <w:ind w:left="720"/>
      </w:pPr>
    </w:p>
    <w:p w:rsidR="00356CA4" w:rsidRDefault="007B0222" w:rsidP="00356CA4">
      <w:pPr>
        <w:pStyle w:val="BodyText"/>
        <w:ind w:left="720"/>
        <w:rPr>
          <w:sz w:val="24"/>
          <w:szCs w:val="24"/>
          <w:u w:val="single"/>
        </w:rPr>
      </w:pPr>
      <w:r>
        <w:rPr>
          <w:sz w:val="24"/>
          <w:szCs w:val="24"/>
          <w:u w:val="single"/>
        </w:rPr>
        <w:t>A</w:t>
      </w:r>
      <w:r w:rsidR="00356CA4">
        <w:rPr>
          <w:sz w:val="24"/>
          <w:szCs w:val="24"/>
          <w:u w:val="single"/>
        </w:rPr>
        <w:t>nalysis</w:t>
      </w:r>
      <w:r w:rsidR="00356CA4" w:rsidRPr="00BE3CA4">
        <w:rPr>
          <w:sz w:val="24"/>
          <w:szCs w:val="24"/>
          <w:u w:val="single"/>
        </w:rPr>
        <w:t>:</w:t>
      </w:r>
    </w:p>
    <w:p w:rsidR="003475BA" w:rsidRDefault="00D47C5C" w:rsidP="00356CA4">
      <w:pPr>
        <w:pStyle w:val="BodyText"/>
        <w:ind w:left="720"/>
        <w:rPr>
          <w:sz w:val="24"/>
          <w:szCs w:val="24"/>
        </w:rPr>
      </w:pPr>
      <w:r>
        <w:rPr>
          <w:sz w:val="24"/>
          <w:szCs w:val="24"/>
        </w:rPr>
        <w:t xml:space="preserve">The </w:t>
      </w:r>
      <w:r w:rsidR="00CF5B5F">
        <w:rPr>
          <w:sz w:val="24"/>
          <w:szCs w:val="24"/>
        </w:rPr>
        <w:t xml:space="preserve">roof </w:t>
      </w:r>
      <w:r w:rsidR="005E5674">
        <w:rPr>
          <w:sz w:val="24"/>
          <w:szCs w:val="24"/>
        </w:rPr>
        <w:t>and the remaining</w:t>
      </w:r>
      <w:r w:rsidR="004E3813">
        <w:rPr>
          <w:sz w:val="24"/>
          <w:szCs w:val="24"/>
        </w:rPr>
        <w:t xml:space="preserve"> </w:t>
      </w:r>
      <w:r w:rsidR="00CF5B5F">
        <w:rPr>
          <w:sz w:val="24"/>
          <w:szCs w:val="24"/>
        </w:rPr>
        <w:t xml:space="preserve">trusses over the porch </w:t>
      </w:r>
      <w:r w:rsidR="004E3813">
        <w:rPr>
          <w:sz w:val="24"/>
          <w:szCs w:val="24"/>
        </w:rPr>
        <w:t xml:space="preserve">cannot support the </w:t>
      </w:r>
      <w:r w:rsidR="005E5674">
        <w:rPr>
          <w:sz w:val="24"/>
          <w:szCs w:val="24"/>
        </w:rPr>
        <w:t xml:space="preserve">existing </w:t>
      </w:r>
      <w:r w:rsidR="004E3813">
        <w:rPr>
          <w:sz w:val="24"/>
          <w:szCs w:val="24"/>
        </w:rPr>
        <w:t>roof over the porch</w:t>
      </w:r>
      <w:r w:rsidR="005E5674">
        <w:rPr>
          <w:sz w:val="24"/>
          <w:szCs w:val="24"/>
        </w:rPr>
        <w:t xml:space="preserve"> and </w:t>
      </w:r>
      <w:r w:rsidR="005E5674" w:rsidRPr="005E5674">
        <w:rPr>
          <w:b/>
          <w:sz w:val="24"/>
          <w:szCs w:val="24"/>
        </w:rPr>
        <w:t>could cause an injury to person or property</w:t>
      </w:r>
      <w:r>
        <w:rPr>
          <w:sz w:val="24"/>
          <w:szCs w:val="24"/>
        </w:rPr>
        <w:t>.</w:t>
      </w:r>
      <w:r w:rsidR="003475BA">
        <w:rPr>
          <w:sz w:val="24"/>
          <w:szCs w:val="24"/>
        </w:rPr>
        <w:t xml:space="preserve">  </w:t>
      </w:r>
    </w:p>
    <w:p w:rsidR="004E3813" w:rsidRDefault="004E3813" w:rsidP="00356CA4">
      <w:pPr>
        <w:pStyle w:val="BodyText"/>
        <w:ind w:left="720"/>
        <w:rPr>
          <w:sz w:val="24"/>
          <w:szCs w:val="24"/>
        </w:rPr>
      </w:pPr>
    </w:p>
    <w:p w:rsidR="007935E4" w:rsidRDefault="007702CB" w:rsidP="007935E4">
      <w:pPr>
        <w:ind w:left="720"/>
      </w:pPr>
      <w:r w:rsidRPr="00530C52">
        <w:t>The</w:t>
      </w:r>
      <w:r w:rsidR="007935E4">
        <w:t xml:space="preserve"> exterior walls in the North West portion of the residence are standing unsupported at the top of the walls.  These walls must be supported to protect them from falling </w:t>
      </w:r>
      <w:r w:rsidR="007935E4" w:rsidRPr="005E5674">
        <w:rPr>
          <w:b/>
        </w:rPr>
        <w:t>causing an injury to person or property</w:t>
      </w:r>
      <w:r w:rsidR="007935E4">
        <w:t xml:space="preserve">.  </w:t>
      </w:r>
    </w:p>
    <w:p w:rsidR="007702CB" w:rsidRDefault="007702CB" w:rsidP="007702CB">
      <w:pPr>
        <w:pStyle w:val="BodyText"/>
        <w:ind w:left="720"/>
        <w:rPr>
          <w:sz w:val="24"/>
          <w:szCs w:val="24"/>
        </w:rPr>
      </w:pPr>
    </w:p>
    <w:p w:rsidR="007702CB" w:rsidRDefault="007702CB" w:rsidP="00356CA4">
      <w:pPr>
        <w:pStyle w:val="BodyText"/>
        <w:ind w:left="720"/>
        <w:rPr>
          <w:sz w:val="24"/>
          <w:szCs w:val="24"/>
        </w:rPr>
      </w:pPr>
    </w:p>
    <w:p w:rsidR="00D47C5C" w:rsidRDefault="00D47C5C" w:rsidP="00356CA4">
      <w:pPr>
        <w:pStyle w:val="BodyText"/>
        <w:ind w:left="720"/>
        <w:rPr>
          <w:sz w:val="24"/>
          <w:szCs w:val="24"/>
        </w:rPr>
      </w:pPr>
    </w:p>
    <w:p w:rsidR="002B3812" w:rsidRDefault="002B3812" w:rsidP="00356CA4">
      <w:pPr>
        <w:pStyle w:val="BodyText"/>
        <w:ind w:left="720"/>
        <w:rPr>
          <w:sz w:val="24"/>
          <w:szCs w:val="24"/>
        </w:rPr>
      </w:pPr>
      <w:r>
        <w:rPr>
          <w:sz w:val="24"/>
          <w:szCs w:val="24"/>
          <w:u w:val="single"/>
        </w:rPr>
        <w:t>Additional Notes</w:t>
      </w:r>
    </w:p>
    <w:p w:rsidR="003475BA" w:rsidRDefault="004E3813" w:rsidP="003475BA">
      <w:pPr>
        <w:ind w:left="720"/>
      </w:pPr>
      <w:r>
        <w:t xml:space="preserve">This residential structure has been identified by St. Tammany Parish as CONDEMED. </w:t>
      </w:r>
      <w:r w:rsidR="003475BA">
        <w:t xml:space="preserve"> </w:t>
      </w:r>
      <w:r>
        <w:t>The second floor, floor/ceiling of 1</w:t>
      </w:r>
      <w:r w:rsidRPr="004E3813">
        <w:rPr>
          <w:vertAlign w:val="superscript"/>
        </w:rPr>
        <w:t>st</w:t>
      </w:r>
      <w:r>
        <w:t xml:space="preserve"> floor is tongue and groove and is remarkably not affected by the fire.</w:t>
      </w:r>
    </w:p>
    <w:p w:rsidR="000D478B" w:rsidRDefault="000D478B" w:rsidP="00356CA4">
      <w:pPr>
        <w:pStyle w:val="BodyText"/>
        <w:ind w:left="720"/>
        <w:rPr>
          <w:sz w:val="24"/>
          <w:szCs w:val="24"/>
        </w:rPr>
      </w:pPr>
    </w:p>
    <w:p w:rsidR="00356CA4" w:rsidRPr="00BE3CA4" w:rsidRDefault="00887111" w:rsidP="00356CA4">
      <w:pPr>
        <w:pStyle w:val="BodyText"/>
        <w:ind w:left="720"/>
        <w:rPr>
          <w:sz w:val="24"/>
          <w:szCs w:val="24"/>
          <w:u w:val="single"/>
        </w:rPr>
      </w:pPr>
      <w:r>
        <w:rPr>
          <w:sz w:val="24"/>
          <w:szCs w:val="24"/>
          <w:u w:val="single"/>
        </w:rPr>
        <w:t>Recommendations/</w:t>
      </w:r>
      <w:r w:rsidR="00356CA4" w:rsidRPr="00BE3CA4">
        <w:rPr>
          <w:sz w:val="24"/>
          <w:szCs w:val="24"/>
          <w:u w:val="single"/>
        </w:rPr>
        <w:t>Conclusion:</w:t>
      </w:r>
    </w:p>
    <w:p w:rsidR="004E3813" w:rsidRDefault="005E5674" w:rsidP="004E3813">
      <w:pPr>
        <w:pStyle w:val="ListParagraph"/>
        <w:numPr>
          <w:ilvl w:val="0"/>
          <w:numId w:val="3"/>
        </w:numPr>
      </w:pPr>
      <w:r>
        <w:t xml:space="preserve">IMMEDIATELY: </w:t>
      </w:r>
      <w:r w:rsidR="004E3813">
        <w:t xml:space="preserve"> The exterior walls must be laterally supported </w:t>
      </w:r>
      <w:r w:rsidR="007935E4">
        <w:t>at the top of</w:t>
      </w:r>
      <w:r w:rsidR="004E3813">
        <w:t xml:space="preserve"> the walls</w:t>
      </w:r>
      <w:r w:rsidR="007935E4">
        <w:t xml:space="preserve">.  </w:t>
      </w:r>
      <w:r w:rsidR="00887111">
        <w:t xml:space="preserve">Since the top </w:t>
      </w:r>
      <w:proofErr w:type="gramStart"/>
      <w:r w:rsidR="00887111">
        <w:t>plate of these walls are</w:t>
      </w:r>
      <w:proofErr w:type="gramEnd"/>
      <w:r w:rsidR="00887111">
        <w:t xml:space="preserve"> charred </w:t>
      </w:r>
      <w:r>
        <w:t>any remaining</w:t>
      </w:r>
      <w:r w:rsidR="00887111">
        <w:t xml:space="preserve"> s</w:t>
      </w:r>
      <w:r w:rsidR="007935E4">
        <w:t xml:space="preserve">heetrock </w:t>
      </w:r>
      <w:r w:rsidR="00887111">
        <w:t>must</w:t>
      </w:r>
      <w:r w:rsidR="007935E4">
        <w:t xml:space="preserve"> be removed from the interior </w:t>
      </w:r>
      <w:r w:rsidR="00887111">
        <w:t xml:space="preserve">side </w:t>
      </w:r>
      <w:r w:rsidR="007935E4">
        <w:t xml:space="preserve">of </w:t>
      </w:r>
      <w:r w:rsidR="008E7E26">
        <w:t>these</w:t>
      </w:r>
      <w:r w:rsidR="007935E4">
        <w:t xml:space="preserve"> walls and lateral support added.  Where a window or </w:t>
      </w:r>
      <w:proofErr w:type="gramStart"/>
      <w:r w:rsidR="007935E4">
        <w:t>doorway exist</w:t>
      </w:r>
      <w:proofErr w:type="gramEnd"/>
      <w:r w:rsidR="007935E4">
        <w:t>, both sides of the opening must be supported</w:t>
      </w:r>
      <w:r w:rsidR="00895B3D">
        <w:t>.  Remove</w:t>
      </w:r>
      <w:r w:rsidR="00887111">
        <w:t xml:space="preserve"> </w:t>
      </w:r>
      <w:r w:rsidR="00895B3D">
        <w:t xml:space="preserve">and replace </w:t>
      </w:r>
      <w:r w:rsidR="00887111">
        <w:t xml:space="preserve">the remaining ceiling joists that are charred </w:t>
      </w:r>
      <w:r w:rsidR="00895B3D">
        <w:t>and the charred top sill plates with like lumber to the original construction.  In the most North West portion of the structure, where the span is from front of the structure to the rear, install new pre-engineered roof trusses supported by the front and rear exterior walls.  Install plywood panels over the damaged exterior windows and doors.</w:t>
      </w:r>
    </w:p>
    <w:p w:rsidR="005E5674" w:rsidRDefault="005E5674" w:rsidP="004E3813">
      <w:pPr>
        <w:pStyle w:val="ListParagraph"/>
        <w:numPr>
          <w:ilvl w:val="0"/>
          <w:numId w:val="3"/>
        </w:numPr>
      </w:pPr>
      <w:r>
        <w:t>IMMEDIATELY:  The roof over the remaining porch and also over the 2</w:t>
      </w:r>
      <w:r w:rsidRPr="005E5674">
        <w:rPr>
          <w:vertAlign w:val="superscript"/>
        </w:rPr>
        <w:t>nd</w:t>
      </w:r>
      <w:r>
        <w:t xml:space="preserve"> floor must be removed before it falls and causes damage property or person.  </w:t>
      </w:r>
    </w:p>
    <w:p w:rsidR="00895B3D" w:rsidRDefault="004E3813" w:rsidP="004E3813">
      <w:pPr>
        <w:pStyle w:val="ListParagraph"/>
        <w:numPr>
          <w:ilvl w:val="0"/>
          <w:numId w:val="3"/>
        </w:numPr>
      </w:pPr>
      <w:r>
        <w:t xml:space="preserve">The second floor </w:t>
      </w:r>
      <w:r w:rsidR="00895B3D">
        <w:t>can either be rebuilt or eliminated.  With either selection the walls and roof over the 2</w:t>
      </w:r>
      <w:r w:rsidR="00895B3D" w:rsidRPr="00895B3D">
        <w:rPr>
          <w:vertAlign w:val="superscript"/>
        </w:rPr>
        <w:t>nd</w:t>
      </w:r>
      <w:r w:rsidR="00895B3D">
        <w:t xml:space="preserve"> floor must be removed.</w:t>
      </w:r>
    </w:p>
    <w:p w:rsidR="00895B3D" w:rsidRDefault="00895B3D" w:rsidP="00895B3D"/>
    <w:p w:rsidR="000554B8" w:rsidRDefault="008E7E26" w:rsidP="008E7E26">
      <w:pPr>
        <w:pStyle w:val="ListParagraph"/>
        <w:ind w:left="1080"/>
      </w:pPr>
      <w:r>
        <w:t xml:space="preserve">Summary:  </w:t>
      </w:r>
      <w:r w:rsidR="00895B3D">
        <w:t xml:space="preserve">The least cost of securing this structure </w:t>
      </w:r>
      <w:r>
        <w:t xml:space="preserve">and making minimal structural changes, </w:t>
      </w:r>
      <w:r w:rsidR="00895B3D">
        <w:t xml:space="preserve">is to support the exterior walls, </w:t>
      </w:r>
      <w:r>
        <w:t>cover the damaged exterior windows and doors, remove the roof over the affected areas and demo the 2</w:t>
      </w:r>
      <w:r w:rsidRPr="008E7E26">
        <w:rPr>
          <w:vertAlign w:val="superscript"/>
        </w:rPr>
        <w:t>nd</w:t>
      </w:r>
      <w:r>
        <w:t xml:space="preserve"> floor.  </w:t>
      </w:r>
      <w:r w:rsidR="004E3813">
        <w:t xml:space="preserve"> </w:t>
      </w:r>
      <w:r>
        <w:t>Install a new roof over the structure</w:t>
      </w:r>
      <w:r w:rsidR="00857B68">
        <w:t xml:space="preserve">    After the 2</w:t>
      </w:r>
      <w:r w:rsidR="00857B68" w:rsidRPr="00857B68">
        <w:rPr>
          <w:vertAlign w:val="superscript"/>
        </w:rPr>
        <w:t>nd</w:t>
      </w:r>
      <w:r w:rsidR="00857B68">
        <w:t xml:space="preserve"> floor has been removed, a temporary shelter will need to be constructed to protect the 1</w:t>
      </w:r>
      <w:r w:rsidR="00857B68" w:rsidRPr="00857B68">
        <w:rPr>
          <w:vertAlign w:val="superscript"/>
        </w:rPr>
        <w:t>st</w:t>
      </w:r>
      <w:r w:rsidR="00857B68">
        <w:t xml:space="preserve"> floor from the weather aliments if there is </w:t>
      </w:r>
      <w:proofErr w:type="gramStart"/>
      <w:r w:rsidR="00857B68">
        <w:t>a  delay</w:t>
      </w:r>
      <w:proofErr w:type="gramEnd"/>
      <w:r w:rsidR="00857B68">
        <w:t xml:space="preserve"> between demolition and roof construction.</w:t>
      </w:r>
    </w:p>
    <w:p w:rsidR="00356CA4" w:rsidRDefault="00356CA4" w:rsidP="00356CA4">
      <w:pPr>
        <w:pStyle w:val="BodyText"/>
        <w:ind w:left="720"/>
        <w:rPr>
          <w:sz w:val="24"/>
          <w:szCs w:val="24"/>
        </w:rPr>
      </w:pPr>
    </w:p>
    <w:p w:rsidR="007935E4" w:rsidRPr="00BE3CA4" w:rsidRDefault="007935E4" w:rsidP="007935E4">
      <w:pPr>
        <w:pStyle w:val="BodyText"/>
        <w:ind w:left="720"/>
        <w:rPr>
          <w:sz w:val="24"/>
          <w:szCs w:val="24"/>
          <w:u w:val="single"/>
        </w:rPr>
      </w:pPr>
      <w:r>
        <w:rPr>
          <w:sz w:val="24"/>
          <w:szCs w:val="24"/>
          <w:u w:val="single"/>
        </w:rPr>
        <w:t>Recommendations</w:t>
      </w:r>
      <w:r w:rsidRPr="00BE3CA4">
        <w:rPr>
          <w:sz w:val="24"/>
          <w:szCs w:val="24"/>
          <w:u w:val="single"/>
        </w:rPr>
        <w:t>:</w:t>
      </w:r>
    </w:p>
    <w:p w:rsidR="007935E4" w:rsidRDefault="007935E4" w:rsidP="00356CA4">
      <w:pPr>
        <w:pStyle w:val="BodyText"/>
        <w:ind w:left="720"/>
        <w:rPr>
          <w:sz w:val="24"/>
          <w:szCs w:val="24"/>
        </w:rPr>
      </w:pPr>
    </w:p>
    <w:p w:rsidR="007935E4" w:rsidRDefault="007935E4" w:rsidP="00356CA4">
      <w:pPr>
        <w:pStyle w:val="BodyText"/>
        <w:ind w:left="720"/>
        <w:rPr>
          <w:sz w:val="24"/>
          <w:szCs w:val="24"/>
        </w:rPr>
      </w:pPr>
    </w:p>
    <w:p w:rsidR="00356CA4" w:rsidRDefault="00356CA4" w:rsidP="00356CA4">
      <w:pPr>
        <w:ind w:left="720"/>
      </w:pPr>
      <w:r w:rsidRPr="00BE3CA4">
        <w:lastRenderedPageBreak/>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D83273" w:rsidRPr="0098749B" w:rsidRDefault="00356CA4" w:rsidP="00356CA4">
      <w:pPr>
        <w:ind w:left="720"/>
      </w:pPr>
      <w:r w:rsidRPr="00BE3CA4">
        <w:t>Emmett G. (Pete) Dammon, P.E.</w:t>
      </w:r>
    </w:p>
    <w:sectPr w:rsidR="00D83273" w:rsidRPr="0098749B" w:rsidSect="00FB01D2">
      <w:footerReference w:type="default" r:id="rId9"/>
      <w:pgSz w:w="12240" w:h="15840"/>
      <w:pgMar w:top="180" w:right="810" w:bottom="540" w:left="432" w:header="720" w:footer="37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D98" w:rsidRDefault="00956D98" w:rsidP="00356CA4">
      <w:r>
        <w:separator/>
      </w:r>
    </w:p>
  </w:endnote>
  <w:endnote w:type="continuationSeparator" w:id="1">
    <w:p w:rsidR="00956D98" w:rsidRDefault="00956D98"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D98" w:rsidRDefault="00956D98"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956D98" w:rsidRDefault="00956D98" w:rsidP="00356CA4">
    <w:pPr>
      <w:spacing w:line="140" w:lineRule="exact"/>
      <w:jc w:val="both"/>
      <w:rPr>
        <w:rFonts w:ascii="Arial" w:hAnsi="Arial" w:cs="Arial"/>
        <w:color w:val="000000"/>
        <w:sz w:val="14"/>
        <w:szCs w:val="14"/>
      </w:rPr>
    </w:pPr>
  </w:p>
  <w:p w:rsidR="00956D98" w:rsidRDefault="00956D98"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956D98" w:rsidRDefault="00956D98"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D98" w:rsidRDefault="00956D98" w:rsidP="00356CA4">
      <w:r>
        <w:separator/>
      </w:r>
    </w:p>
  </w:footnote>
  <w:footnote w:type="continuationSeparator" w:id="1">
    <w:p w:rsidR="00956D98" w:rsidRDefault="00956D98"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CA51CA"/>
    <w:multiLevelType w:val="hybridMultilevel"/>
    <w:tmpl w:val="EB8CD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C7517E3"/>
    <w:multiLevelType w:val="hybridMultilevel"/>
    <w:tmpl w:val="B830BA8E"/>
    <w:lvl w:ilvl="0" w:tplc="8BEA3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62E3"/>
    <w:rsid w:val="00012765"/>
    <w:rsid w:val="0001373A"/>
    <w:rsid w:val="000554B8"/>
    <w:rsid w:val="00056702"/>
    <w:rsid w:val="00065552"/>
    <w:rsid w:val="000A71D7"/>
    <w:rsid w:val="000B70BB"/>
    <w:rsid w:val="000D112A"/>
    <w:rsid w:val="000D478B"/>
    <w:rsid w:val="001265AD"/>
    <w:rsid w:val="00140C01"/>
    <w:rsid w:val="001816F0"/>
    <w:rsid w:val="00197C24"/>
    <w:rsid w:val="001C3BFB"/>
    <w:rsid w:val="001D0C71"/>
    <w:rsid w:val="001E5923"/>
    <w:rsid w:val="0020643F"/>
    <w:rsid w:val="00240318"/>
    <w:rsid w:val="00291A81"/>
    <w:rsid w:val="002B3812"/>
    <w:rsid w:val="002C0898"/>
    <w:rsid w:val="002D079A"/>
    <w:rsid w:val="002F51D7"/>
    <w:rsid w:val="00315E18"/>
    <w:rsid w:val="00335FD2"/>
    <w:rsid w:val="003475BA"/>
    <w:rsid w:val="00356CA4"/>
    <w:rsid w:val="00384E87"/>
    <w:rsid w:val="0039038A"/>
    <w:rsid w:val="00397181"/>
    <w:rsid w:val="003E049D"/>
    <w:rsid w:val="003E44F3"/>
    <w:rsid w:val="003F2392"/>
    <w:rsid w:val="004372CE"/>
    <w:rsid w:val="00443100"/>
    <w:rsid w:val="00487817"/>
    <w:rsid w:val="004A336F"/>
    <w:rsid w:val="004B272C"/>
    <w:rsid w:val="004E3813"/>
    <w:rsid w:val="004F6AC8"/>
    <w:rsid w:val="005059EB"/>
    <w:rsid w:val="005072F5"/>
    <w:rsid w:val="00525099"/>
    <w:rsid w:val="00530C52"/>
    <w:rsid w:val="0057715B"/>
    <w:rsid w:val="00581BD3"/>
    <w:rsid w:val="00595316"/>
    <w:rsid w:val="00596920"/>
    <w:rsid w:val="005A48E6"/>
    <w:rsid w:val="005D06D2"/>
    <w:rsid w:val="005D78C6"/>
    <w:rsid w:val="005D7A49"/>
    <w:rsid w:val="005E5674"/>
    <w:rsid w:val="005F7AE4"/>
    <w:rsid w:val="00634A34"/>
    <w:rsid w:val="00665DBB"/>
    <w:rsid w:val="006700DC"/>
    <w:rsid w:val="006C10C1"/>
    <w:rsid w:val="00745389"/>
    <w:rsid w:val="007702CB"/>
    <w:rsid w:val="00787C91"/>
    <w:rsid w:val="007917C8"/>
    <w:rsid w:val="007935E4"/>
    <w:rsid w:val="00793C61"/>
    <w:rsid w:val="00795522"/>
    <w:rsid w:val="00797EBF"/>
    <w:rsid w:val="007B0222"/>
    <w:rsid w:val="007C12AE"/>
    <w:rsid w:val="007D2585"/>
    <w:rsid w:val="007E7717"/>
    <w:rsid w:val="00806EE5"/>
    <w:rsid w:val="0084622A"/>
    <w:rsid w:val="00857B68"/>
    <w:rsid w:val="00871E13"/>
    <w:rsid w:val="00886769"/>
    <w:rsid w:val="00887111"/>
    <w:rsid w:val="00895B3D"/>
    <w:rsid w:val="008B3AA2"/>
    <w:rsid w:val="008B69D2"/>
    <w:rsid w:val="008C2FD2"/>
    <w:rsid w:val="008D76AF"/>
    <w:rsid w:val="008E7E26"/>
    <w:rsid w:val="00916106"/>
    <w:rsid w:val="0093308A"/>
    <w:rsid w:val="00956D98"/>
    <w:rsid w:val="00964AA5"/>
    <w:rsid w:val="0097608C"/>
    <w:rsid w:val="00981701"/>
    <w:rsid w:val="0098749B"/>
    <w:rsid w:val="009C7A91"/>
    <w:rsid w:val="009D29DE"/>
    <w:rsid w:val="009F363A"/>
    <w:rsid w:val="00A26403"/>
    <w:rsid w:val="00A26FD9"/>
    <w:rsid w:val="00A54DD6"/>
    <w:rsid w:val="00A96E21"/>
    <w:rsid w:val="00AD0B3A"/>
    <w:rsid w:val="00AE6815"/>
    <w:rsid w:val="00B53612"/>
    <w:rsid w:val="00B67A96"/>
    <w:rsid w:val="00BA5B4A"/>
    <w:rsid w:val="00BD1773"/>
    <w:rsid w:val="00BE6A03"/>
    <w:rsid w:val="00C26AEE"/>
    <w:rsid w:val="00C562F9"/>
    <w:rsid w:val="00C6023F"/>
    <w:rsid w:val="00CB5011"/>
    <w:rsid w:val="00CE744E"/>
    <w:rsid w:val="00CF074B"/>
    <w:rsid w:val="00CF5B5F"/>
    <w:rsid w:val="00D32E7A"/>
    <w:rsid w:val="00D47C5C"/>
    <w:rsid w:val="00D83273"/>
    <w:rsid w:val="00E2669B"/>
    <w:rsid w:val="00E517E1"/>
    <w:rsid w:val="00E6429B"/>
    <w:rsid w:val="00E64BD3"/>
    <w:rsid w:val="00E94724"/>
    <w:rsid w:val="00E95315"/>
    <w:rsid w:val="00EC778A"/>
    <w:rsid w:val="00EF4742"/>
    <w:rsid w:val="00EF7DC1"/>
    <w:rsid w:val="00F25062"/>
    <w:rsid w:val="00F30FA1"/>
    <w:rsid w:val="00F9609B"/>
    <w:rsid w:val="00FA213F"/>
    <w:rsid w:val="00FB01D2"/>
    <w:rsid w:val="00FF392B"/>
    <w:rsid w:val="00FF7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27CCD-475C-4ADD-B3AB-C8C31BF4B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2820</TotalTime>
  <Pages>3</Pages>
  <Words>733</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4651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David</cp:lastModifiedBy>
  <cp:revision>14</cp:revision>
  <cp:lastPrinted>2012-12-10T16:08:00Z</cp:lastPrinted>
  <dcterms:created xsi:type="dcterms:W3CDTF">2012-12-04T21:10:00Z</dcterms:created>
  <dcterms:modified xsi:type="dcterms:W3CDTF">2013-10-17T18:50:00Z</dcterms:modified>
</cp:coreProperties>
</file>