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2A0" w:rsidRDefault="000B62A0" w:rsidP="00183978">
      <w:pPr>
        <w:pStyle w:val="Header"/>
        <w:jc w:val="right"/>
        <w:rPr>
          <w:color w:val="808080"/>
          <w:sz w:val="20"/>
          <w:szCs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-5.25pt;margin-top:4.3pt;width:292.5pt;height:79.5pt;z-index:251658240">
            <v:imagedata r:id="rId7" o:title=""/>
          </v:shape>
        </w:pict>
      </w:r>
    </w:p>
    <w:p w:rsidR="00183978" w:rsidRPr="004D7FE4" w:rsidRDefault="00656F37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554 Old Spanish Trail</w:t>
      </w:r>
    </w:p>
    <w:p w:rsidR="00656F37" w:rsidRPr="004D7FE4" w:rsidRDefault="00656F37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Fax: 985-641-5950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dammonengineering.com</w:t>
      </w:r>
    </w:p>
    <w:p w:rsidR="00183978" w:rsidRPr="004D7FE4" w:rsidRDefault="00A6306C" w:rsidP="00183978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info@dammonengineering.com</w:t>
      </w:r>
    </w:p>
    <w:p w:rsidR="00183978" w:rsidRPr="00183978" w:rsidRDefault="00183978" w:rsidP="00B84259">
      <w:pPr>
        <w:ind w:left="720"/>
        <w:rPr>
          <w:rFonts w:ascii="Tahoma" w:hAnsi="Tahoma"/>
          <w:sz w:val="6"/>
          <w:szCs w:val="6"/>
        </w:rPr>
      </w:pPr>
    </w:p>
    <w:p w:rsidR="00B84259" w:rsidRDefault="004D7FE4" w:rsidP="00B84259">
      <w:pPr>
        <w:ind w:left="720"/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28"/>
          <w:szCs w:val="28"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.25pt;margin-top:4.5pt;width:557.25pt;height:0;z-index:251657216" o:connectortype="straight" strokeweight="3pt">
            <v:shadow on="t"/>
          </v:shape>
        </w:pict>
      </w:r>
    </w:p>
    <w:p w:rsidR="008569ED" w:rsidRPr="0081661E" w:rsidRDefault="008569ED" w:rsidP="00B84259">
      <w:pPr>
        <w:ind w:left="720"/>
      </w:pPr>
      <w:r w:rsidRPr="0081661E">
        <w:t>December 21, 2015</w:t>
      </w:r>
    </w:p>
    <w:p w:rsidR="008569ED" w:rsidRPr="0081661E" w:rsidRDefault="008569ED" w:rsidP="00B84259">
      <w:pPr>
        <w:ind w:left="720"/>
      </w:pPr>
    </w:p>
    <w:p w:rsidR="008569ED" w:rsidRPr="0081661E" w:rsidRDefault="008569ED" w:rsidP="00B84259">
      <w:pPr>
        <w:ind w:left="720"/>
      </w:pPr>
    </w:p>
    <w:p w:rsidR="008569ED" w:rsidRPr="0081661E" w:rsidRDefault="008569ED" w:rsidP="00B84259">
      <w:pPr>
        <w:ind w:left="720"/>
      </w:pPr>
      <w:r w:rsidRPr="0081661E">
        <w:t xml:space="preserve">Mr. George </w:t>
      </w:r>
      <w:proofErr w:type="spellStart"/>
      <w:r w:rsidRPr="0081661E">
        <w:t>Faustermann</w:t>
      </w:r>
      <w:proofErr w:type="spellEnd"/>
    </w:p>
    <w:p w:rsidR="008569ED" w:rsidRPr="0081661E" w:rsidRDefault="008569ED" w:rsidP="00B84259">
      <w:pPr>
        <w:ind w:left="720"/>
      </w:pPr>
      <w:r w:rsidRPr="0081661E">
        <w:t>Jefferson Parish Inspections &amp; Code Enforcement</w:t>
      </w:r>
    </w:p>
    <w:p w:rsidR="008569ED" w:rsidRPr="0081661E" w:rsidRDefault="008569ED" w:rsidP="00B84259">
      <w:pPr>
        <w:ind w:left="720"/>
      </w:pPr>
      <w:r w:rsidRPr="0081661E">
        <w:t>1221 Elmwood Park Blvd.</w:t>
      </w:r>
    </w:p>
    <w:p w:rsidR="008569ED" w:rsidRPr="0081661E" w:rsidRDefault="008569ED" w:rsidP="00B84259">
      <w:pPr>
        <w:ind w:left="720"/>
      </w:pPr>
      <w:r w:rsidRPr="0081661E">
        <w:t>Jefferson, LA 70123</w:t>
      </w:r>
    </w:p>
    <w:p w:rsidR="008569ED" w:rsidRPr="0081661E" w:rsidRDefault="008569ED" w:rsidP="00B84259">
      <w:pPr>
        <w:ind w:left="720"/>
      </w:pPr>
    </w:p>
    <w:p w:rsidR="008569ED" w:rsidRPr="0081661E" w:rsidRDefault="008569ED" w:rsidP="00B84259">
      <w:pPr>
        <w:ind w:left="720"/>
      </w:pPr>
      <w:r w:rsidRPr="0081661E">
        <w:t>RE:</w:t>
      </w:r>
      <w:r w:rsidRPr="0081661E">
        <w:tab/>
        <w:t xml:space="preserve">Permit Application # 15-343902 </w:t>
      </w:r>
      <w:proofErr w:type="spellStart"/>
      <w:r w:rsidRPr="0081661E">
        <w:t>ElPaso</w:t>
      </w:r>
      <w:proofErr w:type="spellEnd"/>
      <w:r w:rsidRPr="0081661E">
        <w:t xml:space="preserve"> of Metairie LLC</w:t>
      </w:r>
    </w:p>
    <w:p w:rsidR="008569ED" w:rsidRPr="0081661E" w:rsidRDefault="008569ED" w:rsidP="00B84259">
      <w:pPr>
        <w:ind w:left="720"/>
      </w:pPr>
      <w:r w:rsidRPr="0081661E">
        <w:tab/>
        <w:t>601 VETERANS BLVD, METAIRIE, LA 70005</w:t>
      </w:r>
    </w:p>
    <w:p w:rsidR="008569ED" w:rsidRPr="0081661E" w:rsidRDefault="008569ED" w:rsidP="00B84259">
      <w:pPr>
        <w:ind w:left="720"/>
      </w:pPr>
      <w:r w:rsidRPr="0081661E">
        <w:tab/>
        <w:t>Commercial Addition</w:t>
      </w:r>
    </w:p>
    <w:p w:rsidR="008569ED" w:rsidRPr="0081661E" w:rsidRDefault="008569ED" w:rsidP="00B84259">
      <w:pPr>
        <w:ind w:left="720"/>
      </w:pPr>
    </w:p>
    <w:p w:rsidR="008569ED" w:rsidRPr="0081661E" w:rsidRDefault="008569ED" w:rsidP="00B84259">
      <w:pPr>
        <w:ind w:left="720"/>
      </w:pPr>
    </w:p>
    <w:p w:rsidR="008569ED" w:rsidRPr="0081661E" w:rsidRDefault="008569ED" w:rsidP="00B84259">
      <w:pPr>
        <w:ind w:left="720"/>
      </w:pPr>
      <w:r w:rsidRPr="0081661E">
        <w:t xml:space="preserve">Dear Mr. </w:t>
      </w:r>
      <w:proofErr w:type="spellStart"/>
      <w:r w:rsidRPr="0081661E">
        <w:t>Fausterman</w:t>
      </w:r>
      <w:proofErr w:type="spellEnd"/>
      <w:r w:rsidRPr="0081661E">
        <w:t>,</w:t>
      </w:r>
    </w:p>
    <w:p w:rsidR="008569ED" w:rsidRPr="0081661E" w:rsidRDefault="008569ED" w:rsidP="00B84259">
      <w:pPr>
        <w:ind w:left="720"/>
      </w:pPr>
    </w:p>
    <w:p w:rsidR="008569ED" w:rsidRPr="0081661E" w:rsidRDefault="008569ED" w:rsidP="00B84259">
      <w:pPr>
        <w:ind w:left="720"/>
      </w:pPr>
      <w:r w:rsidRPr="0081661E">
        <w:t>We are in receipt of your letter dated December 17, 2015.  Please accept the following responses to your comments:</w:t>
      </w:r>
    </w:p>
    <w:p w:rsidR="008569ED" w:rsidRPr="0081661E" w:rsidRDefault="008569ED" w:rsidP="00B84259">
      <w:pPr>
        <w:ind w:left="720"/>
      </w:pPr>
    </w:p>
    <w:p w:rsidR="008569ED" w:rsidRPr="0081661E" w:rsidRDefault="008569ED" w:rsidP="0081661E">
      <w:pPr>
        <w:spacing w:after="120"/>
        <w:ind w:left="720"/>
      </w:pPr>
      <w:r w:rsidRPr="0081661E">
        <w:t>1.</w:t>
      </w:r>
      <w:r w:rsidRPr="0081661E">
        <w:tab/>
        <w:t>Contact Planning Department for determination of level of CPZ review required.</w:t>
      </w:r>
    </w:p>
    <w:p w:rsidR="00086946" w:rsidRPr="0081661E" w:rsidRDefault="00D50E53" w:rsidP="00B84259">
      <w:pPr>
        <w:ind w:left="720"/>
        <w:rPr>
          <w:i/>
        </w:rPr>
      </w:pPr>
      <w:r w:rsidRPr="0081661E">
        <w:rPr>
          <w:i/>
        </w:rPr>
        <w:tab/>
      </w:r>
      <w:r w:rsidR="00086946" w:rsidRPr="0081661E">
        <w:rPr>
          <w:i/>
        </w:rPr>
        <w:t xml:space="preserve">The owner has.  Additional copies of the site plan were requested and the owner </w:t>
      </w:r>
      <w:r w:rsidRPr="0081661E">
        <w:rPr>
          <w:i/>
        </w:rPr>
        <w:tab/>
      </w:r>
      <w:r w:rsidR="00086946" w:rsidRPr="0081661E">
        <w:rPr>
          <w:i/>
        </w:rPr>
        <w:t xml:space="preserve">has </w:t>
      </w:r>
      <w:r w:rsidR="0081661E">
        <w:rPr>
          <w:i/>
        </w:rPr>
        <w:tab/>
      </w:r>
      <w:r w:rsidR="00086946" w:rsidRPr="0081661E">
        <w:rPr>
          <w:i/>
        </w:rPr>
        <w:t>brought them to planning.</w:t>
      </w:r>
    </w:p>
    <w:p w:rsidR="008569ED" w:rsidRPr="0081661E" w:rsidRDefault="008569ED" w:rsidP="00B84259">
      <w:pPr>
        <w:ind w:left="720"/>
      </w:pPr>
    </w:p>
    <w:p w:rsidR="008569ED" w:rsidRPr="0081661E" w:rsidRDefault="008569ED" w:rsidP="0081661E">
      <w:pPr>
        <w:spacing w:after="120"/>
        <w:ind w:left="720"/>
      </w:pPr>
      <w:r w:rsidRPr="0081661E">
        <w:t>2.</w:t>
      </w:r>
      <w:r w:rsidRPr="0081661E">
        <w:tab/>
        <w:t xml:space="preserve">Contractor must show proof of registration for Louisiana General Sales Tax from the </w:t>
      </w:r>
      <w:r w:rsidR="0081661E">
        <w:tab/>
      </w:r>
      <w:r w:rsidRPr="0081661E">
        <w:t>Louisiana Department of Revenue and Taxation. (225-219-7318)</w:t>
      </w:r>
    </w:p>
    <w:p w:rsidR="008569ED" w:rsidRPr="0081661E" w:rsidRDefault="00D50E53" w:rsidP="00B84259">
      <w:pPr>
        <w:ind w:left="720"/>
        <w:rPr>
          <w:i/>
        </w:rPr>
      </w:pPr>
      <w:r w:rsidRPr="0081661E">
        <w:rPr>
          <w:i/>
        </w:rPr>
        <w:tab/>
      </w:r>
      <w:r w:rsidR="00086946" w:rsidRPr="0081661E">
        <w:rPr>
          <w:i/>
        </w:rPr>
        <w:t>Contractor shall conf</w:t>
      </w:r>
      <w:r w:rsidR="0081661E" w:rsidRPr="0081661E">
        <w:rPr>
          <w:i/>
        </w:rPr>
        <w:t>i</w:t>
      </w:r>
      <w:r w:rsidR="00086946" w:rsidRPr="0081661E">
        <w:rPr>
          <w:i/>
        </w:rPr>
        <w:t>rm.</w:t>
      </w:r>
    </w:p>
    <w:p w:rsidR="00086946" w:rsidRPr="0081661E" w:rsidRDefault="00086946" w:rsidP="00B84259">
      <w:pPr>
        <w:ind w:left="720"/>
      </w:pPr>
    </w:p>
    <w:p w:rsidR="008569ED" w:rsidRPr="0081661E" w:rsidRDefault="008569ED" w:rsidP="0081661E">
      <w:pPr>
        <w:spacing w:after="120"/>
        <w:ind w:left="720"/>
      </w:pPr>
      <w:r w:rsidRPr="0081661E">
        <w:t>3.</w:t>
      </w:r>
      <w:r w:rsidRPr="0081661E">
        <w:tab/>
        <w:t xml:space="preserve">The Design Professional shall include a statement on the drawings to the effect </w:t>
      </w:r>
      <w:r w:rsidR="00D50E53" w:rsidRPr="0081661E">
        <w:tab/>
      </w:r>
      <w:r w:rsidRPr="0081661E">
        <w:t xml:space="preserve">that "I </w:t>
      </w:r>
      <w:r w:rsidR="0081661E">
        <w:tab/>
      </w:r>
      <w:r w:rsidRPr="0081661E">
        <w:t xml:space="preserve">have researched the building and related codes of Jefferson Parish and the Louisiana </w:t>
      </w:r>
      <w:r w:rsidR="0081661E">
        <w:tab/>
      </w:r>
      <w:r w:rsidRPr="0081661E">
        <w:t xml:space="preserve">State Uniform Construction Code and to the best of my knowledge and belief these </w:t>
      </w:r>
      <w:r w:rsidR="0081661E">
        <w:tab/>
      </w:r>
      <w:r w:rsidRPr="0081661E">
        <w:t xml:space="preserve">drawings are in compliance therewith."  This can be handled with a letter to this </w:t>
      </w:r>
      <w:r w:rsidR="0081661E">
        <w:tab/>
      </w:r>
      <w:r w:rsidRPr="0081661E">
        <w:t>effect.</w:t>
      </w:r>
    </w:p>
    <w:p w:rsidR="00086946" w:rsidRPr="0081661E" w:rsidRDefault="00D50E53" w:rsidP="00B84259">
      <w:pPr>
        <w:ind w:left="720"/>
        <w:rPr>
          <w:i/>
        </w:rPr>
      </w:pPr>
      <w:r w:rsidRPr="0081661E">
        <w:rPr>
          <w:i/>
        </w:rPr>
        <w:tab/>
      </w:r>
      <w:r w:rsidR="00086946" w:rsidRPr="0081661E">
        <w:rPr>
          <w:i/>
        </w:rPr>
        <w:t>Noted on drawing.  See attached.</w:t>
      </w:r>
    </w:p>
    <w:p w:rsidR="008569ED" w:rsidRPr="0081661E" w:rsidRDefault="008569ED" w:rsidP="00B84259">
      <w:pPr>
        <w:ind w:left="720"/>
      </w:pPr>
    </w:p>
    <w:p w:rsidR="008569ED" w:rsidRPr="0081661E" w:rsidRDefault="008569ED" w:rsidP="0081661E">
      <w:pPr>
        <w:spacing w:after="120"/>
        <w:ind w:left="720"/>
      </w:pPr>
      <w:r w:rsidRPr="0081661E">
        <w:t>4.</w:t>
      </w:r>
      <w:r w:rsidRPr="0081661E">
        <w:tab/>
        <w:t>Separate permits are required for any new signs.</w:t>
      </w:r>
    </w:p>
    <w:p w:rsidR="00086946" w:rsidRPr="0081661E" w:rsidRDefault="00D50E53" w:rsidP="00B84259">
      <w:pPr>
        <w:ind w:left="720"/>
        <w:rPr>
          <w:i/>
        </w:rPr>
      </w:pPr>
      <w:r w:rsidRPr="0081661E">
        <w:rPr>
          <w:i/>
        </w:rPr>
        <w:tab/>
      </w:r>
      <w:r w:rsidR="00086946" w:rsidRPr="0081661E">
        <w:rPr>
          <w:i/>
        </w:rPr>
        <w:t>Owner shall coordinate.</w:t>
      </w:r>
    </w:p>
    <w:p w:rsidR="008569ED" w:rsidRPr="0081661E" w:rsidRDefault="008569ED" w:rsidP="00B84259">
      <w:pPr>
        <w:ind w:left="720"/>
      </w:pPr>
    </w:p>
    <w:p w:rsidR="008569ED" w:rsidRPr="0081661E" w:rsidRDefault="008569ED" w:rsidP="0081661E">
      <w:pPr>
        <w:spacing w:after="120"/>
        <w:ind w:left="720"/>
      </w:pPr>
      <w:r w:rsidRPr="0081661E">
        <w:t>5.</w:t>
      </w:r>
      <w:r w:rsidRPr="0081661E">
        <w:tab/>
        <w:t xml:space="preserve">A copy of an executed contract must be provided.  Permit fees may be adjusted </w:t>
      </w:r>
      <w:r w:rsidR="00D50E53" w:rsidRPr="0081661E">
        <w:tab/>
      </w:r>
      <w:r w:rsidRPr="0081661E">
        <w:t>accordingly.</w:t>
      </w:r>
    </w:p>
    <w:p w:rsidR="00086946" w:rsidRPr="0081661E" w:rsidRDefault="00D50E53" w:rsidP="00B84259">
      <w:pPr>
        <w:ind w:left="720"/>
        <w:rPr>
          <w:i/>
        </w:rPr>
      </w:pPr>
      <w:r w:rsidRPr="0081661E">
        <w:rPr>
          <w:i/>
        </w:rPr>
        <w:tab/>
      </w:r>
      <w:r w:rsidR="00086946" w:rsidRPr="0081661E">
        <w:rPr>
          <w:i/>
        </w:rPr>
        <w:t>Owner will supply.</w:t>
      </w:r>
    </w:p>
    <w:p w:rsidR="008569ED" w:rsidRPr="0081661E" w:rsidRDefault="008569ED" w:rsidP="00B84259">
      <w:pPr>
        <w:ind w:left="720"/>
      </w:pPr>
    </w:p>
    <w:p w:rsidR="008569ED" w:rsidRPr="0081661E" w:rsidRDefault="008569ED" w:rsidP="00B84259">
      <w:pPr>
        <w:ind w:left="720"/>
      </w:pPr>
      <w:r w:rsidRPr="0081661E">
        <w:t>6.</w:t>
      </w:r>
      <w:r w:rsidRPr="0081661E">
        <w:tab/>
        <w:t xml:space="preserve">Construction of the outside seating deck will eliminate access to the dumpster </w:t>
      </w:r>
    </w:p>
    <w:p w:rsidR="008569ED" w:rsidRPr="0081661E" w:rsidRDefault="00D50E53" w:rsidP="0081661E">
      <w:pPr>
        <w:spacing w:after="120"/>
        <w:ind w:left="720"/>
      </w:pPr>
      <w:r w:rsidRPr="0081661E">
        <w:tab/>
      </w:r>
      <w:r w:rsidR="008569ED" w:rsidRPr="0081661E">
        <w:t>area.</w:t>
      </w:r>
    </w:p>
    <w:p w:rsidR="00086946" w:rsidRDefault="00D50E53" w:rsidP="00B84259">
      <w:pPr>
        <w:ind w:left="720"/>
        <w:rPr>
          <w:i/>
        </w:rPr>
      </w:pPr>
      <w:r w:rsidRPr="0081661E">
        <w:rPr>
          <w:i/>
        </w:rPr>
        <w:tab/>
      </w:r>
      <w:r w:rsidR="00086946" w:rsidRPr="0081661E">
        <w:rPr>
          <w:i/>
        </w:rPr>
        <w:t>Dumpster area has moved to the West in front of the owner parking area.</w:t>
      </w:r>
    </w:p>
    <w:p w:rsidR="0081661E" w:rsidRDefault="0081661E" w:rsidP="00B84259">
      <w:pPr>
        <w:ind w:left="720"/>
        <w:rPr>
          <w:i/>
        </w:rPr>
      </w:pPr>
    </w:p>
    <w:p w:rsidR="0081661E" w:rsidRDefault="0081661E" w:rsidP="00B84259">
      <w:pPr>
        <w:ind w:left="720"/>
        <w:rPr>
          <w:i/>
        </w:rPr>
      </w:pPr>
    </w:p>
    <w:p w:rsidR="0081661E" w:rsidRDefault="0081661E" w:rsidP="00B84259">
      <w:pPr>
        <w:ind w:left="720"/>
        <w:rPr>
          <w:i/>
        </w:rPr>
      </w:pPr>
    </w:p>
    <w:p w:rsidR="0081661E" w:rsidRPr="0081661E" w:rsidRDefault="0081661E" w:rsidP="00B84259">
      <w:pPr>
        <w:ind w:left="720"/>
        <w:rPr>
          <w:i/>
        </w:rPr>
      </w:pPr>
    </w:p>
    <w:p w:rsidR="008569ED" w:rsidRDefault="008569ED" w:rsidP="00B84259">
      <w:pPr>
        <w:ind w:left="720"/>
      </w:pPr>
    </w:p>
    <w:p w:rsidR="008569ED" w:rsidRPr="0081661E" w:rsidRDefault="008569ED" w:rsidP="0081661E">
      <w:pPr>
        <w:spacing w:after="120"/>
        <w:ind w:left="720"/>
      </w:pPr>
      <w:r w:rsidRPr="0081661E">
        <w:t>7.</w:t>
      </w:r>
      <w:r w:rsidRPr="0081661E">
        <w:tab/>
        <w:t>I appears that the outside seating deck crosses on to lot 14.  If a lot line is crossed a</w:t>
      </w:r>
      <w:r w:rsidR="0081661E">
        <w:t xml:space="preserve"> </w:t>
      </w:r>
      <w:r w:rsidRPr="0081661E">
        <w:t>re-</w:t>
      </w:r>
      <w:r w:rsidR="0081661E">
        <w:tab/>
      </w:r>
      <w:r w:rsidRPr="0081661E">
        <w:t>subdivision will be required.</w:t>
      </w:r>
    </w:p>
    <w:p w:rsidR="008569ED" w:rsidRPr="0081661E" w:rsidRDefault="00D50E53" w:rsidP="00B84259">
      <w:pPr>
        <w:ind w:left="720"/>
        <w:rPr>
          <w:i/>
        </w:rPr>
      </w:pPr>
      <w:r w:rsidRPr="0081661E">
        <w:rPr>
          <w:i/>
        </w:rPr>
        <w:tab/>
      </w:r>
      <w:r w:rsidR="00086946" w:rsidRPr="0081661E">
        <w:rPr>
          <w:i/>
        </w:rPr>
        <w:t>This abuts lot 14.</w:t>
      </w:r>
    </w:p>
    <w:p w:rsidR="008569ED" w:rsidRPr="0081661E" w:rsidRDefault="008569ED" w:rsidP="00B84259">
      <w:pPr>
        <w:ind w:left="720"/>
      </w:pPr>
    </w:p>
    <w:p w:rsidR="008569ED" w:rsidRPr="0081661E" w:rsidRDefault="008569ED" w:rsidP="00B84259">
      <w:pPr>
        <w:ind w:left="720"/>
      </w:pPr>
      <w:r w:rsidRPr="0081661E">
        <w:t>If you have any questions, or require any additional information please feel free to call.</w:t>
      </w:r>
    </w:p>
    <w:p w:rsidR="008569ED" w:rsidRPr="0081661E" w:rsidRDefault="008569ED" w:rsidP="00B84259">
      <w:pPr>
        <w:ind w:left="720"/>
      </w:pPr>
    </w:p>
    <w:p w:rsidR="008569ED" w:rsidRPr="0081661E" w:rsidRDefault="008569ED" w:rsidP="00B84259">
      <w:pPr>
        <w:ind w:left="720"/>
      </w:pPr>
      <w:r w:rsidRPr="0081661E">
        <w:t>Sincerely,</w:t>
      </w:r>
    </w:p>
    <w:p w:rsidR="008569ED" w:rsidRPr="0081661E" w:rsidRDefault="008569ED" w:rsidP="00B84259">
      <w:pPr>
        <w:ind w:left="720"/>
      </w:pPr>
    </w:p>
    <w:p w:rsidR="008569ED" w:rsidRPr="0081661E" w:rsidRDefault="008569ED" w:rsidP="00B84259">
      <w:pPr>
        <w:ind w:left="720"/>
      </w:pPr>
    </w:p>
    <w:p w:rsidR="008569ED" w:rsidRPr="0081661E" w:rsidRDefault="008569ED" w:rsidP="00B84259">
      <w:pPr>
        <w:ind w:left="720"/>
      </w:pPr>
    </w:p>
    <w:p w:rsidR="008569ED" w:rsidRPr="0081661E" w:rsidRDefault="008569ED" w:rsidP="00B84259">
      <w:pPr>
        <w:ind w:left="720"/>
      </w:pPr>
    </w:p>
    <w:p w:rsidR="008569ED" w:rsidRPr="0081661E" w:rsidRDefault="008569ED" w:rsidP="00B84259">
      <w:pPr>
        <w:ind w:left="720"/>
      </w:pPr>
      <w:r w:rsidRPr="0081661E">
        <w:t xml:space="preserve">Brian </w:t>
      </w:r>
      <w:proofErr w:type="spellStart"/>
      <w:r w:rsidRPr="0081661E">
        <w:t>Mistich</w:t>
      </w:r>
      <w:proofErr w:type="spellEnd"/>
      <w:r w:rsidR="00086946" w:rsidRPr="0081661E">
        <w:t>, P.E.</w:t>
      </w:r>
    </w:p>
    <w:p w:rsidR="00086946" w:rsidRPr="0081661E" w:rsidRDefault="00086946" w:rsidP="00B84259">
      <w:pPr>
        <w:ind w:left="720"/>
      </w:pPr>
      <w:r w:rsidRPr="0081661E">
        <w:t>La. License No. 30187</w:t>
      </w:r>
    </w:p>
    <w:p w:rsidR="008569ED" w:rsidRPr="0081661E" w:rsidRDefault="008569ED" w:rsidP="00B84259">
      <w:pPr>
        <w:ind w:left="720"/>
      </w:pP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Bill Kingsmill’s contact information is as follows: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William Kingsmill (</w:t>
      </w:r>
      <w:hyperlink r:id="rId8" w:tgtFrame="_blank" w:history="1">
        <w:r w:rsidRPr="00797440">
          <w:rPr>
            <w:rStyle w:val="yshortcuts"/>
            <w:vanish/>
            <w:color w:val="0000FF"/>
            <w:u w:val="single"/>
          </w:rPr>
          <w:t>kingsmillprop@bellsouth.net</w:t>
        </w:r>
      </w:hyperlink>
      <w:r w:rsidRPr="00797440">
        <w:rPr>
          <w:vanish/>
          <w:color w:val="000000"/>
        </w:rPr>
        <w:t>)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Cell: (504) 528 3838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1200 Business Highway 190, Suite 13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Covington, LA 70433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Lawrence Wm. Haik, Sr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 xml:space="preserve">Republic Commercial Properties, LLC                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1539 Royal Palm Dr.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Slidell, LA 70458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(985) 960-7033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:rsidR="00313213" w:rsidRPr="00797440" w:rsidRDefault="00313213" w:rsidP="00B84259">
      <w:pPr>
        <w:ind w:left="720"/>
        <w:rPr>
          <w:rFonts w:ascii="Tahoma" w:hAnsi="Tahoma"/>
          <w:vanish/>
        </w:rPr>
      </w:pPr>
    </w:p>
    <w:sectPr w:rsidR="00313213" w:rsidRPr="00797440" w:rsidSect="002C2960">
      <w:footnotePr>
        <w:pos w:val="beneathText"/>
      </w:footnotePr>
      <w:type w:val="continuous"/>
      <w:pgSz w:w="12240" w:h="15840"/>
      <w:pgMar w:top="270" w:right="1350" w:bottom="990" w:left="630" w:header="27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946" w:rsidRDefault="00086946" w:rsidP="00B84259">
      <w:r>
        <w:separator/>
      </w:r>
    </w:p>
  </w:endnote>
  <w:endnote w:type="continuationSeparator" w:id="0">
    <w:p w:rsidR="00086946" w:rsidRDefault="00086946" w:rsidP="00B84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946" w:rsidRDefault="00086946" w:rsidP="00B84259">
      <w:r>
        <w:separator/>
      </w:r>
    </w:p>
  </w:footnote>
  <w:footnote w:type="continuationSeparator" w:id="0">
    <w:p w:rsidR="00086946" w:rsidRDefault="00086946" w:rsidP="00B842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>
    <w:nsid w:val="09DD1061"/>
    <w:multiLevelType w:val="hybridMultilevel"/>
    <w:tmpl w:val="1B48F9A0"/>
    <w:lvl w:ilvl="0" w:tplc="24EE1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B157D4"/>
    <w:multiLevelType w:val="hybridMultilevel"/>
    <w:tmpl w:val="3884AE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A5A2C19"/>
    <w:multiLevelType w:val="hybridMultilevel"/>
    <w:tmpl w:val="024EDA60"/>
    <w:lvl w:ilvl="0" w:tplc="1200F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F7D2A39"/>
    <w:multiLevelType w:val="hybridMultilevel"/>
    <w:tmpl w:val="9732076A"/>
    <w:lvl w:ilvl="0" w:tplc="03123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oNotTrackMove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4259"/>
    <w:rsid w:val="00047CB2"/>
    <w:rsid w:val="00086946"/>
    <w:rsid w:val="000B62A0"/>
    <w:rsid w:val="00136420"/>
    <w:rsid w:val="00183978"/>
    <w:rsid w:val="001B2127"/>
    <w:rsid w:val="00234824"/>
    <w:rsid w:val="002C2960"/>
    <w:rsid w:val="002E4973"/>
    <w:rsid w:val="00300EBF"/>
    <w:rsid w:val="00313213"/>
    <w:rsid w:val="00426848"/>
    <w:rsid w:val="00464BE7"/>
    <w:rsid w:val="00472AAD"/>
    <w:rsid w:val="004D7FE4"/>
    <w:rsid w:val="00571E5D"/>
    <w:rsid w:val="005D44B9"/>
    <w:rsid w:val="00624E6C"/>
    <w:rsid w:val="00656F37"/>
    <w:rsid w:val="007553E2"/>
    <w:rsid w:val="00791D4F"/>
    <w:rsid w:val="00795989"/>
    <w:rsid w:val="00797440"/>
    <w:rsid w:val="0081661E"/>
    <w:rsid w:val="008569ED"/>
    <w:rsid w:val="00890EF7"/>
    <w:rsid w:val="008C041B"/>
    <w:rsid w:val="008D02D5"/>
    <w:rsid w:val="0092790E"/>
    <w:rsid w:val="00961D5E"/>
    <w:rsid w:val="00A6306C"/>
    <w:rsid w:val="00A80AD2"/>
    <w:rsid w:val="00B84259"/>
    <w:rsid w:val="00BC6680"/>
    <w:rsid w:val="00BC7177"/>
    <w:rsid w:val="00C276AA"/>
    <w:rsid w:val="00C4027F"/>
    <w:rsid w:val="00C54B90"/>
    <w:rsid w:val="00CA19F4"/>
    <w:rsid w:val="00CA3480"/>
    <w:rsid w:val="00CA6CAE"/>
    <w:rsid w:val="00D468DB"/>
    <w:rsid w:val="00D50E53"/>
    <w:rsid w:val="00D56E33"/>
    <w:rsid w:val="00DB1820"/>
    <w:rsid w:val="00F419E3"/>
    <w:rsid w:val="00F83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4259"/>
    <w:rPr>
      <w:rFonts w:eastAsia="Arial Unicode MS"/>
      <w:kern w:val="1"/>
      <w:sz w:val="24"/>
      <w:szCs w:val="24"/>
      <w:lang/>
    </w:rPr>
  </w:style>
  <w:style w:type="paragraph" w:styleId="Footer">
    <w:name w:val="footer"/>
    <w:basedOn w:val="Normal"/>
    <w:link w:val="Foot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4259"/>
    <w:rPr>
      <w:rFonts w:eastAsia="Arial Unicode MS"/>
      <w:kern w:val="1"/>
      <w:sz w:val="24"/>
      <w:szCs w:val="24"/>
      <w:lang/>
    </w:rPr>
  </w:style>
  <w:style w:type="paragraph" w:styleId="ListParagraph">
    <w:name w:val="List Paragraph"/>
    <w:basedOn w:val="Normal"/>
    <w:qFormat/>
    <w:rsid w:val="00183978"/>
    <w:pPr>
      <w:ind w:left="720"/>
    </w:pPr>
  </w:style>
  <w:style w:type="paragraph" w:customStyle="1" w:styleId="yiv914056189msonormal">
    <w:name w:val="yiv914056189msonormal"/>
    <w:basedOn w:val="Normal"/>
    <w:rsid w:val="0031321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en-US"/>
    </w:rPr>
  </w:style>
  <w:style w:type="character" w:customStyle="1" w:styleId="yshortcuts">
    <w:name w:val="yshortcuts"/>
    <w:basedOn w:val="DefaultParagraphFont"/>
    <w:rsid w:val="003132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.mc1804.mail.yahoo.com/mc/compose?to=kingsmillprop@bellsouth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2353</CharactersWithSpaces>
  <SharedDoc>false</SharedDoc>
  <HLinks>
    <vt:vector size="6" baseType="variant">
      <vt:variant>
        <vt:i4>7471172</vt:i4>
      </vt:variant>
      <vt:variant>
        <vt:i4>0</vt:i4>
      </vt:variant>
      <vt:variant>
        <vt:i4>0</vt:i4>
      </vt:variant>
      <vt:variant>
        <vt:i4>5</vt:i4>
      </vt:variant>
      <vt:variant>
        <vt:lpwstr>http://us.mc1804.mail.yahoo.com/mc/compose?to=kingsmillprop@bellsouth.net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Emmett Dammon</dc:creator>
  <cp:lastModifiedBy>cindoug@bellsouth.net</cp:lastModifiedBy>
  <cp:revision>5</cp:revision>
  <cp:lastPrinted>2015-12-21T21:37:00Z</cp:lastPrinted>
  <dcterms:created xsi:type="dcterms:W3CDTF">2015-12-21T20:51:00Z</dcterms:created>
  <dcterms:modified xsi:type="dcterms:W3CDTF">2015-12-21T21:41:00Z</dcterms:modified>
</cp:coreProperties>
</file>