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CB1" w:rsidRDefault="004D3CB1" w:rsidP="004D3CB1">
      <w:pPr>
        <w:spacing w:after="0" w:line="240" w:lineRule="auto"/>
        <w:rPr>
          <w:rFonts w:ascii="Arial" w:eastAsia="Times New Roman" w:hAnsi="Arial" w:cs="Arial"/>
          <w:sz w:val="19"/>
          <w:szCs w:val="19"/>
        </w:rPr>
      </w:pPr>
    </w:p>
    <w:p w:rsidR="004D3CB1" w:rsidRDefault="004D3CB1">
      <w:r>
        <w:t>-----------------------------------------------------------------------------------------</w:t>
      </w:r>
    </w:p>
    <w:p w:rsidR="00F61293" w:rsidRDefault="00F61293">
      <w:r>
        <w:t>------------------------------------------------------------------------------------------</w:t>
      </w:r>
    </w:p>
    <w:p w:rsidR="00F61293" w:rsidRDefault="00F61293" w:rsidP="00F61293">
      <w:pPr>
        <w:spacing w:after="0" w:line="240" w:lineRule="auto"/>
        <w:ind w:left="720"/>
        <w:rPr>
          <w:rFonts w:ascii="Arial" w:eastAsia="Times New Roman" w:hAnsi="Arial" w:cs="Arial"/>
          <w:sz w:val="28"/>
          <w:szCs w:val="28"/>
        </w:rPr>
      </w:pPr>
      <w:r w:rsidRPr="002767BE">
        <w:rPr>
          <w:rFonts w:ascii="Arial" w:eastAsia="Times New Roman" w:hAnsi="Arial" w:cs="Arial"/>
          <w:sz w:val="28"/>
          <w:szCs w:val="28"/>
        </w:rPr>
        <w:t>Force Main Testing</w:t>
      </w:r>
    </w:p>
    <w:p w:rsidR="00F61293" w:rsidRDefault="00F61293" w:rsidP="00F61293">
      <w:pPr>
        <w:spacing w:after="0" w:line="240" w:lineRule="auto"/>
        <w:ind w:left="720"/>
        <w:rPr>
          <w:rFonts w:ascii="Arial" w:eastAsia="Times New Roman" w:hAnsi="Arial" w:cs="Arial"/>
          <w:sz w:val="28"/>
          <w:szCs w:val="28"/>
        </w:rPr>
      </w:pPr>
    </w:p>
    <w:p w:rsidR="00F61293" w:rsidRDefault="00F61293" w:rsidP="00F61293">
      <w:pPr>
        <w:spacing w:after="0" w:line="240" w:lineRule="auto"/>
        <w:ind w:left="720"/>
        <w:rPr>
          <w:rFonts w:ascii="Arial" w:eastAsia="Times New Roman" w:hAnsi="Arial" w:cs="Arial"/>
          <w:sz w:val="28"/>
          <w:szCs w:val="28"/>
        </w:rPr>
      </w:pPr>
    </w:p>
    <w:p w:rsidR="00F61293" w:rsidRDefault="00F61293" w:rsidP="00F61293">
      <w:pPr>
        <w:spacing w:after="0" w:line="240" w:lineRule="auto"/>
        <w:rPr>
          <w:rFonts w:ascii="Arial" w:eastAsia="Times New Roman" w:hAnsi="Arial" w:cs="Arial"/>
          <w:sz w:val="19"/>
          <w:szCs w:val="19"/>
        </w:rPr>
      </w:pPr>
      <w:r w:rsidRPr="00A272DE">
        <w:rPr>
          <w:rFonts w:ascii="Arial" w:eastAsia="Times New Roman" w:hAnsi="Arial" w:cs="Arial"/>
          <w:sz w:val="19"/>
          <w:szCs w:val="19"/>
        </w:rPr>
        <w:t>PRESSURE PIPELINES:</w:t>
      </w:r>
    </w:p>
    <w:p w:rsidR="00F61293" w:rsidRPr="00A272DE" w:rsidRDefault="00F61293" w:rsidP="00F61293">
      <w:pPr>
        <w:spacing w:after="0" w:line="240" w:lineRule="auto"/>
        <w:rPr>
          <w:rFonts w:ascii="Arial" w:eastAsia="Times New Roman" w:hAnsi="Arial" w:cs="Arial"/>
          <w:sz w:val="19"/>
          <w:szCs w:val="19"/>
        </w:rPr>
      </w:pPr>
    </w:p>
    <w:p w:rsidR="00F61293" w:rsidRPr="00A272DE" w:rsidRDefault="00F61293" w:rsidP="00F61293">
      <w:pPr>
        <w:spacing w:after="0" w:line="240" w:lineRule="auto"/>
        <w:rPr>
          <w:rFonts w:ascii="Arial" w:eastAsia="Times New Roman" w:hAnsi="Arial" w:cs="Arial"/>
          <w:sz w:val="19"/>
          <w:szCs w:val="19"/>
        </w:rPr>
      </w:pPr>
      <w:r w:rsidRPr="00A272DE">
        <w:rPr>
          <w:rFonts w:ascii="Arial" w:eastAsia="Times New Roman" w:hAnsi="Arial" w:cs="Arial"/>
          <w:sz w:val="19"/>
          <w:szCs w:val="19"/>
        </w:rPr>
        <w:t xml:space="preserve">Pressure testing shall be conducted in accordance with ASTM F 2164, Field Leak Testing of Polyethylene </w:t>
      </w:r>
    </w:p>
    <w:p w:rsidR="00F61293" w:rsidRPr="00A272DE" w:rsidRDefault="00F61293" w:rsidP="00F61293">
      <w:pPr>
        <w:spacing w:after="0" w:line="240" w:lineRule="auto"/>
        <w:rPr>
          <w:rFonts w:ascii="Arial" w:eastAsia="Times New Roman" w:hAnsi="Arial" w:cs="Arial"/>
          <w:sz w:val="19"/>
          <w:szCs w:val="19"/>
        </w:rPr>
      </w:pPr>
      <w:r w:rsidRPr="00A272DE">
        <w:rPr>
          <w:rFonts w:ascii="Arial" w:eastAsia="Times New Roman" w:hAnsi="Arial" w:cs="Arial"/>
          <w:sz w:val="19"/>
          <w:szCs w:val="19"/>
        </w:rPr>
        <w:t>Pressure Piping Systems Using Hydrostatic Pressure. The HDPE pipe shall be filled with water, raised to test pressure and allowed</w:t>
      </w:r>
      <w:r>
        <w:rPr>
          <w:rFonts w:ascii="Arial" w:eastAsia="Times New Roman" w:hAnsi="Arial" w:cs="Arial"/>
          <w:sz w:val="19"/>
          <w:szCs w:val="19"/>
        </w:rPr>
        <w:t xml:space="preserve"> </w:t>
      </w:r>
      <w:r w:rsidRPr="00A272DE">
        <w:rPr>
          <w:rFonts w:ascii="Arial" w:eastAsia="Times New Roman" w:hAnsi="Arial" w:cs="Arial"/>
          <w:sz w:val="19"/>
          <w:szCs w:val="19"/>
        </w:rPr>
        <w:t xml:space="preserve">to stabilize. </w:t>
      </w:r>
    </w:p>
    <w:p w:rsidR="00F61293" w:rsidRPr="00A272DE" w:rsidRDefault="00F61293" w:rsidP="00F61293">
      <w:pPr>
        <w:spacing w:after="0" w:line="240" w:lineRule="auto"/>
        <w:rPr>
          <w:rFonts w:ascii="Arial" w:eastAsia="Times New Roman" w:hAnsi="Arial" w:cs="Arial"/>
          <w:sz w:val="19"/>
          <w:szCs w:val="19"/>
        </w:rPr>
      </w:pPr>
      <w:r w:rsidRPr="00A272DE">
        <w:rPr>
          <w:rFonts w:ascii="Arial" w:eastAsia="Times New Roman" w:hAnsi="Arial" w:cs="Arial"/>
          <w:sz w:val="19"/>
          <w:szCs w:val="19"/>
        </w:rPr>
        <w:t xml:space="preserve">The test pressure shall be 1.5 times the operating pressure at the lowest point in the system. In accordance with section 9.8, the pipe shall pass if the final pressure is with 5% of the test pressure for 1 hour. For safety </w:t>
      </w:r>
    </w:p>
    <w:p w:rsidR="00F61293" w:rsidRPr="00A272DE" w:rsidRDefault="00F61293" w:rsidP="00F61293">
      <w:pPr>
        <w:spacing w:after="0" w:line="240" w:lineRule="auto"/>
        <w:rPr>
          <w:rFonts w:ascii="Arial" w:eastAsia="Times New Roman" w:hAnsi="Arial" w:cs="Arial"/>
          <w:sz w:val="19"/>
          <w:szCs w:val="19"/>
        </w:rPr>
      </w:pPr>
      <w:r w:rsidRPr="00A272DE">
        <w:rPr>
          <w:rFonts w:ascii="Arial" w:eastAsia="Times New Roman" w:hAnsi="Arial" w:cs="Arial"/>
          <w:sz w:val="19"/>
          <w:szCs w:val="19"/>
        </w:rPr>
        <w:t>reasons, hydrostatic testing only will be used.</w:t>
      </w:r>
    </w:p>
    <w:p w:rsidR="00F61293" w:rsidRDefault="00F61293" w:rsidP="00F61293">
      <w:r>
        <w:t>Contractor shall insure that the force main and all connections are leak free according to testing.</w:t>
      </w:r>
    </w:p>
    <w:p w:rsidR="00F61293" w:rsidRDefault="00F61293" w:rsidP="00F61293">
      <w:r>
        <w:t xml:space="preserve">If necessary, contractor shall video camera the inside of the 6” force main to </w:t>
      </w:r>
      <w:r w:rsidR="008C495E">
        <w:t>determine</w:t>
      </w:r>
      <w:r>
        <w:t xml:space="preserve"> obstructions </w:t>
      </w:r>
      <w:r w:rsidR="008C495E">
        <w:t>that may</w:t>
      </w:r>
      <w:r>
        <w:t xml:space="preserve"> impede the insertion and installation of the 3” HDPE line.</w:t>
      </w:r>
    </w:p>
    <w:p w:rsidR="00F61293" w:rsidRDefault="00F61293" w:rsidP="00F61293">
      <w:r>
        <w:t>----------------------------------------------------------------------------------------------------</w:t>
      </w:r>
    </w:p>
    <w:p w:rsidR="00F61293" w:rsidRDefault="00F61293" w:rsidP="00F61293">
      <w:r>
        <w:t>----------------------------------------------------------------------------------------------------</w:t>
      </w:r>
    </w:p>
    <w:p w:rsidR="00F61293" w:rsidRDefault="009262D4">
      <w:r>
        <w:t>Contractor shall determine the condition of the interconnecting force main going to the Whisperwood treatment system.  Contractor shall insure the connection is viable and accessible.</w:t>
      </w:r>
    </w:p>
    <w:sectPr w:rsidR="00F61293" w:rsidSect="00D364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E5A99"/>
    <w:multiLevelType w:val="hybridMultilevel"/>
    <w:tmpl w:val="1B5028A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C00CD"/>
    <w:multiLevelType w:val="hybridMultilevel"/>
    <w:tmpl w:val="BBE03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4700FE"/>
    <w:rsid w:val="00405FDD"/>
    <w:rsid w:val="004700FE"/>
    <w:rsid w:val="004D3CB1"/>
    <w:rsid w:val="00526AB4"/>
    <w:rsid w:val="008C495E"/>
    <w:rsid w:val="009262D4"/>
    <w:rsid w:val="009970CB"/>
    <w:rsid w:val="009B0778"/>
    <w:rsid w:val="009B3D54"/>
    <w:rsid w:val="00A32B78"/>
    <w:rsid w:val="00B32A70"/>
    <w:rsid w:val="00C21B70"/>
    <w:rsid w:val="00D36423"/>
    <w:rsid w:val="00E47994"/>
    <w:rsid w:val="00F61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4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4700FE"/>
  </w:style>
  <w:style w:type="character" w:customStyle="1" w:styleId="kx21rb">
    <w:name w:val="kx21rb"/>
    <w:basedOn w:val="DefaultParagraphFont"/>
    <w:rsid w:val="004700FE"/>
  </w:style>
  <w:style w:type="paragraph" w:styleId="ListParagraph">
    <w:name w:val="List Paragraph"/>
    <w:basedOn w:val="Normal"/>
    <w:uiPriority w:val="34"/>
    <w:qFormat/>
    <w:rsid w:val="004D3C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1193</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dc:creator>
  <cp:lastModifiedBy>BAM</cp:lastModifiedBy>
  <cp:revision>4</cp:revision>
  <dcterms:created xsi:type="dcterms:W3CDTF">2020-05-26T16:44:00Z</dcterms:created>
  <dcterms:modified xsi:type="dcterms:W3CDTF">2020-05-27T13:13:00Z</dcterms:modified>
</cp:coreProperties>
</file>