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7F" w:rsidRDefault="004B4F7F">
      <w:r>
        <w:rPr>
          <w:rFonts w:ascii="Arial" w:hAnsi="Arial" w:cs="Arial"/>
        </w:rPr>
        <w:t>4. Air Testing</w:t>
      </w:r>
      <w:r>
        <w:t xml:space="preserve"> </w:t>
      </w:r>
      <w:r>
        <w:br/>
      </w:r>
      <w:r>
        <w:rPr>
          <w:rFonts w:ascii="Arial" w:hAnsi="Arial" w:cs="Arial"/>
        </w:rPr>
        <w:t>a. Each section of new CIPP liner shall be tested between successive</w:t>
      </w:r>
      <w:r>
        <w:t xml:space="preserve"> </w:t>
      </w:r>
      <w:r>
        <w:rPr>
          <w:rFonts w:ascii="Arial" w:hAnsi="Arial" w:cs="Arial"/>
        </w:rPr>
        <w:t>manholes by plugging and bracing all openings in the pipe and the</w:t>
      </w:r>
      <w:r>
        <w:t xml:space="preserve"> </w:t>
      </w:r>
      <w:r>
        <w:rPr>
          <w:rFonts w:ascii="Arial" w:hAnsi="Arial" w:cs="Arial"/>
        </w:rPr>
        <w:t>upper ends of all service laterals. Prior to insertion in the sewer, each</w:t>
      </w:r>
      <w:r>
        <w:t xml:space="preserve"> </w:t>
      </w:r>
      <w:r>
        <w:rPr>
          <w:rFonts w:ascii="Arial" w:hAnsi="Arial" w:cs="Arial"/>
        </w:rPr>
        <w:t>plug shall be checked with a soap solution to detect any air leakage.</w:t>
      </w:r>
      <w:r>
        <w:t xml:space="preserve">  </w:t>
      </w:r>
      <w:r>
        <w:rPr>
          <w:rFonts w:ascii="Arial" w:hAnsi="Arial" w:cs="Arial"/>
        </w:rPr>
        <w:t>If any leaks are found, the air pressure shall be released and the leaks</w:t>
      </w:r>
      <w:r>
        <w:t xml:space="preserve"> </w:t>
      </w:r>
      <w:r>
        <w:rPr>
          <w:rFonts w:ascii="Arial" w:hAnsi="Arial" w:cs="Arial"/>
        </w:rPr>
        <w:t>eliminated or the plug replaced.</w:t>
      </w:r>
      <w:r>
        <w:t xml:space="preserve"> </w:t>
      </w:r>
      <w:r>
        <w:br/>
      </w:r>
      <w:r>
        <w:rPr>
          <w:rFonts w:ascii="Arial" w:hAnsi="Arial" w:cs="Arial"/>
        </w:rPr>
        <w:t>b. The test of the pipe and service laterals shall be conducted in the</w:t>
      </w:r>
      <w:r>
        <w:t xml:space="preserve"> </w:t>
      </w:r>
      <w:r>
        <w:rPr>
          <w:rFonts w:ascii="Arial" w:hAnsi="Arial" w:cs="Arial"/>
        </w:rPr>
        <w:t>presence of the Engineer. Testing of pipe shall be performed in</w:t>
      </w:r>
      <w:r>
        <w:t xml:space="preserve"> </w:t>
      </w:r>
      <w:r>
        <w:rPr>
          <w:rFonts w:ascii="Arial" w:hAnsi="Arial" w:cs="Arial"/>
        </w:rPr>
        <w:t>accordance with the latest version of ASTM F-1417.</w:t>
      </w:r>
      <w:r>
        <w:t xml:space="preserve"> </w:t>
      </w:r>
      <w:r>
        <w:br/>
      </w:r>
      <w:r>
        <w:rPr>
          <w:rFonts w:ascii="Arial" w:hAnsi="Arial" w:cs="Arial"/>
        </w:rPr>
        <w:t>c. It is the Contractor’s responsibility to have the pipe clean and to</w:t>
      </w:r>
      <w:r>
        <w:t xml:space="preserve"> </w:t>
      </w:r>
      <w:r>
        <w:rPr>
          <w:rFonts w:ascii="Arial" w:hAnsi="Arial" w:cs="Arial"/>
        </w:rPr>
        <w:t>determine the ground water level prior to testing the pipe.</w:t>
      </w:r>
      <w:r>
        <w:t xml:space="preserve"> </w:t>
      </w:r>
      <w:r>
        <w:br/>
      </w:r>
      <w:r>
        <w:rPr>
          <w:rFonts w:ascii="Arial" w:hAnsi="Arial" w:cs="Arial"/>
        </w:rPr>
        <w:t>d. Air pressure in the sewer shall be slowly increased to 4.0 psi above</w:t>
      </w:r>
      <w:r>
        <w:t xml:space="preserve"> </w:t>
      </w:r>
      <w:r>
        <w:rPr>
          <w:rFonts w:ascii="Arial" w:hAnsi="Arial" w:cs="Arial"/>
        </w:rPr>
        <w:t>groundwater pressure (1.0 psi for each 2.3 feet of water elevation</w:t>
      </w:r>
      <w:r>
        <w:t xml:space="preserve"> </w:t>
      </w:r>
      <w:r>
        <w:rPr>
          <w:rFonts w:ascii="Arial" w:hAnsi="Arial" w:cs="Arial"/>
        </w:rPr>
        <w:t>above the highest point of the pipe). Do not allow the air pressure at</w:t>
      </w:r>
      <w:r>
        <w:t xml:space="preserve"> </w:t>
      </w:r>
      <w:r>
        <w:rPr>
          <w:rFonts w:ascii="Arial" w:hAnsi="Arial" w:cs="Arial"/>
        </w:rPr>
        <w:t>any point in the pipe to reach 9.0 psi under any circumstances. Allow</w:t>
      </w:r>
      <w:r>
        <w:t xml:space="preserve"> </w:t>
      </w:r>
      <w:r>
        <w:rPr>
          <w:rFonts w:ascii="Arial" w:hAnsi="Arial" w:cs="Arial"/>
        </w:rPr>
        <w:t>the pressure to stabilize for 5 minutes, then reduce the pressure to 3.5</w:t>
      </w:r>
      <w:r>
        <w:t xml:space="preserve"> </w:t>
      </w:r>
      <w:r>
        <w:rPr>
          <w:rFonts w:ascii="Arial" w:hAnsi="Arial" w:cs="Arial"/>
        </w:rPr>
        <w:t>psi above groundwater pressure and start the test. Stop the air</w:t>
      </w:r>
      <w:r>
        <w:t xml:space="preserve"> </w:t>
      </w:r>
      <w:r>
        <w:rPr>
          <w:rFonts w:ascii="Arial" w:hAnsi="Arial" w:cs="Arial"/>
        </w:rPr>
        <w:t>release and record the decrease in pressure over time.</w:t>
      </w:r>
      <w:r>
        <w:t xml:space="preserve"> </w:t>
      </w:r>
      <w:r>
        <w:br/>
      </w:r>
      <w:r>
        <w:rPr>
          <w:rFonts w:ascii="Arial" w:hAnsi="Arial" w:cs="Arial"/>
        </w:rPr>
        <w:t>e. The time taken for the pressure to decrease from 3.5 to 2.5 psi above</w:t>
      </w:r>
      <w:r>
        <w:t xml:space="preserve"> </w:t>
      </w:r>
      <w:r>
        <w:rPr>
          <w:rFonts w:ascii="Arial" w:hAnsi="Arial" w:cs="Arial"/>
        </w:rPr>
        <w:t>groundwater pressure shall be equal to or greater than the time below.</w:t>
      </w:r>
      <w:r>
        <w:t xml:space="preserve"> </w:t>
      </w:r>
    </w:p>
    <w:p w:rsidR="006A1F5C" w:rsidRDefault="004B4F7F">
      <w:r>
        <w:br/>
      </w:r>
      <w:r>
        <w:rPr>
          <w:rFonts w:ascii="Arial" w:hAnsi="Arial" w:cs="Arial"/>
        </w:rPr>
        <w:t>Pipe Diameter (in.) Minimum Time Lapse (</w:t>
      </w:r>
      <w:proofErr w:type="spellStart"/>
      <w:r>
        <w:rPr>
          <w:rFonts w:ascii="Arial" w:hAnsi="Arial" w:cs="Arial"/>
        </w:rPr>
        <w:t>min:sec</w:t>
      </w:r>
      <w:proofErr w:type="spellEnd"/>
      <w:r>
        <w:rPr>
          <w:rFonts w:ascii="Arial" w:hAnsi="Arial" w:cs="Arial"/>
        </w:rPr>
        <w:t>)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      100 ft </w:t>
      </w:r>
      <w:r>
        <w:rPr>
          <w:rFonts w:ascii="Arial" w:hAnsi="Arial" w:cs="Arial"/>
          <w:sz w:val="20"/>
          <w:szCs w:val="20"/>
        </w:rPr>
        <w:tab/>
        <w:t xml:space="preserve">150ft </w:t>
      </w:r>
      <w:r>
        <w:rPr>
          <w:rFonts w:ascii="Arial" w:hAnsi="Arial" w:cs="Arial"/>
          <w:sz w:val="20"/>
          <w:szCs w:val="20"/>
        </w:rPr>
        <w:tab/>
        <w:t xml:space="preserve">200 ft </w:t>
      </w:r>
      <w:r>
        <w:rPr>
          <w:rFonts w:ascii="Arial" w:hAnsi="Arial" w:cs="Arial"/>
          <w:sz w:val="20"/>
          <w:szCs w:val="20"/>
        </w:rPr>
        <w:tab/>
        <w:t xml:space="preserve">250 ft </w:t>
      </w:r>
      <w:r>
        <w:rPr>
          <w:rFonts w:ascii="Arial" w:hAnsi="Arial" w:cs="Arial"/>
          <w:sz w:val="20"/>
          <w:szCs w:val="20"/>
        </w:rPr>
        <w:tab/>
        <w:t xml:space="preserve">300 ft </w:t>
      </w:r>
      <w:r>
        <w:rPr>
          <w:rFonts w:ascii="Arial" w:hAnsi="Arial" w:cs="Arial"/>
          <w:sz w:val="20"/>
          <w:szCs w:val="20"/>
        </w:rPr>
        <w:tab/>
        <w:t xml:space="preserve">350 ft </w:t>
      </w:r>
      <w:r>
        <w:rPr>
          <w:rFonts w:ascii="Arial" w:hAnsi="Arial" w:cs="Arial"/>
          <w:sz w:val="20"/>
          <w:szCs w:val="20"/>
        </w:rPr>
        <w:tab/>
        <w:t xml:space="preserve">400 ft </w:t>
      </w:r>
      <w:r>
        <w:rPr>
          <w:rFonts w:ascii="Arial" w:hAnsi="Arial" w:cs="Arial"/>
          <w:sz w:val="20"/>
          <w:szCs w:val="20"/>
        </w:rPr>
        <w:tab/>
        <w:t>450 ft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8    7:34 </w:t>
      </w:r>
      <w:r>
        <w:rPr>
          <w:rFonts w:ascii="Arial" w:hAnsi="Arial" w:cs="Arial"/>
          <w:sz w:val="20"/>
          <w:szCs w:val="20"/>
        </w:rPr>
        <w:tab/>
        <w:t xml:space="preserve">7:34 </w:t>
      </w:r>
      <w:r>
        <w:rPr>
          <w:rFonts w:ascii="Arial" w:hAnsi="Arial" w:cs="Arial"/>
          <w:sz w:val="20"/>
          <w:szCs w:val="20"/>
        </w:rPr>
        <w:tab/>
        <w:t xml:space="preserve">7:34 </w:t>
      </w:r>
      <w:r>
        <w:rPr>
          <w:rFonts w:ascii="Arial" w:hAnsi="Arial" w:cs="Arial"/>
          <w:sz w:val="20"/>
          <w:szCs w:val="20"/>
        </w:rPr>
        <w:tab/>
        <w:t xml:space="preserve">7:34 </w:t>
      </w:r>
      <w:r>
        <w:rPr>
          <w:rFonts w:ascii="Arial" w:hAnsi="Arial" w:cs="Arial"/>
          <w:sz w:val="20"/>
          <w:szCs w:val="20"/>
        </w:rPr>
        <w:tab/>
        <w:t xml:space="preserve">7:36 </w:t>
      </w:r>
      <w:r>
        <w:rPr>
          <w:rFonts w:ascii="Arial" w:hAnsi="Arial" w:cs="Arial"/>
          <w:sz w:val="20"/>
          <w:szCs w:val="20"/>
        </w:rPr>
        <w:tab/>
        <w:t xml:space="preserve">8:52 </w:t>
      </w:r>
      <w:r>
        <w:rPr>
          <w:rFonts w:ascii="Arial" w:hAnsi="Arial" w:cs="Arial"/>
          <w:sz w:val="20"/>
          <w:szCs w:val="20"/>
        </w:rPr>
        <w:tab/>
        <w:t xml:space="preserve">10:08 </w:t>
      </w:r>
      <w:r>
        <w:rPr>
          <w:rFonts w:ascii="Arial" w:hAnsi="Arial" w:cs="Arial"/>
          <w:sz w:val="20"/>
          <w:szCs w:val="20"/>
        </w:rPr>
        <w:tab/>
        <w:t>11:24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10   9:26 </w:t>
      </w:r>
      <w:r>
        <w:rPr>
          <w:rFonts w:ascii="Arial" w:hAnsi="Arial" w:cs="Arial"/>
          <w:sz w:val="20"/>
          <w:szCs w:val="20"/>
        </w:rPr>
        <w:tab/>
        <w:t xml:space="preserve">9:26 </w:t>
      </w:r>
      <w:r>
        <w:rPr>
          <w:rFonts w:ascii="Arial" w:hAnsi="Arial" w:cs="Arial"/>
          <w:sz w:val="20"/>
          <w:szCs w:val="20"/>
        </w:rPr>
        <w:tab/>
        <w:t xml:space="preserve">9:26 </w:t>
      </w:r>
      <w:r>
        <w:rPr>
          <w:rFonts w:ascii="Arial" w:hAnsi="Arial" w:cs="Arial"/>
          <w:sz w:val="20"/>
          <w:szCs w:val="20"/>
        </w:rPr>
        <w:tab/>
        <w:t xml:space="preserve">9:53 </w:t>
      </w:r>
      <w:r>
        <w:rPr>
          <w:rFonts w:ascii="Arial" w:hAnsi="Arial" w:cs="Arial"/>
          <w:sz w:val="20"/>
          <w:szCs w:val="20"/>
        </w:rPr>
        <w:tab/>
        <w:t xml:space="preserve">11:52 </w:t>
      </w:r>
      <w:r>
        <w:rPr>
          <w:rFonts w:ascii="Arial" w:hAnsi="Arial" w:cs="Arial"/>
          <w:sz w:val="20"/>
          <w:szCs w:val="20"/>
        </w:rPr>
        <w:tab/>
        <w:t xml:space="preserve">13:51 </w:t>
      </w:r>
      <w:r>
        <w:rPr>
          <w:rFonts w:ascii="Arial" w:hAnsi="Arial" w:cs="Arial"/>
          <w:sz w:val="20"/>
          <w:szCs w:val="20"/>
        </w:rPr>
        <w:tab/>
        <w:t xml:space="preserve">15:49 </w:t>
      </w:r>
      <w:r>
        <w:rPr>
          <w:rFonts w:ascii="Arial" w:hAnsi="Arial" w:cs="Arial"/>
          <w:sz w:val="20"/>
          <w:szCs w:val="20"/>
        </w:rPr>
        <w:tab/>
        <w:t>17:48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12  11:20 </w:t>
      </w:r>
      <w:r>
        <w:rPr>
          <w:rFonts w:ascii="Arial" w:hAnsi="Arial" w:cs="Arial"/>
          <w:sz w:val="20"/>
          <w:szCs w:val="20"/>
        </w:rPr>
        <w:tab/>
        <w:t xml:space="preserve">11:20 </w:t>
      </w:r>
      <w:r>
        <w:rPr>
          <w:rFonts w:ascii="Arial" w:hAnsi="Arial" w:cs="Arial"/>
          <w:sz w:val="20"/>
          <w:szCs w:val="20"/>
        </w:rPr>
        <w:tab/>
        <w:t xml:space="preserve">11:24 </w:t>
      </w:r>
      <w:r>
        <w:rPr>
          <w:rFonts w:ascii="Arial" w:hAnsi="Arial" w:cs="Arial"/>
          <w:sz w:val="20"/>
          <w:szCs w:val="20"/>
        </w:rPr>
        <w:tab/>
        <w:t xml:space="preserve">14:15 </w:t>
      </w:r>
      <w:r>
        <w:rPr>
          <w:rFonts w:ascii="Arial" w:hAnsi="Arial" w:cs="Arial"/>
          <w:sz w:val="20"/>
          <w:szCs w:val="20"/>
        </w:rPr>
        <w:tab/>
        <w:t xml:space="preserve">17:05 </w:t>
      </w:r>
      <w:r>
        <w:rPr>
          <w:rFonts w:ascii="Arial" w:hAnsi="Arial" w:cs="Arial"/>
          <w:sz w:val="20"/>
          <w:szCs w:val="20"/>
        </w:rPr>
        <w:tab/>
        <w:t xml:space="preserve">19:56 </w:t>
      </w:r>
      <w:r>
        <w:rPr>
          <w:rFonts w:ascii="Arial" w:hAnsi="Arial" w:cs="Arial"/>
          <w:sz w:val="20"/>
          <w:szCs w:val="20"/>
        </w:rPr>
        <w:tab/>
        <w:t xml:space="preserve">22:47 </w:t>
      </w:r>
      <w:r>
        <w:rPr>
          <w:rFonts w:ascii="Arial" w:hAnsi="Arial" w:cs="Arial"/>
          <w:sz w:val="20"/>
          <w:szCs w:val="20"/>
        </w:rPr>
        <w:tab/>
        <w:t>25:38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Arial" w:hAnsi="Arial" w:cs="Arial"/>
        </w:rPr>
        <w:t>f. The time for the pressure to fall from 3.5 to 2.5 psi, both above</w:t>
      </w:r>
      <w:r>
        <w:t xml:space="preserve"> </w:t>
      </w:r>
      <w:r>
        <w:rPr>
          <w:rFonts w:ascii="Arial" w:hAnsi="Arial" w:cs="Arial"/>
        </w:rPr>
        <w:t xml:space="preserve">groundwater </w:t>
      </w:r>
      <w:proofErr w:type="gramStart"/>
      <w:r>
        <w:rPr>
          <w:rFonts w:ascii="Arial" w:hAnsi="Arial" w:cs="Arial"/>
        </w:rPr>
        <w:t>pressure</w:t>
      </w:r>
      <w:proofErr w:type="gramEnd"/>
      <w:r>
        <w:rPr>
          <w:rFonts w:ascii="Arial" w:hAnsi="Arial" w:cs="Arial"/>
        </w:rPr>
        <w:t xml:space="preserve">, shall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be less than 10 seconds regardless of</w:t>
      </w:r>
      <w:r>
        <w:t xml:space="preserve"> </w:t>
      </w:r>
      <w:r>
        <w:rPr>
          <w:rFonts w:ascii="Arial" w:hAnsi="Arial" w:cs="Arial"/>
        </w:rPr>
        <w:t>pipe diameter.</w:t>
      </w:r>
      <w:r>
        <w:t xml:space="preserve"> </w:t>
      </w:r>
      <w:r>
        <w:br/>
      </w:r>
      <w:r>
        <w:rPr>
          <w:rFonts w:ascii="Arial" w:hAnsi="Arial" w:cs="Arial"/>
        </w:rPr>
        <w:t>g. If the time is less than the allowable time, the pipe will be considered</w:t>
      </w:r>
      <w:r>
        <w:t xml:space="preserve"> </w:t>
      </w:r>
      <w:r>
        <w:rPr>
          <w:rFonts w:ascii="Arial" w:hAnsi="Arial" w:cs="Arial"/>
        </w:rPr>
        <w:t>defective and shall be repaired and re-tested at no additional cost to</w:t>
      </w:r>
      <w:r>
        <w:t xml:space="preserve"> </w:t>
      </w:r>
      <w:r>
        <w:rPr>
          <w:rFonts w:ascii="Arial" w:hAnsi="Arial" w:cs="Arial"/>
        </w:rPr>
        <w:t>the Board.</w:t>
      </w:r>
      <w:r>
        <w:t xml:space="preserve"> </w:t>
      </w:r>
      <w:r>
        <w:br/>
      </w:r>
      <w:r>
        <w:rPr>
          <w:rFonts w:ascii="Arial" w:hAnsi="Arial" w:cs="Arial"/>
        </w:rPr>
        <w:t>h. Safety Provisions: Securely brace the plugs used to close the sewer</w:t>
      </w:r>
      <w:r>
        <w:t xml:space="preserve"> </w:t>
      </w:r>
      <w:r>
        <w:rPr>
          <w:rFonts w:ascii="Arial" w:hAnsi="Arial" w:cs="Arial"/>
        </w:rPr>
        <w:t>pipe for the air test in order to prevent the unintentional release of a</w:t>
      </w:r>
      <w:r>
        <w:t xml:space="preserve"> </w:t>
      </w:r>
      <w:r>
        <w:rPr>
          <w:rFonts w:ascii="Arial" w:hAnsi="Arial" w:cs="Arial"/>
        </w:rPr>
        <w:t>plug, which can become a high velocity projectile. Locate gauges, air</w:t>
      </w:r>
      <w:r>
        <w:t xml:space="preserve"> </w:t>
      </w:r>
      <w:r>
        <w:rPr>
          <w:rFonts w:ascii="Arial" w:hAnsi="Arial" w:cs="Arial"/>
        </w:rPr>
        <w:t>piping manifolds, and valves at the top of the ground. No one shall be</w:t>
      </w:r>
      <w:r>
        <w:t xml:space="preserve">  </w:t>
      </w:r>
      <w:r>
        <w:rPr>
          <w:rFonts w:ascii="Arial" w:hAnsi="Arial" w:cs="Arial"/>
        </w:rPr>
        <w:t>permitted to enter a manhole where a plugged pipe is under pressure</w:t>
      </w:r>
      <w:r>
        <w:t xml:space="preserve"> </w:t>
      </w:r>
      <w:r>
        <w:rPr>
          <w:rFonts w:ascii="Arial" w:hAnsi="Arial" w:cs="Arial"/>
        </w:rPr>
        <w:t>4 pounds (gauge) air pressure develops a force against the plug in a</w:t>
      </w:r>
      <w:r>
        <w:t xml:space="preserve"> </w:t>
      </w:r>
      <w:r>
        <w:rPr>
          <w:rFonts w:ascii="Arial" w:hAnsi="Arial" w:cs="Arial"/>
        </w:rPr>
        <w:t>12-inch diameter pipe of approximately 450 pounds. Provide a safety</w:t>
      </w:r>
      <w:r>
        <w:t xml:space="preserve"> </w:t>
      </w:r>
      <w:r>
        <w:rPr>
          <w:rFonts w:ascii="Arial" w:hAnsi="Arial" w:cs="Arial"/>
        </w:rPr>
        <w:t>release device set to release at 10 psi between the air supply and the</w:t>
      </w:r>
      <w:r>
        <w:t xml:space="preserve"> </w:t>
      </w:r>
      <w:r>
        <w:br/>
      </w:r>
      <w:r>
        <w:rPr>
          <w:rFonts w:ascii="Arial" w:hAnsi="Arial" w:cs="Arial"/>
        </w:rPr>
        <w:t>sewer under test.</w:t>
      </w:r>
      <w:r>
        <w:t xml:space="preserve"> </w:t>
      </w:r>
      <w: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 Regardless of the outcome of any test, repair any noticeable leak.</w:t>
      </w:r>
      <w:r>
        <w:rPr>
          <w:rFonts w:ascii="Arial" w:hAnsi="Arial" w:cs="Arial"/>
          <w:sz w:val="20"/>
          <w:szCs w:val="20"/>
        </w:rPr>
        <w:br/>
      </w:r>
    </w:p>
    <w:sectPr w:rsidR="006A1F5C" w:rsidSect="006A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B4F7F"/>
    <w:rsid w:val="004B4F7F"/>
    <w:rsid w:val="006A1F5C"/>
    <w:rsid w:val="00A3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2013-06-19T16:51:00Z</cp:lastPrinted>
  <dcterms:created xsi:type="dcterms:W3CDTF">2013-06-19T16:37:00Z</dcterms:created>
  <dcterms:modified xsi:type="dcterms:W3CDTF">2013-06-19T16:51:00Z</dcterms:modified>
</cp:coreProperties>
</file>