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C6" w:rsidRPr="00F3296F" w:rsidRDefault="00F3296F" w:rsidP="00F329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BC6" w:rsidRPr="00F3296F">
        <w:rPr>
          <w:rFonts w:ascii="Times New Roman" w:hAnsi="Times New Roman" w:cs="Times New Roman"/>
          <w:sz w:val="24"/>
          <w:szCs w:val="24"/>
        </w:rPr>
        <w:t xml:space="preserve">What equipment can stay in the work area overnight?  </w:t>
      </w:r>
    </w:p>
    <w:p w:rsidR="006E0BC6" w:rsidRPr="006E0BC6" w:rsidRDefault="006E0BC6" w:rsidP="006E0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F5C" w:rsidRDefault="006E0BC6" w:rsidP="006E0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BC6">
        <w:rPr>
          <w:rFonts w:ascii="Times New Roman" w:hAnsi="Times New Roman" w:cs="Times New Roman"/>
          <w:sz w:val="24"/>
          <w:szCs w:val="24"/>
        </w:rPr>
        <w:t xml:space="preserve">Answer:  The Contractor and all Subcontractors will be allowed to leave equipment that is </w:t>
      </w:r>
      <w:proofErr w:type="spellStart"/>
      <w:r w:rsidRPr="006E0BC6">
        <w:rPr>
          <w:rFonts w:ascii="Times New Roman" w:hAnsi="Times New Roman" w:cs="Times New Roman"/>
          <w:sz w:val="24"/>
          <w:szCs w:val="24"/>
        </w:rPr>
        <w:t>trailer’d</w:t>
      </w:r>
      <w:proofErr w:type="spellEnd"/>
      <w:r w:rsidRPr="006E0BC6">
        <w:rPr>
          <w:rFonts w:ascii="Times New Roman" w:hAnsi="Times New Roman" w:cs="Times New Roman"/>
          <w:sz w:val="24"/>
          <w:szCs w:val="24"/>
        </w:rPr>
        <w:t xml:space="preserve"> within the </w:t>
      </w:r>
      <w:r>
        <w:rPr>
          <w:rFonts w:ascii="Times New Roman" w:hAnsi="Times New Roman" w:cs="Times New Roman"/>
          <w:sz w:val="24"/>
          <w:szCs w:val="24"/>
        </w:rPr>
        <w:t>secure</w:t>
      </w:r>
      <w:r w:rsidRPr="006E0B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area</w:t>
      </w:r>
      <w:r w:rsidRPr="006E0BC6">
        <w:rPr>
          <w:rFonts w:ascii="Times New Roman" w:hAnsi="Times New Roman" w:cs="Times New Roman"/>
          <w:sz w:val="24"/>
          <w:szCs w:val="24"/>
        </w:rPr>
        <w:t xml:space="preserve"> overnight; however the equipment must not be self-propelled </w:t>
      </w:r>
      <w:proofErr w:type="gramStart"/>
      <w:r w:rsidRPr="006E0BC6">
        <w:rPr>
          <w:rFonts w:ascii="Times New Roman" w:hAnsi="Times New Roman" w:cs="Times New Roman"/>
          <w:sz w:val="24"/>
          <w:szCs w:val="24"/>
        </w:rPr>
        <w:t>nor</w:t>
      </w:r>
      <w:proofErr w:type="gramEnd"/>
      <w:r w:rsidRPr="006E0BC6">
        <w:rPr>
          <w:rFonts w:ascii="Times New Roman" w:hAnsi="Times New Roman" w:cs="Times New Roman"/>
          <w:sz w:val="24"/>
          <w:szCs w:val="24"/>
        </w:rPr>
        <w:t xml:space="preserve"> drivable. All other tools, equipment and selective demolition materials must be removed from inside the BCCY security enclosure to one of the staging areas at the end of each workday.</w:t>
      </w:r>
    </w:p>
    <w:p w:rsidR="006E0BC6" w:rsidRDefault="006E0BC6" w:rsidP="006E0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BC6" w:rsidRPr="00F3296F" w:rsidRDefault="00F3296F" w:rsidP="00F329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BC6" w:rsidRPr="00F3296F">
        <w:rPr>
          <w:rFonts w:ascii="Times New Roman" w:hAnsi="Times New Roman" w:cs="Times New Roman"/>
          <w:sz w:val="24"/>
          <w:szCs w:val="24"/>
        </w:rPr>
        <w:t xml:space="preserve">Work </w:t>
      </w:r>
      <w:proofErr w:type="gramStart"/>
      <w:r w:rsidR="006E0BC6" w:rsidRPr="00F3296F">
        <w:rPr>
          <w:rFonts w:ascii="Times New Roman" w:hAnsi="Times New Roman" w:cs="Times New Roman"/>
          <w:sz w:val="24"/>
          <w:szCs w:val="24"/>
        </w:rPr>
        <w:t>hours</w:t>
      </w:r>
      <w:proofErr w:type="gramEnd"/>
      <w:r w:rsidR="006E0BC6" w:rsidRPr="00F3296F">
        <w:rPr>
          <w:rFonts w:ascii="Times New Roman" w:hAnsi="Times New Roman" w:cs="Times New Roman"/>
          <w:sz w:val="24"/>
          <w:szCs w:val="24"/>
        </w:rPr>
        <w:t xml:space="preserve"> flexibility, can overtime be authorized?  This item was incorrectly stated during the conference as “no overtime”.</w:t>
      </w:r>
    </w:p>
    <w:p w:rsidR="006E0BC6" w:rsidRDefault="006E0BC6" w:rsidP="006E0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BC6" w:rsidRDefault="006E0BC6" w:rsidP="006E0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 Overtime can be scheduled a minimum of 72 hours in advance for work on the main sewer line.  During the </w:t>
      </w:r>
      <w:r w:rsidR="00F3296F">
        <w:rPr>
          <w:rFonts w:ascii="Times New Roman" w:hAnsi="Times New Roman" w:cs="Times New Roman"/>
          <w:sz w:val="24"/>
          <w:szCs w:val="24"/>
        </w:rPr>
        <w:t xml:space="preserve">relining process, </w:t>
      </w:r>
      <w:r>
        <w:rPr>
          <w:rFonts w:ascii="Times New Roman" w:hAnsi="Times New Roman" w:cs="Times New Roman"/>
          <w:sz w:val="24"/>
          <w:szCs w:val="24"/>
        </w:rPr>
        <w:t xml:space="preserve">laterals will </w:t>
      </w:r>
      <w:r w:rsidR="00F3296F">
        <w:rPr>
          <w:rFonts w:ascii="Times New Roman" w:hAnsi="Times New Roman" w:cs="Times New Roman"/>
          <w:sz w:val="24"/>
          <w:szCs w:val="24"/>
        </w:rPr>
        <w:t>be blocked from entering the sewer main.  The installation must be tested before re-opening the laterals and all laterals must be completed before the day, which may extend past 3:30 pm.  This overtime must be scheduled and approved by site personnel.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96F" w:rsidRDefault="00F3296F" w:rsidP="006E0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96F" w:rsidRDefault="00F3296F" w:rsidP="00F329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Which facilities can operate without sewer service during the relining?  </w:t>
      </w:r>
    </w:p>
    <w:p w:rsidR="00F3296F" w:rsidRDefault="00F3296F" w:rsidP="00F32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96F" w:rsidRDefault="00F3296F" w:rsidP="00F32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 All sewer outages will be scheduled with BCCY personnel in advance.  There are 3 facilities which cannot be shut down for more than 2 hours, they are:  Bldg J (dormitory), Bldg K (dormitory) and Bldg 18 (infirmary).</w:t>
      </w:r>
    </w:p>
    <w:p w:rsidR="00F3296F" w:rsidRDefault="00F3296F" w:rsidP="00F32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96F" w:rsidRPr="00B83936" w:rsidRDefault="00B83936" w:rsidP="00B839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Availability of </w:t>
      </w:r>
      <w:r w:rsidR="00E020D8">
        <w:rPr>
          <w:rFonts w:ascii="Times New Roman" w:hAnsi="Times New Roman" w:cs="Times New Roman"/>
          <w:sz w:val="24"/>
          <w:szCs w:val="24"/>
        </w:rPr>
        <w:t xml:space="preserve">independent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8393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party inspectors, can in-house inspectors </w:t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approved?</w:t>
      </w:r>
    </w:p>
    <w:p w:rsidR="006E0BC6" w:rsidRDefault="006E0BC6" w:rsidP="006E0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BC6" w:rsidRDefault="00B83936" w:rsidP="006E0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 Addendum #1 </w:t>
      </w:r>
      <w:proofErr w:type="gramStart"/>
      <w:r>
        <w:rPr>
          <w:rFonts w:ascii="Times New Roman" w:hAnsi="Times New Roman" w:cs="Times New Roman"/>
          <w:sz w:val="24"/>
          <w:szCs w:val="24"/>
        </w:rPr>
        <w:t>adds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in-house Quality Control personnel or in-house Engineers can be used as a 3</w:t>
      </w:r>
      <w:r w:rsidRPr="00B8393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party inspector with a notarized affidavit stating that they will perform the inspection </w:t>
      </w:r>
    </w:p>
    <w:p w:rsidR="00B83936" w:rsidRDefault="00B83936" w:rsidP="006E0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936" w:rsidRDefault="00B83936" w:rsidP="00B839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Can future site </w:t>
      </w:r>
      <w:proofErr w:type="gramStart"/>
      <w:r>
        <w:rPr>
          <w:rFonts w:ascii="Times New Roman" w:hAnsi="Times New Roman" w:cs="Times New Roman"/>
          <w:sz w:val="24"/>
          <w:szCs w:val="24"/>
        </w:rPr>
        <w:t>visits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after the pre-bid conference be arranged?</w:t>
      </w:r>
    </w:p>
    <w:p w:rsidR="00B83936" w:rsidRDefault="00B83936" w:rsidP="00B8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936" w:rsidRDefault="00B83936" w:rsidP="00B8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 Yes, however prior arrangements must be made </w:t>
      </w:r>
      <w:proofErr w:type="gramStart"/>
      <w:r>
        <w:rPr>
          <w:rFonts w:ascii="Times New Roman" w:hAnsi="Times New Roman" w:cs="Times New Roman"/>
          <w:sz w:val="24"/>
          <w:szCs w:val="24"/>
        </w:rPr>
        <w:t>with  BCCY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staff.</w:t>
      </w:r>
    </w:p>
    <w:p w:rsidR="00B83936" w:rsidRDefault="00B83936" w:rsidP="00B8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936" w:rsidRDefault="00B83936" w:rsidP="00B8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936" w:rsidRDefault="00B83936" w:rsidP="00B839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Can pressure testing be used to test the CIPP installation instead of hydrostatic pressure of the main line?</w:t>
      </w:r>
    </w:p>
    <w:p w:rsidR="00B83936" w:rsidRDefault="00B83936" w:rsidP="00B8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936" w:rsidRPr="00B83936" w:rsidRDefault="00B83936" w:rsidP="00B8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 Addendum #1 adds that pressure testing is allowed </w:t>
      </w:r>
    </w:p>
    <w:p w:rsidR="00B83936" w:rsidRDefault="00B83936" w:rsidP="00B8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936" w:rsidRPr="00B83936" w:rsidRDefault="00B83936" w:rsidP="00B8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6A1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6E0BC6"/>
    <w:rsid w:val="006A1F5C"/>
    <w:rsid w:val="006E0BC6"/>
    <w:rsid w:val="00B83936"/>
    <w:rsid w:val="00E020D8"/>
    <w:rsid w:val="00F3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2013-06-19T14:23:00Z</dcterms:created>
  <dcterms:modified xsi:type="dcterms:W3CDTF">2013-06-19T15:12:00Z</dcterms:modified>
</cp:coreProperties>
</file>