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92" w:rsidRPr="000F5DE4" w:rsidRDefault="000F5DE4" w:rsidP="009F435B">
      <w:pPr>
        <w:ind w:left="270"/>
        <w:rPr>
          <w:vanish/>
          <w:sz w:val="24"/>
          <w:szCs w:val="24"/>
        </w:rPr>
      </w:pPr>
      <w:r w:rsidRPr="000F5DE4">
        <w:rPr>
          <w:vanish/>
          <w:sz w:val="24"/>
          <w:szCs w:val="24"/>
        </w:rPr>
        <w:t>Kevin Johnson fax 898-2785</w:t>
      </w:r>
    </w:p>
    <w:p w:rsidR="00995692" w:rsidRDefault="00995692">
      <w:pPr>
        <w:rPr>
          <w:sz w:val="24"/>
        </w:rPr>
      </w:pPr>
    </w:p>
    <w:p w:rsidR="00995692" w:rsidRDefault="00995692">
      <w:pPr>
        <w:rPr>
          <w:sz w:val="24"/>
        </w:rPr>
      </w:pPr>
    </w:p>
    <w:p w:rsidR="00995692" w:rsidRPr="009F435B" w:rsidRDefault="007D45A2" w:rsidP="009F435B">
      <w:pPr>
        <w:pStyle w:val="Heading1"/>
        <w:ind w:left="720"/>
        <w:rPr>
          <w:szCs w:val="24"/>
        </w:rPr>
      </w:pPr>
      <w:r w:rsidRPr="009F435B">
        <w:rPr>
          <w:szCs w:val="24"/>
        </w:rPr>
        <w:t>October 26, 2015</w:t>
      </w:r>
    </w:p>
    <w:p w:rsidR="00995692" w:rsidRPr="009F435B" w:rsidRDefault="00995692" w:rsidP="009F435B">
      <w:pPr>
        <w:ind w:left="720"/>
        <w:rPr>
          <w:sz w:val="24"/>
          <w:szCs w:val="24"/>
        </w:rPr>
      </w:pPr>
    </w:p>
    <w:p w:rsidR="00995692" w:rsidRPr="009F435B" w:rsidRDefault="00995692" w:rsidP="009F435B">
      <w:pPr>
        <w:ind w:left="720"/>
        <w:rPr>
          <w:sz w:val="24"/>
          <w:szCs w:val="24"/>
        </w:rPr>
      </w:pPr>
    </w:p>
    <w:p w:rsidR="00995692" w:rsidRPr="009F435B" w:rsidRDefault="009F435B" w:rsidP="009F435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7D45A2" w:rsidRPr="009F435B">
        <w:rPr>
          <w:sz w:val="24"/>
          <w:szCs w:val="24"/>
        </w:rPr>
        <w:t>Lucy Hamilton</w:t>
      </w:r>
    </w:p>
    <w:p w:rsidR="007D45A2" w:rsidRPr="009F435B" w:rsidRDefault="007D45A2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 xml:space="preserve">2053 E. </w:t>
      </w:r>
      <w:proofErr w:type="spellStart"/>
      <w:r w:rsidRPr="009F435B">
        <w:rPr>
          <w:sz w:val="24"/>
          <w:szCs w:val="24"/>
        </w:rPr>
        <w:t>Gause</w:t>
      </w:r>
      <w:proofErr w:type="spellEnd"/>
      <w:r w:rsidRPr="009F435B">
        <w:rPr>
          <w:sz w:val="24"/>
          <w:szCs w:val="24"/>
        </w:rPr>
        <w:t xml:space="preserve"> Blvd.</w:t>
      </w:r>
    </w:p>
    <w:p w:rsidR="007D45A2" w:rsidRPr="009F435B" w:rsidRDefault="007D45A2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>Slidell, L</w:t>
      </w:r>
      <w:r w:rsidR="009F435B" w:rsidRPr="009F435B">
        <w:rPr>
          <w:sz w:val="24"/>
          <w:szCs w:val="24"/>
        </w:rPr>
        <w:t>A</w:t>
      </w:r>
      <w:r w:rsidRPr="009F435B">
        <w:rPr>
          <w:sz w:val="24"/>
          <w:szCs w:val="24"/>
        </w:rPr>
        <w:t xml:space="preserve"> 70461</w:t>
      </w:r>
    </w:p>
    <w:p w:rsidR="00995692" w:rsidRPr="009F435B" w:rsidRDefault="00995692" w:rsidP="009F435B">
      <w:pPr>
        <w:ind w:left="720"/>
        <w:rPr>
          <w:sz w:val="24"/>
          <w:szCs w:val="24"/>
        </w:rPr>
      </w:pPr>
    </w:p>
    <w:p w:rsidR="00995692" w:rsidRPr="009F435B" w:rsidRDefault="00995692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>RE:</w:t>
      </w:r>
      <w:r w:rsidRPr="009F435B">
        <w:rPr>
          <w:sz w:val="24"/>
          <w:szCs w:val="24"/>
        </w:rPr>
        <w:tab/>
      </w:r>
      <w:r w:rsidR="007D45A2" w:rsidRPr="009F435B">
        <w:rPr>
          <w:sz w:val="24"/>
          <w:szCs w:val="24"/>
        </w:rPr>
        <w:t xml:space="preserve">Home </w:t>
      </w:r>
      <w:r w:rsidR="00F9773B" w:rsidRPr="009F435B">
        <w:rPr>
          <w:sz w:val="24"/>
          <w:szCs w:val="24"/>
        </w:rPr>
        <w:t>Foundation</w:t>
      </w:r>
    </w:p>
    <w:p w:rsidR="00995692" w:rsidRPr="009F435B" w:rsidRDefault="00F9773B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ab/>
      </w:r>
      <w:r w:rsidR="007D45A2" w:rsidRPr="009F435B">
        <w:rPr>
          <w:sz w:val="24"/>
          <w:szCs w:val="24"/>
        </w:rPr>
        <w:t>54262 Apple Pie Ridge</w:t>
      </w:r>
    </w:p>
    <w:p w:rsidR="007D45A2" w:rsidRPr="009F435B" w:rsidRDefault="007D45A2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ab/>
        <w:t>Slidell, L</w:t>
      </w:r>
      <w:r w:rsidR="009F435B" w:rsidRPr="009F435B">
        <w:rPr>
          <w:sz w:val="24"/>
          <w:szCs w:val="24"/>
        </w:rPr>
        <w:t>A</w:t>
      </w:r>
    </w:p>
    <w:p w:rsidR="00326D9E" w:rsidRPr="009F435B" w:rsidRDefault="00326D9E" w:rsidP="009F435B">
      <w:pPr>
        <w:ind w:left="720"/>
        <w:rPr>
          <w:sz w:val="24"/>
          <w:szCs w:val="24"/>
        </w:rPr>
      </w:pPr>
    </w:p>
    <w:p w:rsidR="00326D9E" w:rsidRPr="009F435B" w:rsidRDefault="00326D9E" w:rsidP="009F435B">
      <w:pPr>
        <w:ind w:left="720"/>
        <w:rPr>
          <w:sz w:val="24"/>
          <w:szCs w:val="24"/>
        </w:rPr>
      </w:pPr>
    </w:p>
    <w:p w:rsidR="00985BD8" w:rsidRPr="009F435B" w:rsidRDefault="007D45A2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 xml:space="preserve">Lucy Hamilton </w:t>
      </w:r>
      <w:r w:rsidR="009F435B">
        <w:rPr>
          <w:sz w:val="24"/>
          <w:szCs w:val="24"/>
        </w:rPr>
        <w:t xml:space="preserve">contacted </w:t>
      </w:r>
      <w:proofErr w:type="spellStart"/>
      <w:r w:rsidR="009F435B">
        <w:rPr>
          <w:sz w:val="24"/>
          <w:szCs w:val="24"/>
        </w:rPr>
        <w:t>Dammon</w:t>
      </w:r>
      <w:proofErr w:type="spellEnd"/>
      <w:r w:rsidR="009F435B">
        <w:rPr>
          <w:sz w:val="24"/>
          <w:szCs w:val="24"/>
        </w:rPr>
        <w:t xml:space="preserve"> Engineering to request an</w:t>
      </w:r>
      <w:r w:rsidR="00F9773B" w:rsidRPr="009F435B">
        <w:rPr>
          <w:sz w:val="24"/>
          <w:szCs w:val="24"/>
        </w:rPr>
        <w:t xml:space="preserve"> inspect</w:t>
      </w:r>
      <w:r w:rsidR="009F435B">
        <w:rPr>
          <w:sz w:val="24"/>
          <w:szCs w:val="24"/>
        </w:rPr>
        <w:t>ion of</w:t>
      </w:r>
      <w:r w:rsidR="00F9773B" w:rsidRPr="009F435B">
        <w:rPr>
          <w:sz w:val="24"/>
          <w:szCs w:val="24"/>
        </w:rPr>
        <w:t xml:space="preserve"> </w:t>
      </w:r>
      <w:r w:rsidRPr="009F435B">
        <w:rPr>
          <w:sz w:val="24"/>
          <w:szCs w:val="24"/>
        </w:rPr>
        <w:t>a</w:t>
      </w:r>
      <w:r w:rsidR="00F94983" w:rsidRPr="009F435B">
        <w:rPr>
          <w:sz w:val="24"/>
          <w:szCs w:val="24"/>
        </w:rPr>
        <w:t>n existing</w:t>
      </w:r>
      <w:r w:rsidRPr="009F435B">
        <w:rPr>
          <w:sz w:val="24"/>
          <w:szCs w:val="24"/>
        </w:rPr>
        <w:t xml:space="preserve"> </w:t>
      </w:r>
      <w:r w:rsidR="00F9773B" w:rsidRPr="009F435B">
        <w:rPr>
          <w:sz w:val="24"/>
          <w:szCs w:val="24"/>
        </w:rPr>
        <w:t>foundation</w:t>
      </w:r>
      <w:r w:rsidR="009F435B">
        <w:rPr>
          <w:sz w:val="24"/>
          <w:szCs w:val="24"/>
        </w:rPr>
        <w:t>.  The foundation</w:t>
      </w:r>
      <w:r w:rsidR="00F9773B" w:rsidRPr="009F435B">
        <w:rPr>
          <w:sz w:val="24"/>
          <w:szCs w:val="24"/>
        </w:rPr>
        <w:t xml:space="preserve"> </w:t>
      </w:r>
      <w:r w:rsidRPr="009F435B">
        <w:rPr>
          <w:sz w:val="24"/>
          <w:szCs w:val="24"/>
        </w:rPr>
        <w:t xml:space="preserve">previously </w:t>
      </w:r>
      <w:r w:rsidR="009F435B">
        <w:rPr>
          <w:sz w:val="24"/>
          <w:szCs w:val="24"/>
        </w:rPr>
        <w:t>supported a residential structure.</w:t>
      </w:r>
      <w:r w:rsidR="00E4310A" w:rsidRPr="009F435B">
        <w:rPr>
          <w:sz w:val="24"/>
          <w:szCs w:val="24"/>
        </w:rPr>
        <w:t xml:space="preserve"> </w:t>
      </w:r>
      <w:r w:rsidR="009F435B">
        <w:rPr>
          <w:sz w:val="24"/>
          <w:szCs w:val="24"/>
        </w:rPr>
        <w:t xml:space="preserve"> </w:t>
      </w:r>
      <w:r w:rsidR="00985BD8" w:rsidRPr="009F435B">
        <w:rPr>
          <w:sz w:val="24"/>
          <w:szCs w:val="24"/>
        </w:rPr>
        <w:t xml:space="preserve">The </w:t>
      </w:r>
      <w:proofErr w:type="spellStart"/>
      <w:r w:rsidR="00985BD8" w:rsidRPr="009F435B">
        <w:rPr>
          <w:sz w:val="24"/>
          <w:szCs w:val="24"/>
        </w:rPr>
        <w:t>Hamiltons</w:t>
      </w:r>
      <w:proofErr w:type="spellEnd"/>
      <w:r w:rsidR="00985BD8" w:rsidRPr="009F435B">
        <w:rPr>
          <w:sz w:val="24"/>
          <w:szCs w:val="24"/>
        </w:rPr>
        <w:t xml:space="preserve"> </w:t>
      </w:r>
      <w:r w:rsidR="00E4310A" w:rsidRPr="009F435B">
        <w:rPr>
          <w:sz w:val="24"/>
          <w:szCs w:val="24"/>
        </w:rPr>
        <w:t xml:space="preserve">are </w:t>
      </w:r>
      <w:r w:rsidR="00985BD8" w:rsidRPr="009F435B">
        <w:rPr>
          <w:sz w:val="24"/>
          <w:szCs w:val="24"/>
        </w:rPr>
        <w:t xml:space="preserve">planning to build an approximately 20’ x 30’ wood frame building </w:t>
      </w:r>
      <w:r w:rsidR="00E4310A" w:rsidRPr="009F435B">
        <w:rPr>
          <w:sz w:val="24"/>
          <w:szCs w:val="24"/>
        </w:rPr>
        <w:t xml:space="preserve">on </w:t>
      </w:r>
      <w:r w:rsidR="009F435B">
        <w:rPr>
          <w:sz w:val="24"/>
          <w:szCs w:val="24"/>
        </w:rPr>
        <w:t>the foundation</w:t>
      </w:r>
      <w:r w:rsidR="00E4310A" w:rsidRPr="009F435B">
        <w:rPr>
          <w:sz w:val="24"/>
          <w:szCs w:val="24"/>
        </w:rPr>
        <w:t xml:space="preserve"> </w:t>
      </w:r>
      <w:r w:rsidR="00985BD8" w:rsidRPr="009F435B">
        <w:rPr>
          <w:sz w:val="24"/>
          <w:szCs w:val="24"/>
        </w:rPr>
        <w:t xml:space="preserve">to </w:t>
      </w:r>
      <w:r w:rsidR="009F435B">
        <w:rPr>
          <w:sz w:val="24"/>
          <w:szCs w:val="24"/>
        </w:rPr>
        <w:t>accommodate</w:t>
      </w:r>
      <w:r w:rsidR="00985BD8" w:rsidRPr="009F435B">
        <w:rPr>
          <w:sz w:val="24"/>
          <w:szCs w:val="24"/>
        </w:rPr>
        <w:t xml:space="preserve"> </w:t>
      </w:r>
      <w:r w:rsidR="009F435B">
        <w:rPr>
          <w:sz w:val="24"/>
          <w:szCs w:val="24"/>
        </w:rPr>
        <w:t xml:space="preserve">a </w:t>
      </w:r>
      <w:r w:rsidR="00985BD8" w:rsidRPr="009F435B">
        <w:rPr>
          <w:sz w:val="24"/>
          <w:szCs w:val="24"/>
        </w:rPr>
        <w:t xml:space="preserve">new </w:t>
      </w:r>
      <w:r w:rsidR="00976983">
        <w:rPr>
          <w:sz w:val="24"/>
          <w:szCs w:val="24"/>
        </w:rPr>
        <w:t>commercial building</w:t>
      </w:r>
      <w:r w:rsidR="00985BD8" w:rsidRPr="009F435B">
        <w:rPr>
          <w:sz w:val="24"/>
          <w:szCs w:val="24"/>
        </w:rPr>
        <w:t>.</w:t>
      </w:r>
    </w:p>
    <w:p w:rsidR="00E4310A" w:rsidRPr="009F435B" w:rsidRDefault="00E4310A" w:rsidP="009F435B">
      <w:pPr>
        <w:ind w:left="720"/>
        <w:rPr>
          <w:sz w:val="24"/>
          <w:szCs w:val="24"/>
        </w:rPr>
      </w:pPr>
    </w:p>
    <w:p w:rsidR="00E4310A" w:rsidRPr="009F435B" w:rsidRDefault="00E4310A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 xml:space="preserve">The Architect that is designing the new building asked </w:t>
      </w:r>
      <w:r w:rsidR="009F435B">
        <w:rPr>
          <w:sz w:val="24"/>
          <w:szCs w:val="24"/>
        </w:rPr>
        <w:t xml:space="preserve">the </w:t>
      </w:r>
      <w:proofErr w:type="spellStart"/>
      <w:r w:rsidR="009F435B">
        <w:rPr>
          <w:sz w:val="24"/>
          <w:szCs w:val="24"/>
        </w:rPr>
        <w:t>Hamiltons</w:t>
      </w:r>
      <w:proofErr w:type="spellEnd"/>
      <w:r w:rsidR="009F435B">
        <w:rPr>
          <w:sz w:val="24"/>
          <w:szCs w:val="24"/>
        </w:rPr>
        <w:t xml:space="preserve"> to obtain</w:t>
      </w:r>
      <w:r w:rsidRPr="009F435B">
        <w:rPr>
          <w:sz w:val="24"/>
          <w:szCs w:val="24"/>
        </w:rPr>
        <w:t xml:space="preserve"> an opinion on the structural integrity of the foundation </w:t>
      </w:r>
      <w:r w:rsidR="009F435B">
        <w:rPr>
          <w:sz w:val="24"/>
          <w:szCs w:val="24"/>
        </w:rPr>
        <w:t xml:space="preserve">and determine its capability for supporting </w:t>
      </w:r>
      <w:r w:rsidRPr="009F435B">
        <w:rPr>
          <w:sz w:val="24"/>
          <w:szCs w:val="24"/>
        </w:rPr>
        <w:t>th</w:t>
      </w:r>
      <w:r w:rsidR="009F435B">
        <w:rPr>
          <w:sz w:val="24"/>
          <w:szCs w:val="24"/>
        </w:rPr>
        <w:t>e</w:t>
      </w:r>
      <w:r w:rsidRPr="009F435B">
        <w:rPr>
          <w:sz w:val="24"/>
          <w:szCs w:val="24"/>
        </w:rPr>
        <w:t xml:space="preserve"> new </w:t>
      </w:r>
      <w:r w:rsidR="00976983">
        <w:rPr>
          <w:sz w:val="24"/>
          <w:szCs w:val="24"/>
        </w:rPr>
        <w:t>structure</w:t>
      </w:r>
      <w:r w:rsidRPr="009F435B">
        <w:rPr>
          <w:sz w:val="24"/>
          <w:szCs w:val="24"/>
        </w:rPr>
        <w:t>.</w:t>
      </w:r>
    </w:p>
    <w:p w:rsidR="00985BD8" w:rsidRPr="009F435B" w:rsidRDefault="00985BD8" w:rsidP="009F435B">
      <w:pPr>
        <w:ind w:left="720"/>
        <w:rPr>
          <w:sz w:val="24"/>
          <w:szCs w:val="24"/>
        </w:rPr>
      </w:pPr>
    </w:p>
    <w:p w:rsidR="002E3FEB" w:rsidRPr="009F435B" w:rsidRDefault="00BB791E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>The foundation was constructed with a</w:t>
      </w:r>
      <w:r w:rsidR="00E4310A" w:rsidRPr="009F435B">
        <w:rPr>
          <w:sz w:val="24"/>
          <w:szCs w:val="24"/>
        </w:rPr>
        <w:t>n 18”</w:t>
      </w:r>
      <w:r w:rsidRPr="009F435B">
        <w:rPr>
          <w:sz w:val="24"/>
          <w:szCs w:val="24"/>
        </w:rPr>
        <w:t xml:space="preserve"> brick ledge </w:t>
      </w:r>
      <w:r w:rsidR="009F435B">
        <w:rPr>
          <w:sz w:val="24"/>
          <w:szCs w:val="24"/>
        </w:rPr>
        <w:t>to support</w:t>
      </w:r>
      <w:r w:rsidR="00E4310A" w:rsidRPr="009F435B">
        <w:rPr>
          <w:sz w:val="24"/>
          <w:szCs w:val="24"/>
        </w:rPr>
        <w:t xml:space="preserve"> a</w:t>
      </w:r>
      <w:r w:rsidRPr="009F435B">
        <w:rPr>
          <w:sz w:val="24"/>
          <w:szCs w:val="24"/>
        </w:rPr>
        <w:t xml:space="preserve"> wood frame </w:t>
      </w:r>
      <w:r w:rsidR="00E4310A" w:rsidRPr="009F435B">
        <w:rPr>
          <w:sz w:val="24"/>
          <w:szCs w:val="24"/>
        </w:rPr>
        <w:t>structure</w:t>
      </w:r>
      <w:r w:rsidR="002E3FEB" w:rsidRPr="009F435B">
        <w:rPr>
          <w:sz w:val="24"/>
          <w:szCs w:val="24"/>
        </w:rPr>
        <w:t xml:space="preserve"> that no longer </w:t>
      </w:r>
      <w:r w:rsidR="009F435B">
        <w:rPr>
          <w:sz w:val="24"/>
          <w:szCs w:val="24"/>
        </w:rPr>
        <w:t>exists</w:t>
      </w:r>
      <w:r w:rsidRPr="009F435B">
        <w:rPr>
          <w:sz w:val="24"/>
          <w:szCs w:val="24"/>
        </w:rPr>
        <w:t xml:space="preserve">. </w:t>
      </w:r>
    </w:p>
    <w:p w:rsidR="002E3FEB" w:rsidRPr="009F435B" w:rsidRDefault="002E3FEB" w:rsidP="009F435B">
      <w:pPr>
        <w:ind w:left="720"/>
        <w:rPr>
          <w:sz w:val="24"/>
          <w:szCs w:val="24"/>
        </w:rPr>
      </w:pPr>
    </w:p>
    <w:p w:rsidR="00985BD8" w:rsidRPr="009F435B" w:rsidRDefault="00C13885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>As long as the new structure is sitting on the edges of the foundation and</w:t>
      </w:r>
      <w:r w:rsidR="009F435B">
        <w:rPr>
          <w:sz w:val="24"/>
          <w:szCs w:val="24"/>
        </w:rPr>
        <w:t xml:space="preserve"> on</w:t>
      </w:r>
      <w:r w:rsidRPr="009F435B">
        <w:rPr>
          <w:sz w:val="24"/>
          <w:szCs w:val="24"/>
        </w:rPr>
        <w:t xml:space="preserve"> footing</w:t>
      </w:r>
      <w:r w:rsidR="009F435B">
        <w:rPr>
          <w:sz w:val="24"/>
          <w:szCs w:val="24"/>
        </w:rPr>
        <w:t>s,</w:t>
      </w:r>
      <w:r w:rsidRPr="009F435B">
        <w:rPr>
          <w:sz w:val="24"/>
          <w:szCs w:val="24"/>
        </w:rPr>
        <w:t xml:space="preserve"> t</w:t>
      </w:r>
      <w:r w:rsidR="009F435B">
        <w:rPr>
          <w:sz w:val="24"/>
          <w:szCs w:val="24"/>
        </w:rPr>
        <w:t xml:space="preserve">he foundation </w:t>
      </w:r>
      <w:r w:rsidRPr="009F435B">
        <w:rPr>
          <w:sz w:val="24"/>
          <w:szCs w:val="24"/>
        </w:rPr>
        <w:t xml:space="preserve">will </w:t>
      </w:r>
      <w:r w:rsidR="009F435B">
        <w:rPr>
          <w:sz w:val="24"/>
          <w:szCs w:val="24"/>
        </w:rPr>
        <w:t xml:space="preserve">adequately </w:t>
      </w:r>
      <w:r w:rsidRPr="009F435B">
        <w:rPr>
          <w:sz w:val="24"/>
          <w:szCs w:val="24"/>
        </w:rPr>
        <w:t>support the new building.</w:t>
      </w:r>
    </w:p>
    <w:p w:rsidR="00985BD8" w:rsidRPr="009F435B" w:rsidRDefault="00985BD8" w:rsidP="009F435B">
      <w:pPr>
        <w:ind w:left="720"/>
        <w:rPr>
          <w:sz w:val="24"/>
          <w:szCs w:val="24"/>
        </w:rPr>
      </w:pPr>
    </w:p>
    <w:p w:rsidR="00F9773B" w:rsidRPr="009F435B" w:rsidRDefault="00F9773B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 xml:space="preserve">This report does not cover any other </w:t>
      </w:r>
      <w:r w:rsidR="00F94983" w:rsidRPr="009F435B">
        <w:rPr>
          <w:sz w:val="24"/>
          <w:szCs w:val="24"/>
        </w:rPr>
        <w:t>aspects of the building such as</w:t>
      </w:r>
      <w:r w:rsidRPr="009F435B">
        <w:rPr>
          <w:sz w:val="24"/>
          <w:szCs w:val="24"/>
        </w:rPr>
        <w:t xml:space="preserve"> plumbing, electrical, gas, mechanical egress, general arrangement, site drainage, etc.</w:t>
      </w:r>
    </w:p>
    <w:p w:rsidR="00326D9E" w:rsidRPr="009F435B" w:rsidRDefault="00326D9E" w:rsidP="009F435B">
      <w:pPr>
        <w:ind w:left="720"/>
        <w:rPr>
          <w:sz w:val="24"/>
          <w:szCs w:val="24"/>
        </w:rPr>
      </w:pPr>
    </w:p>
    <w:p w:rsidR="00326D9E" w:rsidRPr="009F435B" w:rsidRDefault="00326D9E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>Sincerely,</w:t>
      </w:r>
    </w:p>
    <w:p w:rsidR="00326D9E" w:rsidRPr="009F435B" w:rsidRDefault="00326D9E" w:rsidP="009F435B">
      <w:pPr>
        <w:ind w:left="720"/>
        <w:rPr>
          <w:sz w:val="24"/>
          <w:szCs w:val="24"/>
        </w:rPr>
      </w:pPr>
    </w:p>
    <w:p w:rsidR="00326D9E" w:rsidRDefault="00326D9E" w:rsidP="009F435B">
      <w:pPr>
        <w:ind w:left="720"/>
        <w:rPr>
          <w:sz w:val="24"/>
          <w:szCs w:val="24"/>
        </w:rPr>
      </w:pPr>
    </w:p>
    <w:p w:rsidR="004110DF" w:rsidRPr="009F435B" w:rsidRDefault="004110DF" w:rsidP="009F435B">
      <w:pPr>
        <w:ind w:left="720"/>
        <w:rPr>
          <w:sz w:val="24"/>
          <w:szCs w:val="24"/>
        </w:rPr>
      </w:pPr>
    </w:p>
    <w:p w:rsidR="00995692" w:rsidRPr="009F435B" w:rsidRDefault="00C13885" w:rsidP="009F435B">
      <w:pPr>
        <w:ind w:left="720"/>
        <w:rPr>
          <w:sz w:val="24"/>
          <w:szCs w:val="24"/>
        </w:rPr>
      </w:pPr>
      <w:r w:rsidRPr="009F435B">
        <w:rPr>
          <w:sz w:val="24"/>
          <w:szCs w:val="24"/>
        </w:rPr>
        <w:t>Brian Mistich</w:t>
      </w:r>
    </w:p>
    <w:sectPr w:rsidR="00995692" w:rsidRPr="009F435B" w:rsidSect="009F435B">
      <w:headerReference w:type="default" r:id="rId7"/>
      <w:pgSz w:w="12240" w:h="15840"/>
      <w:pgMar w:top="900" w:right="1440" w:bottom="1008" w:left="720" w:header="45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5B" w:rsidRDefault="009F435B" w:rsidP="009F435B">
      <w:r>
        <w:separator/>
      </w:r>
    </w:p>
  </w:endnote>
  <w:endnote w:type="continuationSeparator" w:id="0">
    <w:p w:rsidR="009F435B" w:rsidRDefault="009F435B" w:rsidP="009F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5B" w:rsidRDefault="009F435B" w:rsidP="009F435B">
      <w:r>
        <w:separator/>
      </w:r>
    </w:p>
  </w:footnote>
  <w:footnote w:type="continuationSeparator" w:id="0">
    <w:p w:rsidR="009F435B" w:rsidRDefault="009F435B" w:rsidP="009F4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B" w:rsidRPr="004D7FE4" w:rsidRDefault="00BD58EB" w:rsidP="009F435B">
    <w:pPr>
      <w:pStyle w:val="Header"/>
      <w:jc w:val="right"/>
      <w:rPr>
        <w:color w:val="808080"/>
      </w:rPr>
    </w:pPr>
    <w:r w:rsidRPr="00BD58EB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.5pt;margin-top:-13.95pt;width:292.5pt;height:79.5pt;z-index:251657216">
          <v:imagedata r:id="rId1" o:title=""/>
        </v:shape>
      </w:pict>
    </w:r>
    <w:r w:rsidR="009F435B" w:rsidRPr="004D7FE4">
      <w:rPr>
        <w:color w:val="808080"/>
      </w:rPr>
      <w:t>554 Old Spanish Trail</w:t>
    </w:r>
  </w:p>
  <w:p w:rsidR="009F435B" w:rsidRPr="004D7FE4" w:rsidRDefault="009F435B" w:rsidP="009F435B">
    <w:pPr>
      <w:pStyle w:val="Header"/>
      <w:jc w:val="right"/>
      <w:rPr>
        <w:color w:val="808080"/>
      </w:rPr>
    </w:pPr>
    <w:r w:rsidRPr="004D7FE4">
      <w:rPr>
        <w:color w:val="808080"/>
      </w:rPr>
      <w:t>Slidell, LA 70458</w:t>
    </w:r>
  </w:p>
  <w:p w:rsidR="009F435B" w:rsidRPr="004D7FE4" w:rsidRDefault="009F435B" w:rsidP="009F435B">
    <w:pPr>
      <w:pStyle w:val="Header"/>
      <w:jc w:val="right"/>
      <w:rPr>
        <w:color w:val="808080"/>
      </w:rPr>
    </w:pPr>
    <w:r w:rsidRPr="004D7FE4">
      <w:rPr>
        <w:color w:val="808080"/>
      </w:rPr>
      <w:t>Phone: 985-649-5832</w:t>
    </w:r>
  </w:p>
  <w:p w:rsidR="009F435B" w:rsidRPr="004D7FE4" w:rsidRDefault="009F435B" w:rsidP="009F435B">
    <w:pPr>
      <w:pStyle w:val="Header"/>
      <w:jc w:val="right"/>
      <w:rPr>
        <w:color w:val="808080"/>
      </w:rPr>
    </w:pPr>
    <w:r w:rsidRPr="004D7FE4">
      <w:rPr>
        <w:color w:val="808080"/>
      </w:rPr>
      <w:t>Fax: 985-641-5950</w:t>
    </w:r>
  </w:p>
  <w:p w:rsidR="009F435B" w:rsidRPr="004D7FE4" w:rsidRDefault="009F435B" w:rsidP="009F435B">
    <w:pPr>
      <w:pStyle w:val="Header"/>
      <w:jc w:val="right"/>
      <w:rPr>
        <w:color w:val="808080"/>
      </w:rPr>
    </w:pPr>
    <w:r w:rsidRPr="004D7FE4">
      <w:rPr>
        <w:color w:val="808080"/>
      </w:rPr>
      <w:t>dammonengineering.com</w:t>
    </w:r>
  </w:p>
  <w:p w:rsidR="009F435B" w:rsidRPr="004D7FE4" w:rsidRDefault="009F435B" w:rsidP="009F435B">
    <w:pPr>
      <w:pStyle w:val="Header"/>
      <w:jc w:val="right"/>
      <w:rPr>
        <w:color w:val="808080"/>
      </w:rPr>
    </w:pPr>
    <w:r>
      <w:rPr>
        <w:color w:val="808080"/>
      </w:rPr>
      <w:t>info@dammonengineering.com</w:t>
    </w:r>
  </w:p>
  <w:p w:rsidR="009F435B" w:rsidRPr="00183978" w:rsidRDefault="00BD58EB" w:rsidP="009F435B">
    <w:pPr>
      <w:ind w:left="720"/>
      <w:rPr>
        <w:rFonts w:ascii="Tahoma" w:hAnsi="Tahoma"/>
        <w:sz w:val="6"/>
        <w:szCs w:val="6"/>
      </w:rPr>
    </w:pPr>
    <w:r w:rsidRPr="00BD58EB">
      <w:rPr>
        <w:rFonts w:ascii="Tahoma" w:hAnsi="Tahoma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25pt;margin-top:2.1pt;width:557.25pt;height:0;z-index:251658240" o:connectortype="straight" strokeweight="3pt">
          <v:shadow on="t"/>
        </v:shape>
      </w:pict>
    </w:r>
  </w:p>
  <w:p w:rsidR="009F435B" w:rsidRDefault="009F4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A4E9A"/>
    <w:multiLevelType w:val="singleLevel"/>
    <w:tmpl w:val="7AAC9D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A4B"/>
    <w:rsid w:val="00086347"/>
    <w:rsid w:val="000960BC"/>
    <w:rsid w:val="000F5DE4"/>
    <w:rsid w:val="001421D3"/>
    <w:rsid w:val="001920BF"/>
    <w:rsid w:val="001C01D6"/>
    <w:rsid w:val="001E7199"/>
    <w:rsid w:val="002E3FEB"/>
    <w:rsid w:val="00300236"/>
    <w:rsid w:val="00326D9E"/>
    <w:rsid w:val="004110DF"/>
    <w:rsid w:val="006707D9"/>
    <w:rsid w:val="00706987"/>
    <w:rsid w:val="007D45A2"/>
    <w:rsid w:val="007F6B90"/>
    <w:rsid w:val="008B4AA1"/>
    <w:rsid w:val="008F19B3"/>
    <w:rsid w:val="00963BB7"/>
    <w:rsid w:val="00976983"/>
    <w:rsid w:val="00985BD8"/>
    <w:rsid w:val="00995692"/>
    <w:rsid w:val="00995A24"/>
    <w:rsid w:val="009A7A4B"/>
    <w:rsid w:val="009F435B"/>
    <w:rsid w:val="00AF2061"/>
    <w:rsid w:val="00BB791E"/>
    <w:rsid w:val="00BD58EB"/>
    <w:rsid w:val="00C13885"/>
    <w:rsid w:val="00DC1667"/>
    <w:rsid w:val="00E210F7"/>
    <w:rsid w:val="00E348BA"/>
    <w:rsid w:val="00E4310A"/>
    <w:rsid w:val="00EA4233"/>
    <w:rsid w:val="00EB39D7"/>
    <w:rsid w:val="00F94983"/>
    <w:rsid w:val="00F9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A24"/>
  </w:style>
  <w:style w:type="paragraph" w:styleId="Heading1">
    <w:name w:val="heading 1"/>
    <w:basedOn w:val="Normal"/>
    <w:next w:val="Normal"/>
    <w:qFormat/>
    <w:rsid w:val="00995A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5A24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995A24"/>
  </w:style>
  <w:style w:type="paragraph" w:customStyle="1" w:styleId="SpectechFooter">
    <w:name w:val="SpectechFooter"/>
    <w:basedOn w:val="Footer"/>
    <w:autoRedefine/>
    <w:rsid w:val="00995A24"/>
  </w:style>
  <w:style w:type="paragraph" w:styleId="BodyText">
    <w:name w:val="Body Text"/>
    <w:basedOn w:val="Normal"/>
    <w:rsid w:val="00995A24"/>
    <w:rPr>
      <w:sz w:val="22"/>
    </w:rPr>
  </w:style>
  <w:style w:type="paragraph" w:styleId="BalloonText">
    <w:name w:val="Balloon Text"/>
    <w:basedOn w:val="Normal"/>
    <w:semiHidden/>
    <w:rsid w:val="00E348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4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19, 2004</vt:lpstr>
    </vt:vector>
  </TitlesOfParts>
  <Company>Small Business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19, 2004</dc:title>
  <dc:creator>Dammon Engineering</dc:creator>
  <cp:lastModifiedBy>cindoug@bellsouth.net</cp:lastModifiedBy>
  <cp:revision>4</cp:revision>
  <cp:lastPrinted>2007-06-05T18:45:00Z</cp:lastPrinted>
  <dcterms:created xsi:type="dcterms:W3CDTF">2015-10-26T19:58:00Z</dcterms:created>
  <dcterms:modified xsi:type="dcterms:W3CDTF">2015-10-26T20:01:00Z</dcterms:modified>
</cp:coreProperties>
</file>