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D81B74"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8C6D0D" w:rsidRDefault="008C6D0D" w:rsidP="00356CA4">
      <w:pPr>
        <w:ind w:left="720"/>
      </w:pPr>
    </w:p>
    <w:p w:rsidR="00D317A9" w:rsidRPr="00D317A9" w:rsidRDefault="00D317A9" w:rsidP="00D317A9">
      <w:pPr>
        <w:autoSpaceDE w:val="0"/>
        <w:autoSpaceDN w:val="0"/>
        <w:adjustRightInd w:val="0"/>
        <w:rPr>
          <w:sz w:val="22"/>
          <w:szCs w:val="22"/>
        </w:rPr>
      </w:pPr>
      <w:r w:rsidRPr="00D317A9">
        <w:rPr>
          <w:sz w:val="22"/>
          <w:szCs w:val="22"/>
        </w:rPr>
        <w:t>June 28, 2017</w:t>
      </w:r>
    </w:p>
    <w:p w:rsidR="00D317A9" w:rsidRPr="00D317A9" w:rsidRDefault="00D317A9" w:rsidP="00D317A9">
      <w:pPr>
        <w:autoSpaceDE w:val="0"/>
        <w:autoSpaceDN w:val="0"/>
        <w:adjustRightInd w:val="0"/>
        <w:rPr>
          <w:sz w:val="22"/>
          <w:szCs w:val="22"/>
        </w:rPr>
      </w:pPr>
    </w:p>
    <w:p w:rsidR="00D317A9" w:rsidRPr="00D317A9" w:rsidRDefault="00D317A9" w:rsidP="00D317A9">
      <w:pPr>
        <w:autoSpaceDE w:val="0"/>
        <w:autoSpaceDN w:val="0"/>
        <w:adjustRightInd w:val="0"/>
        <w:rPr>
          <w:sz w:val="22"/>
          <w:szCs w:val="22"/>
        </w:rPr>
      </w:pPr>
      <w:r w:rsidRPr="00D317A9">
        <w:rPr>
          <w:sz w:val="22"/>
          <w:szCs w:val="22"/>
        </w:rPr>
        <w:t>Attn: Rick Betbeze</w:t>
      </w:r>
    </w:p>
    <w:p w:rsidR="00D317A9" w:rsidRPr="00D317A9" w:rsidRDefault="00D317A9" w:rsidP="00D317A9">
      <w:pPr>
        <w:autoSpaceDE w:val="0"/>
        <w:autoSpaceDN w:val="0"/>
        <w:adjustRightInd w:val="0"/>
        <w:rPr>
          <w:sz w:val="22"/>
          <w:szCs w:val="22"/>
        </w:rPr>
      </w:pPr>
      <w:r w:rsidRPr="00D317A9">
        <w:rPr>
          <w:sz w:val="22"/>
          <w:szCs w:val="22"/>
        </w:rPr>
        <w:t>Project Manager, Department of Facilities Management</w:t>
      </w:r>
    </w:p>
    <w:p w:rsidR="00D317A9" w:rsidRPr="00D317A9" w:rsidRDefault="00D317A9" w:rsidP="00D317A9">
      <w:pPr>
        <w:autoSpaceDE w:val="0"/>
        <w:autoSpaceDN w:val="0"/>
        <w:adjustRightInd w:val="0"/>
        <w:rPr>
          <w:sz w:val="22"/>
          <w:szCs w:val="22"/>
        </w:rPr>
      </w:pPr>
      <w:r w:rsidRPr="00D317A9">
        <w:rPr>
          <w:sz w:val="22"/>
          <w:szCs w:val="22"/>
        </w:rPr>
        <w:t>Project Management Office</w:t>
      </w:r>
    </w:p>
    <w:p w:rsidR="00D317A9" w:rsidRPr="00D317A9" w:rsidRDefault="00D317A9" w:rsidP="00D317A9">
      <w:pPr>
        <w:autoSpaceDE w:val="0"/>
        <w:autoSpaceDN w:val="0"/>
        <w:adjustRightInd w:val="0"/>
        <w:rPr>
          <w:sz w:val="22"/>
          <w:szCs w:val="22"/>
        </w:rPr>
      </w:pPr>
      <w:r w:rsidRPr="00D317A9">
        <w:rPr>
          <w:sz w:val="22"/>
          <w:szCs w:val="22"/>
        </w:rPr>
        <w:t>St. Tammany Parish Government</w:t>
      </w:r>
    </w:p>
    <w:p w:rsidR="00D317A9" w:rsidRPr="00D317A9" w:rsidRDefault="00D317A9" w:rsidP="00D317A9">
      <w:pPr>
        <w:autoSpaceDE w:val="0"/>
        <w:autoSpaceDN w:val="0"/>
        <w:adjustRightInd w:val="0"/>
        <w:rPr>
          <w:sz w:val="22"/>
          <w:szCs w:val="22"/>
        </w:rPr>
      </w:pPr>
      <w:r w:rsidRPr="00D317A9">
        <w:rPr>
          <w:sz w:val="22"/>
          <w:szCs w:val="22"/>
        </w:rPr>
        <w:t>21410 Koop Drive, Building C</w:t>
      </w:r>
    </w:p>
    <w:p w:rsidR="00D317A9" w:rsidRPr="00D317A9" w:rsidRDefault="00D317A9" w:rsidP="00D317A9">
      <w:pPr>
        <w:autoSpaceDE w:val="0"/>
        <w:autoSpaceDN w:val="0"/>
        <w:adjustRightInd w:val="0"/>
        <w:rPr>
          <w:sz w:val="22"/>
          <w:szCs w:val="22"/>
        </w:rPr>
      </w:pPr>
      <w:r w:rsidRPr="00D317A9">
        <w:rPr>
          <w:sz w:val="22"/>
          <w:szCs w:val="22"/>
        </w:rPr>
        <w:t>Mandeville, Louisiana 70471</w:t>
      </w:r>
    </w:p>
    <w:p w:rsidR="00D317A9" w:rsidRPr="00D317A9" w:rsidRDefault="00D317A9" w:rsidP="00D317A9">
      <w:pPr>
        <w:autoSpaceDE w:val="0"/>
        <w:autoSpaceDN w:val="0"/>
        <w:adjustRightInd w:val="0"/>
        <w:rPr>
          <w:sz w:val="22"/>
          <w:szCs w:val="22"/>
        </w:rPr>
      </w:pPr>
    </w:p>
    <w:p w:rsidR="00D317A9" w:rsidRPr="00D317A9" w:rsidRDefault="00D317A9" w:rsidP="00D317A9">
      <w:pPr>
        <w:autoSpaceDE w:val="0"/>
        <w:autoSpaceDN w:val="0"/>
        <w:adjustRightInd w:val="0"/>
        <w:rPr>
          <w:sz w:val="22"/>
          <w:szCs w:val="22"/>
        </w:rPr>
      </w:pPr>
      <w:r w:rsidRPr="00D317A9">
        <w:rPr>
          <w:sz w:val="22"/>
          <w:szCs w:val="22"/>
        </w:rPr>
        <w:t xml:space="preserve">Ref: Camp </w:t>
      </w:r>
      <w:proofErr w:type="spellStart"/>
      <w:r w:rsidRPr="00D317A9">
        <w:rPr>
          <w:sz w:val="22"/>
          <w:szCs w:val="22"/>
        </w:rPr>
        <w:t>Salmen</w:t>
      </w:r>
      <w:proofErr w:type="spellEnd"/>
    </w:p>
    <w:p w:rsidR="00D317A9" w:rsidRPr="00D317A9" w:rsidRDefault="00D317A9" w:rsidP="00D317A9">
      <w:pPr>
        <w:autoSpaceDE w:val="0"/>
        <w:autoSpaceDN w:val="0"/>
        <w:adjustRightInd w:val="0"/>
        <w:rPr>
          <w:sz w:val="22"/>
          <w:szCs w:val="22"/>
        </w:rPr>
      </w:pPr>
      <w:r w:rsidRPr="00D317A9">
        <w:rPr>
          <w:sz w:val="22"/>
          <w:szCs w:val="22"/>
        </w:rPr>
        <w:t>35122 Parish Pkwy</w:t>
      </w:r>
    </w:p>
    <w:p w:rsidR="00D317A9" w:rsidRPr="00D317A9" w:rsidRDefault="00D317A9" w:rsidP="00D317A9">
      <w:pPr>
        <w:autoSpaceDE w:val="0"/>
        <w:autoSpaceDN w:val="0"/>
        <w:adjustRightInd w:val="0"/>
        <w:rPr>
          <w:sz w:val="22"/>
          <w:szCs w:val="22"/>
        </w:rPr>
      </w:pPr>
      <w:r w:rsidRPr="00D317A9">
        <w:rPr>
          <w:sz w:val="22"/>
          <w:szCs w:val="22"/>
        </w:rPr>
        <w:t>Slidell, La 70458</w:t>
      </w:r>
    </w:p>
    <w:p w:rsidR="00D317A9" w:rsidRPr="00D317A9" w:rsidRDefault="00D317A9" w:rsidP="00D317A9">
      <w:pPr>
        <w:autoSpaceDE w:val="0"/>
        <w:autoSpaceDN w:val="0"/>
        <w:adjustRightInd w:val="0"/>
        <w:rPr>
          <w:sz w:val="22"/>
          <w:szCs w:val="22"/>
        </w:rPr>
      </w:pPr>
      <w:r w:rsidRPr="00D317A9">
        <w:rPr>
          <w:sz w:val="22"/>
          <w:szCs w:val="22"/>
        </w:rPr>
        <w:t>Inspection of 6/27/2017</w:t>
      </w:r>
    </w:p>
    <w:p w:rsidR="00D317A9" w:rsidRPr="00D317A9" w:rsidRDefault="00D317A9" w:rsidP="00D317A9">
      <w:pPr>
        <w:autoSpaceDE w:val="0"/>
        <w:autoSpaceDN w:val="0"/>
        <w:adjustRightInd w:val="0"/>
        <w:rPr>
          <w:sz w:val="22"/>
          <w:szCs w:val="22"/>
        </w:rPr>
      </w:pPr>
    </w:p>
    <w:p w:rsidR="00D317A9" w:rsidRPr="00D317A9" w:rsidRDefault="00D317A9" w:rsidP="00D317A9">
      <w:pPr>
        <w:autoSpaceDE w:val="0"/>
        <w:autoSpaceDN w:val="0"/>
        <w:adjustRightInd w:val="0"/>
        <w:rPr>
          <w:sz w:val="22"/>
          <w:szCs w:val="22"/>
        </w:rPr>
      </w:pPr>
      <w:r w:rsidRPr="00D317A9">
        <w:rPr>
          <w:sz w:val="22"/>
          <w:szCs w:val="22"/>
        </w:rPr>
        <w:t>Construction:</w:t>
      </w:r>
    </w:p>
    <w:p w:rsidR="00D317A9" w:rsidRPr="00D317A9" w:rsidRDefault="00D317A9" w:rsidP="00D317A9">
      <w:pPr>
        <w:autoSpaceDE w:val="0"/>
        <w:autoSpaceDN w:val="0"/>
        <w:adjustRightInd w:val="0"/>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One-story, wood frame, brick veneer and wood flooring with a composition shingle roof on a brick and beam foundation.</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Scope:</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This inspection is limited to a visual inspection of the shell of the home, including the interior and exterior foundation of the home. No Inspection of the mechanical or electrical systems was performed.</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This report is as outlined by the National Academy of Building Inspection Engineers and is not an explanation of cause, effect, or engineering.</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History:</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proofErr w:type="spellStart"/>
      <w:r w:rsidRPr="00D317A9">
        <w:rPr>
          <w:sz w:val="22"/>
          <w:szCs w:val="22"/>
        </w:rPr>
        <w:t>Dammon</w:t>
      </w:r>
      <w:proofErr w:type="spellEnd"/>
      <w:r w:rsidRPr="00D317A9">
        <w:rPr>
          <w:sz w:val="22"/>
          <w:szCs w:val="22"/>
        </w:rPr>
        <w:t xml:space="preserve"> Engineering was contacted to request a structural inspection of the </w:t>
      </w:r>
      <w:proofErr w:type="spellStart"/>
      <w:r w:rsidRPr="00D317A9">
        <w:rPr>
          <w:sz w:val="22"/>
          <w:szCs w:val="22"/>
        </w:rPr>
        <w:t>Salmen</w:t>
      </w:r>
      <w:proofErr w:type="spellEnd"/>
      <w:r w:rsidRPr="00D317A9">
        <w:rPr>
          <w:sz w:val="22"/>
          <w:szCs w:val="22"/>
        </w:rPr>
        <w:t xml:space="preserve"> Lodge’s structure foundation, walls, and wooden appurtenances. The </w:t>
      </w:r>
      <w:proofErr w:type="spellStart"/>
      <w:r w:rsidRPr="00D317A9">
        <w:rPr>
          <w:sz w:val="22"/>
          <w:szCs w:val="22"/>
        </w:rPr>
        <w:t>Salmen</w:t>
      </w:r>
      <w:proofErr w:type="spellEnd"/>
      <w:r w:rsidRPr="00D317A9">
        <w:rPr>
          <w:sz w:val="22"/>
          <w:szCs w:val="22"/>
        </w:rPr>
        <w:t xml:space="preserve"> Lodge age, </w:t>
      </w:r>
      <w:proofErr w:type="gramStart"/>
      <w:r w:rsidR="004F6D74">
        <w:rPr>
          <w:sz w:val="22"/>
          <w:szCs w:val="22"/>
        </w:rPr>
        <w:t>C</w:t>
      </w:r>
      <w:r w:rsidR="004F6D74" w:rsidRPr="00D317A9">
        <w:rPr>
          <w:sz w:val="22"/>
          <w:szCs w:val="22"/>
        </w:rPr>
        <w:t>irca</w:t>
      </w:r>
      <w:proofErr w:type="gramEnd"/>
      <w:r w:rsidRPr="00D317A9">
        <w:rPr>
          <w:sz w:val="22"/>
          <w:szCs w:val="22"/>
        </w:rPr>
        <w:t xml:space="preserve"> 1830.</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Findings:</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The foundation is made up of bricks and mortar that were manufactured onsite. The solid brick</w:t>
      </w:r>
    </w:p>
    <w:p w:rsidR="00D317A9" w:rsidRDefault="00D317A9" w:rsidP="00D317A9">
      <w:pPr>
        <w:autoSpaceDE w:val="0"/>
        <w:autoSpaceDN w:val="0"/>
        <w:adjustRightInd w:val="0"/>
        <w:jc w:val="both"/>
        <w:rPr>
          <w:sz w:val="22"/>
          <w:szCs w:val="22"/>
        </w:rPr>
      </w:pPr>
      <w:proofErr w:type="gramStart"/>
      <w:r w:rsidRPr="00D317A9">
        <w:rPr>
          <w:sz w:val="22"/>
          <w:szCs w:val="22"/>
        </w:rPr>
        <w:t>foundation</w:t>
      </w:r>
      <w:proofErr w:type="gramEnd"/>
      <w:r w:rsidRPr="00D317A9">
        <w:rPr>
          <w:sz w:val="22"/>
          <w:szCs w:val="22"/>
        </w:rPr>
        <w:t xml:space="preserve"> supports the outer walls and to a lesser degree, the flooring. The interior floor is supported by log beams that have been leveled on one side with decking across it. Subsequent CMU (concrete masonry unit) have been added underneath the main house structure to assist in supporting the floor spans.  The </w:t>
      </w:r>
      <w:r w:rsidR="004F6D74" w:rsidRPr="00D317A9">
        <w:rPr>
          <w:sz w:val="22"/>
          <w:szCs w:val="22"/>
        </w:rPr>
        <w:t>front and</w:t>
      </w:r>
      <w:r w:rsidRPr="00D317A9">
        <w:rPr>
          <w:sz w:val="22"/>
          <w:szCs w:val="22"/>
        </w:rPr>
        <w:t xml:space="preserve"> rear porches are supported by brick piers.  The front porch faces toward the bayou in a generally northern direction.    The front porch support piers </w:t>
      </w:r>
    </w:p>
    <w:p w:rsidR="00D317A9" w:rsidRDefault="00D317A9" w:rsidP="00D317A9">
      <w:pPr>
        <w:autoSpaceDE w:val="0"/>
        <w:autoSpaceDN w:val="0"/>
        <w:adjustRightInd w:val="0"/>
        <w:jc w:val="both"/>
        <w:rPr>
          <w:sz w:val="22"/>
          <w:szCs w:val="22"/>
        </w:rPr>
      </w:pPr>
    </w:p>
    <w:p w:rsidR="00D317A9" w:rsidRDefault="00D317A9" w:rsidP="00D317A9">
      <w:pPr>
        <w:autoSpaceDE w:val="0"/>
        <w:autoSpaceDN w:val="0"/>
        <w:adjustRightInd w:val="0"/>
        <w:jc w:val="both"/>
        <w:rPr>
          <w:sz w:val="22"/>
          <w:szCs w:val="22"/>
        </w:rPr>
      </w:pPr>
    </w:p>
    <w:p w:rsid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proofErr w:type="gramStart"/>
      <w:r w:rsidRPr="00D317A9">
        <w:rPr>
          <w:sz w:val="22"/>
          <w:szCs w:val="22"/>
        </w:rPr>
        <w:t>appear</w:t>
      </w:r>
      <w:proofErr w:type="gramEnd"/>
      <w:r w:rsidRPr="00D317A9">
        <w:rPr>
          <w:sz w:val="22"/>
          <w:szCs w:val="22"/>
        </w:rPr>
        <w:t xml:space="preserve"> to have been rehabilitated at sometime in the past and do not show signs of any substantial deterioration of the bricks or mortar.  The rear of the home was originally a porch and has at one point in its life had been closed in for a kitchen and bathroom.  The rear porch piers appear to have been rehabilitated and do not show signs of any substantial deterioration of the bricks or mortar.  </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The outer walls of the central house structure are made of brick and mortar (two bricks thick</w:t>
      </w:r>
      <w:r w:rsidR="004F6D74" w:rsidRPr="00D317A9">
        <w:rPr>
          <w:sz w:val="22"/>
          <w:szCs w:val="22"/>
        </w:rPr>
        <w:t>) with</w:t>
      </w:r>
      <w:r w:rsidRPr="00D317A9">
        <w:rPr>
          <w:sz w:val="22"/>
          <w:szCs w:val="22"/>
        </w:rPr>
        <w:t xml:space="preserve"> thin plaster stucco on both sides.    The stucco is crumbling off of the outer walls and inner walls in areas.   The mortar holding the brick walls together appears to be crumbling and softening in many areas.  Much of the brick and mortar cannot be seen due to stucco coverage.  These walls extend up to support the ceiling beams and roofing structure.   The north wall leans inwards toward the room center.   The lean is </w:t>
      </w:r>
      <w:r w:rsidR="004F6D74" w:rsidRPr="00D317A9">
        <w:rPr>
          <w:sz w:val="22"/>
          <w:szCs w:val="22"/>
        </w:rPr>
        <w:t>approximately 4</w:t>
      </w:r>
      <w:r w:rsidRPr="00D317A9">
        <w:rPr>
          <w:sz w:val="22"/>
          <w:szCs w:val="22"/>
        </w:rPr>
        <w:t xml:space="preserve">” off plumb at the ceiling.  This is in the center of the north wall: the lean becomes progressively less in the wall toward the house end walls (east and west walls).   The south wall leans away from the room by approximately 2” at the ceiling in the center of the wall.  The east and west walls appear to be plumb. </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The floor heater was removed for access under the floor. The depth of the original foundation bricks into the soil was not ascertained.  The mortar on the brick foundation exhibits deterioration.  Bricks are loose in some areas and mortar is missing between others.   A screwdriver was able to easily penetrate between the bricks, into the mortar, revealing the weakness and crumbling nature of the mortar in some areas.  Some areas of mortar appear stable and holding</w:t>
      </w:r>
      <w:r w:rsidR="004F6D74" w:rsidRPr="00D317A9">
        <w:rPr>
          <w:sz w:val="22"/>
          <w:szCs w:val="22"/>
        </w:rPr>
        <w:t>, however</w:t>
      </w:r>
      <w:r w:rsidRPr="00D317A9">
        <w:rPr>
          <w:sz w:val="22"/>
          <w:szCs w:val="22"/>
        </w:rPr>
        <w:t xml:space="preserve">, overall mortar condition appears poor. </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 xml:space="preserve">The roof structure is composed primarily of wood beams with lateral slat boards.  Most all of the roofing wood appears to be in satisfactory condition except for some areas where there has been water damage due to weather.  The north porch has areas of rotting wood that will require replacement.  The wooden windows, door frames, and areas in the floor also exhibit some deterioration and water damage. </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Conclusion:</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b/>
          <w:sz w:val="22"/>
          <w:szCs w:val="22"/>
        </w:rPr>
      </w:pPr>
      <w:r w:rsidRPr="00D317A9">
        <w:rPr>
          <w:sz w:val="22"/>
          <w:szCs w:val="22"/>
        </w:rPr>
        <w:t xml:space="preserve">It is important to note that all foundations settle.  In this case, the original foundation is upwards of 187 years old and despite its age, it is in fair condition except for the deterioration of the mortar.  Mortar will deteriorate when exposed to adverse weather, shifting foundations, exposure to the elements and age.  </w:t>
      </w:r>
      <w:r w:rsidR="004F6D74" w:rsidRPr="00D317A9">
        <w:rPr>
          <w:sz w:val="22"/>
          <w:szCs w:val="22"/>
        </w:rPr>
        <w:t>Deterioration</w:t>
      </w:r>
      <w:r w:rsidRPr="00D317A9">
        <w:rPr>
          <w:sz w:val="22"/>
          <w:szCs w:val="22"/>
        </w:rPr>
        <w:t xml:space="preserve"> will accelerate as more mortar is compromised.  The mortar deterioration may have contributed to the slight lean in the north and south walls. The added support piers (CMU) under the floor joist logs have relieved most of the loading pressure of the floor on the original brick foundation.</w:t>
      </w:r>
      <w:r w:rsidRPr="00D317A9">
        <w:rPr>
          <w:b/>
          <w:sz w:val="22"/>
          <w:szCs w:val="22"/>
        </w:rPr>
        <w:t xml:space="preserve">   </w:t>
      </w:r>
      <w:r w:rsidRPr="00D317A9">
        <w:rPr>
          <w:sz w:val="22"/>
          <w:szCs w:val="22"/>
        </w:rPr>
        <w:t>The wooden portion of the home (porch, windows frames, door frames, flooring, ceiling beams, and roof trusses) are in good condition and substantial in many areas, but there is also areas where water damage and rotting has taken hold.</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Recommendation:</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 xml:space="preserve">This structure, the </w:t>
      </w:r>
      <w:proofErr w:type="spellStart"/>
      <w:r w:rsidRPr="00D317A9">
        <w:rPr>
          <w:sz w:val="22"/>
          <w:szCs w:val="22"/>
        </w:rPr>
        <w:t>Salmen</w:t>
      </w:r>
      <w:proofErr w:type="spellEnd"/>
      <w:r w:rsidRPr="00D317A9">
        <w:rPr>
          <w:sz w:val="22"/>
          <w:szCs w:val="22"/>
        </w:rPr>
        <w:t xml:space="preserve"> Lodge, is on the National Register of Historic Places.  To stabilize the foundation wall and piers it is recommended that a mason familiar with working on restoring historic structures and who has endorsements in the area of historic preservation techniques be retained to re-mortar the failing areas.   Examination and analysis of the masonry units-brick and mortar and the techniques used in the original construction will assist in restoring and maintaining the building's historic appearance.  Mortars for </w:t>
      </w:r>
      <w:proofErr w:type="spellStart"/>
      <w:r w:rsidRPr="00D317A9">
        <w:rPr>
          <w:sz w:val="22"/>
          <w:szCs w:val="22"/>
        </w:rPr>
        <w:t>repointing</w:t>
      </w:r>
      <w:proofErr w:type="spellEnd"/>
      <w:r w:rsidRPr="00D317A9">
        <w:rPr>
          <w:sz w:val="22"/>
          <w:szCs w:val="22"/>
        </w:rPr>
        <w:t xml:space="preserve"> should be softer or more permeable than the historical masonry units and no harder or more impermeable than the historic mortar to prevent damage to the masonry units.</w:t>
      </w:r>
    </w:p>
    <w:p w:rsidR="00D317A9" w:rsidRPr="00D317A9" w:rsidRDefault="00D317A9" w:rsidP="00D317A9">
      <w:pPr>
        <w:autoSpaceDE w:val="0"/>
        <w:autoSpaceDN w:val="0"/>
        <w:adjustRightInd w:val="0"/>
        <w:jc w:val="both"/>
        <w:rPr>
          <w:sz w:val="22"/>
          <w:szCs w:val="22"/>
        </w:rPr>
      </w:pPr>
    </w:p>
    <w:p w:rsidR="00D317A9" w:rsidRDefault="00D317A9" w:rsidP="00D317A9">
      <w:pPr>
        <w:autoSpaceDE w:val="0"/>
        <w:autoSpaceDN w:val="0"/>
        <w:adjustRightInd w:val="0"/>
        <w:jc w:val="both"/>
        <w:rPr>
          <w:sz w:val="22"/>
          <w:szCs w:val="22"/>
        </w:rPr>
      </w:pPr>
    </w:p>
    <w:p w:rsidR="00D317A9" w:rsidRDefault="00D317A9" w:rsidP="00D317A9">
      <w:pPr>
        <w:autoSpaceDE w:val="0"/>
        <w:autoSpaceDN w:val="0"/>
        <w:adjustRightInd w:val="0"/>
        <w:jc w:val="both"/>
        <w:rPr>
          <w:sz w:val="22"/>
          <w:szCs w:val="22"/>
        </w:rPr>
      </w:pPr>
    </w:p>
    <w:p w:rsid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Mortar in the walls will most likely require some rehabilitation and/or restoration efforts.</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bCs/>
          <w:sz w:val="22"/>
          <w:szCs w:val="22"/>
        </w:rPr>
      </w:pPr>
      <w:r w:rsidRPr="00D317A9">
        <w:rPr>
          <w:color w:val="000000" w:themeColor="text1"/>
          <w:sz w:val="22"/>
          <w:szCs w:val="22"/>
        </w:rPr>
        <w:t xml:space="preserve">Wood is frequently an essential component of historic and older buildings. </w:t>
      </w:r>
      <w:r w:rsidRPr="00D317A9">
        <w:rPr>
          <w:bCs/>
          <w:sz w:val="22"/>
          <w:szCs w:val="22"/>
        </w:rPr>
        <w:t xml:space="preserve"> Identifying, retaining, and preserving as much as possible of the original wood features is important for the historic character of the building.  The sections of wood that have suffered great damage should be replaced with authentic like wood and form.  </w:t>
      </w:r>
    </w:p>
    <w:p w:rsidR="00D317A9" w:rsidRPr="00D317A9" w:rsidRDefault="00D317A9" w:rsidP="00D317A9">
      <w:pPr>
        <w:autoSpaceDE w:val="0"/>
        <w:autoSpaceDN w:val="0"/>
        <w:adjustRightInd w:val="0"/>
        <w:jc w:val="both"/>
        <w:rPr>
          <w:bCs/>
          <w:sz w:val="22"/>
          <w:szCs w:val="22"/>
        </w:rPr>
      </w:pPr>
    </w:p>
    <w:p w:rsidR="00D317A9" w:rsidRPr="00D317A9" w:rsidRDefault="00D317A9" w:rsidP="00D317A9">
      <w:pPr>
        <w:autoSpaceDE w:val="0"/>
        <w:autoSpaceDN w:val="0"/>
        <w:adjustRightInd w:val="0"/>
        <w:jc w:val="both"/>
        <w:rPr>
          <w:sz w:val="22"/>
          <w:szCs w:val="22"/>
        </w:rPr>
      </w:pPr>
      <w:r w:rsidRPr="00D317A9">
        <w:rPr>
          <w:bCs/>
          <w:sz w:val="22"/>
          <w:szCs w:val="22"/>
        </w:rPr>
        <w:t xml:space="preserve">Additional information concerning restoration practices for </w:t>
      </w:r>
      <w:r w:rsidRPr="00D317A9">
        <w:rPr>
          <w:sz w:val="22"/>
          <w:szCs w:val="22"/>
        </w:rPr>
        <w:t xml:space="preserve">National Register of Historic Places can be found </w:t>
      </w:r>
      <w:proofErr w:type="gramStart"/>
      <w:r w:rsidRPr="00D317A9">
        <w:rPr>
          <w:sz w:val="22"/>
          <w:szCs w:val="22"/>
        </w:rPr>
        <w:t>at :</w:t>
      </w:r>
      <w:proofErr w:type="gramEnd"/>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Technical Preservation Services</w:t>
      </w:r>
    </w:p>
    <w:p w:rsidR="00D317A9" w:rsidRPr="00D317A9" w:rsidRDefault="00D317A9" w:rsidP="00D317A9">
      <w:pPr>
        <w:autoSpaceDE w:val="0"/>
        <w:autoSpaceDN w:val="0"/>
        <w:adjustRightInd w:val="0"/>
        <w:jc w:val="both"/>
        <w:rPr>
          <w:sz w:val="22"/>
          <w:szCs w:val="22"/>
        </w:rPr>
      </w:pPr>
      <w:r w:rsidRPr="00D317A9">
        <w:rPr>
          <w:sz w:val="22"/>
          <w:szCs w:val="22"/>
        </w:rPr>
        <w:t>National Park Service</w:t>
      </w:r>
    </w:p>
    <w:p w:rsidR="00D317A9" w:rsidRPr="00D317A9" w:rsidRDefault="00D317A9" w:rsidP="00D317A9">
      <w:pPr>
        <w:autoSpaceDE w:val="0"/>
        <w:autoSpaceDN w:val="0"/>
        <w:adjustRightInd w:val="0"/>
        <w:jc w:val="both"/>
        <w:rPr>
          <w:sz w:val="22"/>
          <w:szCs w:val="22"/>
        </w:rPr>
      </w:pPr>
      <w:r w:rsidRPr="00D317A9">
        <w:rPr>
          <w:sz w:val="22"/>
          <w:szCs w:val="22"/>
        </w:rPr>
        <w:t>U.S. Department of the Interior</w:t>
      </w:r>
    </w:p>
    <w:p w:rsidR="00D317A9" w:rsidRPr="00D317A9" w:rsidRDefault="00D317A9" w:rsidP="00D317A9">
      <w:pPr>
        <w:autoSpaceDE w:val="0"/>
        <w:autoSpaceDN w:val="0"/>
        <w:adjustRightInd w:val="0"/>
        <w:jc w:val="both"/>
        <w:rPr>
          <w:sz w:val="22"/>
          <w:szCs w:val="22"/>
        </w:rPr>
      </w:pPr>
      <w:r w:rsidRPr="00D317A9">
        <w:rPr>
          <w:sz w:val="22"/>
          <w:szCs w:val="22"/>
        </w:rPr>
        <w:t>https://www.nps.gov/tps/standards.htm</w:t>
      </w:r>
    </w:p>
    <w:p w:rsidR="00D317A9" w:rsidRPr="00D317A9" w:rsidRDefault="00D317A9" w:rsidP="00D317A9">
      <w:pPr>
        <w:autoSpaceDE w:val="0"/>
        <w:autoSpaceDN w:val="0"/>
        <w:adjustRightInd w:val="0"/>
        <w:jc w:val="both"/>
        <w:rPr>
          <w:bCs/>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 xml:space="preserve">The Secretary of the Interior is responsible for establishing standards for all programs under Departmental authority and for advising Federal agencies on the preservation of historic properties listed in or eligible for listing in the National Register of Historic Places. </w:t>
      </w:r>
    </w:p>
    <w:p w:rsidR="00D317A9" w:rsidRPr="00D317A9" w:rsidRDefault="00D317A9" w:rsidP="00D317A9">
      <w:pPr>
        <w:autoSpaceDE w:val="0"/>
        <w:autoSpaceDN w:val="0"/>
        <w:adjustRightInd w:val="0"/>
        <w:jc w:val="both"/>
        <w:rPr>
          <w:bCs/>
          <w:sz w:val="22"/>
          <w:szCs w:val="22"/>
        </w:rPr>
      </w:pPr>
      <w:r w:rsidRPr="00D317A9">
        <w:rPr>
          <w:bCs/>
          <w:sz w:val="22"/>
          <w:szCs w:val="22"/>
        </w:rPr>
        <w:t>The Standards for Rehabilitation</w:t>
      </w:r>
      <w:r w:rsidRPr="00D317A9">
        <w:rPr>
          <w:sz w:val="22"/>
          <w:szCs w:val="22"/>
        </w:rPr>
        <w:t xml:space="preserve"> (codified in 36 CFR 67 for use in the Federal Historic Preservation Tax Incentives program) address the most prevalent treatment.</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 xml:space="preserve">Attached is a copy </w:t>
      </w:r>
      <w:proofErr w:type="gramStart"/>
      <w:r w:rsidRPr="00D317A9">
        <w:rPr>
          <w:sz w:val="22"/>
          <w:szCs w:val="22"/>
        </w:rPr>
        <w:t xml:space="preserve">of  </w:t>
      </w:r>
      <w:r w:rsidRPr="00D317A9">
        <w:rPr>
          <w:i/>
          <w:sz w:val="22"/>
          <w:szCs w:val="22"/>
        </w:rPr>
        <w:t>“</w:t>
      </w:r>
      <w:proofErr w:type="gramEnd"/>
      <w:r w:rsidRPr="00D317A9">
        <w:rPr>
          <w:i/>
          <w:sz w:val="22"/>
          <w:szCs w:val="22"/>
        </w:rPr>
        <w:t xml:space="preserve">PRESERVATION BRIEFS – </w:t>
      </w:r>
      <w:proofErr w:type="spellStart"/>
      <w:r w:rsidRPr="00D317A9">
        <w:rPr>
          <w:i/>
          <w:sz w:val="22"/>
          <w:szCs w:val="22"/>
        </w:rPr>
        <w:t>Repointing</w:t>
      </w:r>
      <w:proofErr w:type="spellEnd"/>
      <w:r w:rsidRPr="00D317A9">
        <w:rPr>
          <w:i/>
          <w:sz w:val="22"/>
          <w:szCs w:val="22"/>
        </w:rPr>
        <w:t xml:space="preserve"> Mortar Joints in Historic Masonry Buildings” </w:t>
      </w:r>
      <w:r w:rsidRPr="00D317A9">
        <w:rPr>
          <w:sz w:val="22"/>
          <w:szCs w:val="22"/>
        </w:rPr>
        <w:t>that contains references to referrals and methods.</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Respectfully,</w:t>
      </w: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p>
    <w:p w:rsidR="00D317A9" w:rsidRPr="00D317A9" w:rsidRDefault="00D317A9" w:rsidP="00D317A9">
      <w:pPr>
        <w:autoSpaceDE w:val="0"/>
        <w:autoSpaceDN w:val="0"/>
        <w:adjustRightInd w:val="0"/>
        <w:jc w:val="both"/>
        <w:rPr>
          <w:sz w:val="22"/>
          <w:szCs w:val="22"/>
        </w:rPr>
      </w:pPr>
      <w:r w:rsidRPr="00D317A9">
        <w:rPr>
          <w:sz w:val="22"/>
          <w:szCs w:val="22"/>
        </w:rPr>
        <w:t>Brian A. Mistich, P.E.</w:t>
      </w:r>
    </w:p>
    <w:p w:rsidR="00D317A9" w:rsidRPr="00D317A9" w:rsidRDefault="00D317A9" w:rsidP="00D317A9">
      <w:pPr>
        <w:autoSpaceDE w:val="0"/>
        <w:autoSpaceDN w:val="0"/>
        <w:adjustRightInd w:val="0"/>
        <w:rPr>
          <w:sz w:val="22"/>
          <w:szCs w:val="22"/>
        </w:rPr>
      </w:pPr>
    </w:p>
    <w:p w:rsidR="00D317A9" w:rsidRPr="00D317A9" w:rsidRDefault="00D317A9" w:rsidP="00D317A9">
      <w:pPr>
        <w:autoSpaceDE w:val="0"/>
        <w:autoSpaceDN w:val="0"/>
        <w:adjustRightInd w:val="0"/>
        <w:rPr>
          <w:b/>
          <w:bCs/>
          <w:sz w:val="22"/>
          <w:szCs w:val="22"/>
        </w:rPr>
      </w:pPr>
      <w:r w:rsidRPr="00D317A9">
        <w:rPr>
          <w:b/>
          <w:bCs/>
          <w:sz w:val="22"/>
          <w:szCs w:val="22"/>
        </w:rPr>
        <w:t> </w:t>
      </w:r>
    </w:p>
    <w:p w:rsidR="008E7042" w:rsidRPr="00D317A9" w:rsidRDefault="008E7042" w:rsidP="00356CA4">
      <w:pPr>
        <w:ind w:left="720"/>
        <w:rPr>
          <w:sz w:val="22"/>
          <w:szCs w:val="22"/>
        </w:rPr>
      </w:pPr>
    </w:p>
    <w:sectPr w:rsidR="008E7042" w:rsidRPr="00D317A9"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3F6" w:rsidRDefault="004A03F6" w:rsidP="00356CA4">
      <w:r>
        <w:separator/>
      </w:r>
    </w:p>
  </w:endnote>
  <w:endnote w:type="continuationSeparator" w:id="1">
    <w:p w:rsidR="004A03F6" w:rsidRDefault="004A03F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F6" w:rsidRDefault="004A03F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4A03F6" w:rsidRDefault="004A03F6" w:rsidP="00356CA4">
    <w:pPr>
      <w:spacing w:line="140" w:lineRule="exact"/>
      <w:jc w:val="both"/>
      <w:rPr>
        <w:rFonts w:ascii="Arial" w:hAnsi="Arial" w:cs="Arial"/>
        <w:color w:val="000000"/>
        <w:sz w:val="14"/>
        <w:szCs w:val="14"/>
      </w:rPr>
    </w:pPr>
  </w:p>
  <w:p w:rsidR="004A03F6" w:rsidRDefault="004A03F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4A03F6" w:rsidRDefault="004A03F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3F6" w:rsidRDefault="004A03F6" w:rsidP="00356CA4">
      <w:r>
        <w:separator/>
      </w:r>
    </w:p>
  </w:footnote>
  <w:footnote w:type="continuationSeparator" w:id="1">
    <w:p w:rsidR="004A03F6" w:rsidRDefault="004A03F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708A6"/>
    <w:rsid w:val="00072834"/>
    <w:rsid w:val="00081DE8"/>
    <w:rsid w:val="0009053B"/>
    <w:rsid w:val="00093CCE"/>
    <w:rsid w:val="0009792E"/>
    <w:rsid w:val="000B70BB"/>
    <w:rsid w:val="000C3FC5"/>
    <w:rsid w:val="000D0583"/>
    <w:rsid w:val="000D286D"/>
    <w:rsid w:val="000D2BA7"/>
    <w:rsid w:val="000E3834"/>
    <w:rsid w:val="000E7ED6"/>
    <w:rsid w:val="000F6C43"/>
    <w:rsid w:val="00102DA0"/>
    <w:rsid w:val="00103BAC"/>
    <w:rsid w:val="0012364C"/>
    <w:rsid w:val="001265AD"/>
    <w:rsid w:val="00126EF2"/>
    <w:rsid w:val="00130AA0"/>
    <w:rsid w:val="00132AE6"/>
    <w:rsid w:val="001454BA"/>
    <w:rsid w:val="0015073E"/>
    <w:rsid w:val="00164B1B"/>
    <w:rsid w:val="001829C1"/>
    <w:rsid w:val="00183448"/>
    <w:rsid w:val="00197C24"/>
    <w:rsid w:val="001A11E0"/>
    <w:rsid w:val="001A19CC"/>
    <w:rsid w:val="001A32D2"/>
    <w:rsid w:val="001C0D8D"/>
    <w:rsid w:val="001C3BFB"/>
    <w:rsid w:val="001D5E30"/>
    <w:rsid w:val="001E5923"/>
    <w:rsid w:val="001F583D"/>
    <w:rsid w:val="0020643F"/>
    <w:rsid w:val="00221838"/>
    <w:rsid w:val="00240318"/>
    <w:rsid w:val="002413F4"/>
    <w:rsid w:val="00244D1C"/>
    <w:rsid w:val="00255242"/>
    <w:rsid w:val="0026735B"/>
    <w:rsid w:val="0029130B"/>
    <w:rsid w:val="00291A81"/>
    <w:rsid w:val="002A21BD"/>
    <w:rsid w:val="002A4E51"/>
    <w:rsid w:val="002C0898"/>
    <w:rsid w:val="002D173F"/>
    <w:rsid w:val="002D19AB"/>
    <w:rsid w:val="002E0DE6"/>
    <w:rsid w:val="002E27D5"/>
    <w:rsid w:val="002F32CB"/>
    <w:rsid w:val="002F51D7"/>
    <w:rsid w:val="002F5910"/>
    <w:rsid w:val="002F60EA"/>
    <w:rsid w:val="003057FE"/>
    <w:rsid w:val="003063F7"/>
    <w:rsid w:val="00312765"/>
    <w:rsid w:val="00315E18"/>
    <w:rsid w:val="00334E2A"/>
    <w:rsid w:val="00335FD2"/>
    <w:rsid w:val="00344531"/>
    <w:rsid w:val="00347246"/>
    <w:rsid w:val="00356CA4"/>
    <w:rsid w:val="003620A8"/>
    <w:rsid w:val="00382D0D"/>
    <w:rsid w:val="00384CFC"/>
    <w:rsid w:val="0039038A"/>
    <w:rsid w:val="00395F4B"/>
    <w:rsid w:val="00397181"/>
    <w:rsid w:val="003A6F0D"/>
    <w:rsid w:val="003B1D88"/>
    <w:rsid w:val="003B3770"/>
    <w:rsid w:val="003B4AFF"/>
    <w:rsid w:val="003B7C02"/>
    <w:rsid w:val="003D0EFA"/>
    <w:rsid w:val="003E345F"/>
    <w:rsid w:val="003F2392"/>
    <w:rsid w:val="004029A8"/>
    <w:rsid w:val="0040305D"/>
    <w:rsid w:val="00404EA5"/>
    <w:rsid w:val="00407F6C"/>
    <w:rsid w:val="0041393B"/>
    <w:rsid w:val="00432A1E"/>
    <w:rsid w:val="00443100"/>
    <w:rsid w:val="00451A79"/>
    <w:rsid w:val="004608DC"/>
    <w:rsid w:val="00464D5D"/>
    <w:rsid w:val="004731B5"/>
    <w:rsid w:val="004778D3"/>
    <w:rsid w:val="00477B38"/>
    <w:rsid w:val="00486AC6"/>
    <w:rsid w:val="00487817"/>
    <w:rsid w:val="00487BBB"/>
    <w:rsid w:val="00495C9A"/>
    <w:rsid w:val="004A03F6"/>
    <w:rsid w:val="004A4887"/>
    <w:rsid w:val="004B272C"/>
    <w:rsid w:val="004C19F3"/>
    <w:rsid w:val="004C55D9"/>
    <w:rsid w:val="004D5389"/>
    <w:rsid w:val="004D5CFF"/>
    <w:rsid w:val="004D6359"/>
    <w:rsid w:val="004E077D"/>
    <w:rsid w:val="004E723D"/>
    <w:rsid w:val="004E7C79"/>
    <w:rsid w:val="004F6AC8"/>
    <w:rsid w:val="004F6D74"/>
    <w:rsid w:val="004F728D"/>
    <w:rsid w:val="005072F5"/>
    <w:rsid w:val="00527D6A"/>
    <w:rsid w:val="00530725"/>
    <w:rsid w:val="00533CE0"/>
    <w:rsid w:val="00541FEA"/>
    <w:rsid w:val="00553716"/>
    <w:rsid w:val="00564A9B"/>
    <w:rsid w:val="00565AB5"/>
    <w:rsid w:val="0056657C"/>
    <w:rsid w:val="0057715B"/>
    <w:rsid w:val="0059442A"/>
    <w:rsid w:val="00595316"/>
    <w:rsid w:val="00596920"/>
    <w:rsid w:val="005A2F02"/>
    <w:rsid w:val="005A48E6"/>
    <w:rsid w:val="005C7C94"/>
    <w:rsid w:val="005D1765"/>
    <w:rsid w:val="005E33E1"/>
    <w:rsid w:val="005E5759"/>
    <w:rsid w:val="005E58FE"/>
    <w:rsid w:val="005F110B"/>
    <w:rsid w:val="005F2D0D"/>
    <w:rsid w:val="00606B53"/>
    <w:rsid w:val="00606B60"/>
    <w:rsid w:val="00634A34"/>
    <w:rsid w:val="00644EFD"/>
    <w:rsid w:val="00653FDD"/>
    <w:rsid w:val="00656DE3"/>
    <w:rsid w:val="00663137"/>
    <w:rsid w:val="00665461"/>
    <w:rsid w:val="00665976"/>
    <w:rsid w:val="006700DC"/>
    <w:rsid w:val="006716CD"/>
    <w:rsid w:val="00690D79"/>
    <w:rsid w:val="006943D9"/>
    <w:rsid w:val="006A0A34"/>
    <w:rsid w:val="006A6154"/>
    <w:rsid w:val="006B1C25"/>
    <w:rsid w:val="006B5BC8"/>
    <w:rsid w:val="006B6B5C"/>
    <w:rsid w:val="006C10C1"/>
    <w:rsid w:val="006C4749"/>
    <w:rsid w:val="006D5EDE"/>
    <w:rsid w:val="006D5EF1"/>
    <w:rsid w:val="006D7341"/>
    <w:rsid w:val="006E338A"/>
    <w:rsid w:val="006E59E0"/>
    <w:rsid w:val="00700AF9"/>
    <w:rsid w:val="00732DCA"/>
    <w:rsid w:val="00742C68"/>
    <w:rsid w:val="00743421"/>
    <w:rsid w:val="00745389"/>
    <w:rsid w:val="00753811"/>
    <w:rsid w:val="00780890"/>
    <w:rsid w:val="00783B56"/>
    <w:rsid w:val="0078551F"/>
    <w:rsid w:val="0078563D"/>
    <w:rsid w:val="00790707"/>
    <w:rsid w:val="00793BDE"/>
    <w:rsid w:val="00793C61"/>
    <w:rsid w:val="00795522"/>
    <w:rsid w:val="00797EBF"/>
    <w:rsid w:val="007B4E74"/>
    <w:rsid w:val="007C12AE"/>
    <w:rsid w:val="007C74A3"/>
    <w:rsid w:val="007D0AE1"/>
    <w:rsid w:val="007D2585"/>
    <w:rsid w:val="007D3923"/>
    <w:rsid w:val="007E0C1F"/>
    <w:rsid w:val="007E7717"/>
    <w:rsid w:val="007F0F90"/>
    <w:rsid w:val="00803EAE"/>
    <w:rsid w:val="00814365"/>
    <w:rsid w:val="00814C4D"/>
    <w:rsid w:val="00815D60"/>
    <w:rsid w:val="0081704A"/>
    <w:rsid w:val="008403E8"/>
    <w:rsid w:val="008420EA"/>
    <w:rsid w:val="00852D53"/>
    <w:rsid w:val="00856833"/>
    <w:rsid w:val="008668CD"/>
    <w:rsid w:val="00866DCE"/>
    <w:rsid w:val="00871E13"/>
    <w:rsid w:val="00876680"/>
    <w:rsid w:val="008805B2"/>
    <w:rsid w:val="008812CB"/>
    <w:rsid w:val="008831C3"/>
    <w:rsid w:val="008835ED"/>
    <w:rsid w:val="00885651"/>
    <w:rsid w:val="00894AB5"/>
    <w:rsid w:val="00894F50"/>
    <w:rsid w:val="008B3AA2"/>
    <w:rsid w:val="008B7AA0"/>
    <w:rsid w:val="008C2905"/>
    <w:rsid w:val="008C2FD2"/>
    <w:rsid w:val="008C6D0D"/>
    <w:rsid w:val="008D3A0B"/>
    <w:rsid w:val="008D732E"/>
    <w:rsid w:val="008D76AF"/>
    <w:rsid w:val="008D7DDF"/>
    <w:rsid w:val="008E017C"/>
    <w:rsid w:val="008E599F"/>
    <w:rsid w:val="008E7042"/>
    <w:rsid w:val="008F007A"/>
    <w:rsid w:val="008F2952"/>
    <w:rsid w:val="008F7F6D"/>
    <w:rsid w:val="00903E54"/>
    <w:rsid w:val="00916106"/>
    <w:rsid w:val="0091679E"/>
    <w:rsid w:val="00916EDF"/>
    <w:rsid w:val="00923599"/>
    <w:rsid w:val="00927595"/>
    <w:rsid w:val="0093308A"/>
    <w:rsid w:val="0093358B"/>
    <w:rsid w:val="00951357"/>
    <w:rsid w:val="009572E5"/>
    <w:rsid w:val="0096249E"/>
    <w:rsid w:val="00965786"/>
    <w:rsid w:val="0097021F"/>
    <w:rsid w:val="009748C7"/>
    <w:rsid w:val="0097608C"/>
    <w:rsid w:val="00981701"/>
    <w:rsid w:val="0098749B"/>
    <w:rsid w:val="009A7A4D"/>
    <w:rsid w:val="009B49E3"/>
    <w:rsid w:val="009C1F41"/>
    <w:rsid w:val="009C7A91"/>
    <w:rsid w:val="009C7E28"/>
    <w:rsid w:val="009C7EAB"/>
    <w:rsid w:val="009D4923"/>
    <w:rsid w:val="009E7FF1"/>
    <w:rsid w:val="009F2E43"/>
    <w:rsid w:val="009F2E50"/>
    <w:rsid w:val="009F35CF"/>
    <w:rsid w:val="009F363A"/>
    <w:rsid w:val="00A252CF"/>
    <w:rsid w:val="00A26403"/>
    <w:rsid w:val="00A30EB5"/>
    <w:rsid w:val="00A37861"/>
    <w:rsid w:val="00A527ED"/>
    <w:rsid w:val="00A66B27"/>
    <w:rsid w:val="00A75223"/>
    <w:rsid w:val="00A84A1F"/>
    <w:rsid w:val="00A84BE6"/>
    <w:rsid w:val="00A92FC7"/>
    <w:rsid w:val="00A96E21"/>
    <w:rsid w:val="00AA189B"/>
    <w:rsid w:val="00AB2A41"/>
    <w:rsid w:val="00AB5AC2"/>
    <w:rsid w:val="00AB5C92"/>
    <w:rsid w:val="00AD436D"/>
    <w:rsid w:val="00AE1624"/>
    <w:rsid w:val="00AE3CE5"/>
    <w:rsid w:val="00AE6393"/>
    <w:rsid w:val="00AE6815"/>
    <w:rsid w:val="00B16D33"/>
    <w:rsid w:val="00B17E0D"/>
    <w:rsid w:val="00B201F5"/>
    <w:rsid w:val="00B21F5F"/>
    <w:rsid w:val="00B27DBF"/>
    <w:rsid w:val="00B36B2B"/>
    <w:rsid w:val="00B45358"/>
    <w:rsid w:val="00B4722F"/>
    <w:rsid w:val="00B53612"/>
    <w:rsid w:val="00B67A96"/>
    <w:rsid w:val="00B71127"/>
    <w:rsid w:val="00BA439C"/>
    <w:rsid w:val="00BC6852"/>
    <w:rsid w:val="00BD1773"/>
    <w:rsid w:val="00BE68E6"/>
    <w:rsid w:val="00BE70F3"/>
    <w:rsid w:val="00BF1DE4"/>
    <w:rsid w:val="00C03E6B"/>
    <w:rsid w:val="00C11C28"/>
    <w:rsid w:val="00C26736"/>
    <w:rsid w:val="00C31E6C"/>
    <w:rsid w:val="00C43515"/>
    <w:rsid w:val="00C45345"/>
    <w:rsid w:val="00C50A26"/>
    <w:rsid w:val="00C52B3D"/>
    <w:rsid w:val="00C6023F"/>
    <w:rsid w:val="00C71255"/>
    <w:rsid w:val="00C81EC2"/>
    <w:rsid w:val="00C82394"/>
    <w:rsid w:val="00C82D02"/>
    <w:rsid w:val="00C90C7E"/>
    <w:rsid w:val="00CA2259"/>
    <w:rsid w:val="00CA49F7"/>
    <w:rsid w:val="00CB5011"/>
    <w:rsid w:val="00CC0632"/>
    <w:rsid w:val="00CD44C7"/>
    <w:rsid w:val="00CD4954"/>
    <w:rsid w:val="00CE1051"/>
    <w:rsid w:val="00CF074B"/>
    <w:rsid w:val="00D25B49"/>
    <w:rsid w:val="00D317A9"/>
    <w:rsid w:val="00D32E7A"/>
    <w:rsid w:val="00D42BBB"/>
    <w:rsid w:val="00D444BE"/>
    <w:rsid w:val="00D578A1"/>
    <w:rsid w:val="00D57FAC"/>
    <w:rsid w:val="00D62153"/>
    <w:rsid w:val="00D76483"/>
    <w:rsid w:val="00D81B74"/>
    <w:rsid w:val="00D83273"/>
    <w:rsid w:val="00DA395E"/>
    <w:rsid w:val="00DA7475"/>
    <w:rsid w:val="00DB0296"/>
    <w:rsid w:val="00DB080E"/>
    <w:rsid w:val="00DC0FA7"/>
    <w:rsid w:val="00DC4DCB"/>
    <w:rsid w:val="00DD2938"/>
    <w:rsid w:val="00DD681E"/>
    <w:rsid w:val="00DD7A7A"/>
    <w:rsid w:val="00DE6338"/>
    <w:rsid w:val="00DF03FC"/>
    <w:rsid w:val="00E04946"/>
    <w:rsid w:val="00E060D2"/>
    <w:rsid w:val="00E16634"/>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269E"/>
    <w:rsid w:val="00EE590C"/>
    <w:rsid w:val="00EF4742"/>
    <w:rsid w:val="00F02F56"/>
    <w:rsid w:val="00F0783C"/>
    <w:rsid w:val="00F138C7"/>
    <w:rsid w:val="00F146F6"/>
    <w:rsid w:val="00F1737A"/>
    <w:rsid w:val="00F26296"/>
    <w:rsid w:val="00F309E8"/>
    <w:rsid w:val="00F30FA1"/>
    <w:rsid w:val="00F37FCB"/>
    <w:rsid w:val="00F708DD"/>
    <w:rsid w:val="00F72038"/>
    <w:rsid w:val="00F733FF"/>
    <w:rsid w:val="00F80314"/>
    <w:rsid w:val="00F80F6E"/>
    <w:rsid w:val="00FA5AD5"/>
    <w:rsid w:val="00FA75F6"/>
    <w:rsid w:val="00FD3AE9"/>
    <w:rsid w:val="00FE1F2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10022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EF16-C90A-4C25-BFBF-D8B45F2B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3</Pages>
  <Words>1059</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31</cp:revision>
  <cp:lastPrinted>2017-06-01T18:35:00Z</cp:lastPrinted>
  <dcterms:created xsi:type="dcterms:W3CDTF">2017-05-16T12:36:00Z</dcterms:created>
  <dcterms:modified xsi:type="dcterms:W3CDTF">2017-06-30T14:01:00Z</dcterms:modified>
</cp:coreProperties>
</file>