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142" w:rsidRDefault="00216142" w:rsidP="00B25DF1">
      <w:pPr>
        <w:ind w:left="360"/>
      </w:pPr>
      <w:r>
        <w:t>Pool Issues</w:t>
      </w:r>
    </w:p>
    <w:p w:rsidR="00216142" w:rsidRDefault="00216142" w:rsidP="00216142">
      <w:pPr>
        <w:pStyle w:val="ListParagraph"/>
        <w:numPr>
          <w:ilvl w:val="0"/>
          <w:numId w:val="4"/>
        </w:numPr>
      </w:pPr>
      <w:r>
        <w:t>Th</w:t>
      </w:r>
      <w:r w:rsidR="005A65E6">
        <w:t>ere shall be a minimum of 4 ft u</w:t>
      </w:r>
      <w:r>
        <w:t>n-obstructed decking around the entire perimeter of the pool.</w:t>
      </w:r>
      <w:r w:rsidR="005A65E6">
        <w:t xml:space="preserve"> </w:t>
      </w:r>
      <w:r w:rsidR="005A65E6" w:rsidRPr="005A65E6">
        <w:rPr>
          <w:color w:val="C00000"/>
        </w:rPr>
        <w:t>(This is an issue with the pool that has been sent to us for review)</w:t>
      </w:r>
    </w:p>
    <w:p w:rsidR="00216142" w:rsidRDefault="005D203C" w:rsidP="00216142">
      <w:pPr>
        <w:pStyle w:val="ListParagraph"/>
        <w:numPr>
          <w:ilvl w:val="0"/>
          <w:numId w:val="4"/>
        </w:numPr>
      </w:pPr>
      <w:r>
        <w:t>There shall be a minimum of 2 entry/exit points.</w:t>
      </w:r>
      <w:r w:rsidR="005A65E6">
        <w:t xml:space="preserve"> </w:t>
      </w:r>
      <w:r w:rsidR="005A65E6" w:rsidRPr="005A65E6">
        <w:rPr>
          <w:color w:val="C00000"/>
        </w:rPr>
        <w:t>(This is an issue with the pool that has been sent to us for review)</w:t>
      </w:r>
    </w:p>
    <w:p w:rsidR="005D203C" w:rsidRDefault="005D203C" w:rsidP="00216142">
      <w:pPr>
        <w:pStyle w:val="ListParagraph"/>
        <w:numPr>
          <w:ilvl w:val="0"/>
          <w:numId w:val="4"/>
        </w:numPr>
      </w:pPr>
      <w:r>
        <w:t xml:space="preserve">We need additional information on the stair treads and risers. </w:t>
      </w:r>
      <w:r w:rsidR="00EE528E">
        <w:t>Codes require</w:t>
      </w:r>
      <w:r>
        <w:t xml:space="preserve"> a minimum horizontal depth of 10” and minimum unobstructed area of 240 square inches.  Code also requires that the riser shall not be greater than 12”.  The bottom riser can vary 2” from a uniform riser height.</w:t>
      </w:r>
    </w:p>
    <w:p w:rsidR="005D203C" w:rsidRDefault="005A65E6" w:rsidP="00216142">
      <w:pPr>
        <w:pStyle w:val="ListParagraph"/>
        <w:numPr>
          <w:ilvl w:val="0"/>
          <w:numId w:val="4"/>
        </w:numPr>
      </w:pPr>
      <w:r>
        <w:t>We need a cross section of the pool as well as a cross section of the steps.</w:t>
      </w:r>
    </w:p>
    <w:p w:rsidR="005A65E6" w:rsidRDefault="005A65E6" w:rsidP="005A65E6">
      <w:pPr>
        <w:pStyle w:val="ListParagraph"/>
      </w:pPr>
    </w:p>
    <w:p w:rsidR="005D203C" w:rsidRDefault="005D203C" w:rsidP="005D203C">
      <w:pPr>
        <w:pStyle w:val="ListParagraph"/>
      </w:pPr>
    </w:p>
    <w:p w:rsidR="00216142" w:rsidRDefault="00216142" w:rsidP="00B25DF1">
      <w:pPr>
        <w:ind w:left="360"/>
      </w:pPr>
    </w:p>
    <w:p w:rsidR="00B25DF1" w:rsidRDefault="00B25DF1" w:rsidP="00B25DF1">
      <w:pPr>
        <w:ind w:left="360"/>
      </w:pPr>
      <w:r>
        <w:t>Bench Issues</w:t>
      </w:r>
    </w:p>
    <w:p w:rsidR="005D203C" w:rsidRDefault="00B25DF1" w:rsidP="00B25DF1">
      <w:pPr>
        <w:pStyle w:val="ListParagraph"/>
        <w:numPr>
          <w:ilvl w:val="0"/>
          <w:numId w:val="2"/>
        </w:numPr>
      </w:pPr>
      <w:r>
        <w:t xml:space="preserve">Depth of the water over the bench must be between 6” - 20” </w:t>
      </w:r>
    </w:p>
    <w:p w:rsidR="00B25DF1" w:rsidRDefault="00B25DF1" w:rsidP="00B25DF1">
      <w:pPr>
        <w:pStyle w:val="ListParagraph"/>
        <w:numPr>
          <w:ilvl w:val="0"/>
          <w:numId w:val="2"/>
        </w:numPr>
      </w:pPr>
      <w:r>
        <w:t>A 2” dark colored band along the horizontal and vertical edges of the bench edge.</w:t>
      </w:r>
    </w:p>
    <w:p w:rsidR="00B25DF1" w:rsidRDefault="00B25DF1" w:rsidP="00B25DF1">
      <w:pPr>
        <w:pStyle w:val="ListParagraph"/>
        <w:numPr>
          <w:ilvl w:val="0"/>
          <w:numId w:val="2"/>
        </w:numPr>
      </w:pPr>
      <w:r>
        <w:t>Rounded edge with a minimum 1” radius diameter.</w:t>
      </w:r>
    </w:p>
    <w:p w:rsidR="00B25DF1" w:rsidRDefault="00B25DF1" w:rsidP="00B25DF1">
      <w:pPr>
        <w:ind w:left="360"/>
      </w:pPr>
      <w:r>
        <w:t>Tanning Ledge Issues</w:t>
      </w:r>
    </w:p>
    <w:p w:rsidR="00B25DF1" w:rsidRDefault="00B25DF1" w:rsidP="00B25DF1">
      <w:pPr>
        <w:pStyle w:val="ListParagraph"/>
        <w:numPr>
          <w:ilvl w:val="0"/>
          <w:numId w:val="3"/>
        </w:numPr>
      </w:pPr>
      <w:r>
        <w:t xml:space="preserve">No Ledge edges shall be beyond the vertical edge of the pool. Ledge shall not project out into the pool. </w:t>
      </w:r>
    </w:p>
    <w:p w:rsidR="00B25DF1" w:rsidRDefault="00B25DF1" w:rsidP="00B25DF1">
      <w:pPr>
        <w:pStyle w:val="ListParagraph"/>
        <w:numPr>
          <w:ilvl w:val="0"/>
          <w:numId w:val="3"/>
        </w:numPr>
      </w:pPr>
      <w:r>
        <w:t>Minimum width of 5 ft.</w:t>
      </w:r>
    </w:p>
    <w:p w:rsidR="00B25DF1" w:rsidRDefault="00B25DF1" w:rsidP="00B25DF1">
      <w:pPr>
        <w:pStyle w:val="ListParagraph"/>
        <w:numPr>
          <w:ilvl w:val="0"/>
          <w:numId w:val="3"/>
        </w:numPr>
      </w:pPr>
      <w:r>
        <w:t xml:space="preserve">Minimum area of the tanning ledge is </w:t>
      </w:r>
      <w:proofErr w:type="gramStart"/>
      <w:r>
        <w:t xml:space="preserve">150 </w:t>
      </w:r>
      <w:proofErr w:type="spellStart"/>
      <w:r>
        <w:t>s.f</w:t>
      </w:r>
      <w:proofErr w:type="spellEnd"/>
      <w:proofErr w:type="gramEnd"/>
      <w:r>
        <w:t>.</w:t>
      </w:r>
    </w:p>
    <w:p w:rsidR="00B25DF1" w:rsidRDefault="00B25DF1" w:rsidP="00B25DF1">
      <w:pPr>
        <w:pStyle w:val="ListParagraph"/>
        <w:numPr>
          <w:ilvl w:val="0"/>
          <w:numId w:val="3"/>
        </w:numPr>
      </w:pPr>
      <w:r>
        <w:t>There is a minimum requirement of 12” between the tanning ledge and the deck.</w:t>
      </w:r>
    </w:p>
    <w:p w:rsidR="00B25DF1" w:rsidRDefault="00B25DF1" w:rsidP="00B25DF1">
      <w:pPr>
        <w:pStyle w:val="ListParagraph"/>
        <w:numPr>
          <w:ilvl w:val="0"/>
          <w:numId w:val="3"/>
        </w:numPr>
      </w:pPr>
      <w:r>
        <w:t>A 2” dark colored band along the horizontal and vertical edges of the tanning edge.</w:t>
      </w:r>
    </w:p>
    <w:p w:rsidR="00B25DF1" w:rsidRDefault="00B25DF1" w:rsidP="00B25DF1">
      <w:pPr>
        <w:pStyle w:val="ListParagraph"/>
        <w:numPr>
          <w:ilvl w:val="0"/>
          <w:numId w:val="3"/>
        </w:numPr>
      </w:pPr>
      <w:r>
        <w:t>The tanning l</w:t>
      </w:r>
      <w:r w:rsidR="00216142">
        <w:t xml:space="preserve">edge needs </w:t>
      </w:r>
      <w:r>
        <w:t xml:space="preserve">one inlet per 160 </w:t>
      </w:r>
      <w:proofErr w:type="spellStart"/>
      <w:r>
        <w:t>s.f</w:t>
      </w:r>
      <w:proofErr w:type="spellEnd"/>
      <w:proofErr w:type="gramStart"/>
      <w:r>
        <w:t>. ,</w:t>
      </w:r>
      <w:proofErr w:type="gramEnd"/>
      <w:r>
        <w:t xml:space="preserve">  one additional inlet for eac</w:t>
      </w:r>
      <w:r w:rsidR="00216142">
        <w:t xml:space="preserve">h 100 </w:t>
      </w:r>
      <w:proofErr w:type="spellStart"/>
      <w:r w:rsidR="00216142">
        <w:t>s.f</w:t>
      </w:r>
      <w:proofErr w:type="spellEnd"/>
      <w:r w:rsidR="00216142">
        <w:t xml:space="preserve">. or fraction </w:t>
      </w:r>
      <w:proofErr w:type="spellStart"/>
      <w:r w:rsidR="00216142">
        <w:t>there of</w:t>
      </w:r>
      <w:proofErr w:type="spellEnd"/>
      <w:r>
        <w:t xml:space="preserve">.  </w:t>
      </w:r>
    </w:p>
    <w:p w:rsidR="00B25DF1" w:rsidRDefault="00B25DF1" w:rsidP="00B25DF1">
      <w:pPr>
        <w:pStyle w:val="ListParagraph"/>
        <w:numPr>
          <w:ilvl w:val="0"/>
          <w:numId w:val="3"/>
        </w:numPr>
      </w:pPr>
      <w:r>
        <w:t xml:space="preserve">The tanning ledge needs one outlet </w:t>
      </w:r>
      <w:r w:rsidR="00216142">
        <w:t xml:space="preserve">(skimmer) </w:t>
      </w:r>
      <w:r>
        <w:t xml:space="preserve">per 200 </w:t>
      </w:r>
      <w:proofErr w:type="spellStart"/>
      <w:r>
        <w:t>s.f</w:t>
      </w:r>
      <w:proofErr w:type="spellEnd"/>
      <w:r>
        <w:t xml:space="preserve">. and one additional outlet for each 200 </w:t>
      </w:r>
      <w:proofErr w:type="spellStart"/>
      <w:r>
        <w:t>s.f</w:t>
      </w:r>
      <w:proofErr w:type="spellEnd"/>
      <w:r>
        <w:t xml:space="preserve">. or fraction </w:t>
      </w:r>
      <w:proofErr w:type="spellStart"/>
      <w:r>
        <w:t>there of</w:t>
      </w:r>
      <w:proofErr w:type="spellEnd"/>
      <w:r>
        <w:t>.</w:t>
      </w:r>
    </w:p>
    <w:p w:rsidR="00216142" w:rsidRDefault="00216142" w:rsidP="00B25DF1">
      <w:pPr>
        <w:pStyle w:val="ListParagraph"/>
        <w:numPr>
          <w:ilvl w:val="0"/>
          <w:numId w:val="3"/>
        </w:numPr>
      </w:pPr>
      <w:r>
        <w:t>The tanning ledge shall not be adjacent to pool depths greater than 4 ft.</w:t>
      </w:r>
    </w:p>
    <w:p w:rsidR="00216142" w:rsidRDefault="00216142" w:rsidP="00B25DF1">
      <w:pPr>
        <w:pStyle w:val="ListParagraph"/>
        <w:numPr>
          <w:ilvl w:val="0"/>
          <w:numId w:val="3"/>
        </w:numPr>
      </w:pPr>
      <w:r>
        <w:t>Note: the code states that a handrail shall be provided when tanning ledge is next to steps.</w:t>
      </w:r>
    </w:p>
    <w:sectPr w:rsidR="00216142" w:rsidSect="00E67A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3412B"/>
    <w:multiLevelType w:val="hybridMultilevel"/>
    <w:tmpl w:val="FBA471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4823BF"/>
    <w:multiLevelType w:val="hybridMultilevel"/>
    <w:tmpl w:val="9670BA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3969E6"/>
    <w:multiLevelType w:val="hybridMultilevel"/>
    <w:tmpl w:val="4420FD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0219FD"/>
    <w:multiLevelType w:val="hybridMultilevel"/>
    <w:tmpl w:val="6180F3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B25DF1"/>
    <w:rsid w:val="000555D0"/>
    <w:rsid w:val="000869E5"/>
    <w:rsid w:val="00216142"/>
    <w:rsid w:val="004F25A9"/>
    <w:rsid w:val="005036A5"/>
    <w:rsid w:val="005A65E6"/>
    <w:rsid w:val="005D203C"/>
    <w:rsid w:val="00B25DF1"/>
    <w:rsid w:val="00C25DC9"/>
    <w:rsid w:val="00E67A22"/>
    <w:rsid w:val="00EE528E"/>
    <w:rsid w:val="00F472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A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DF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Dammon Engineering</Company>
  <LinksUpToDate>false</LinksUpToDate>
  <CharactersWithSpaces>1625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3</cp:revision>
  <dcterms:created xsi:type="dcterms:W3CDTF">2015-12-02T15:22:00Z</dcterms:created>
  <dcterms:modified xsi:type="dcterms:W3CDTF">2015-12-02T17:17:00Z</dcterms:modified>
</cp:coreProperties>
</file>