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7B" w:rsidRPr="00F75E96" w:rsidRDefault="00F75E96" w:rsidP="00F75E96">
      <w:pPr>
        <w:jc w:val="center"/>
        <w:rPr>
          <w:b/>
          <w:sz w:val="28"/>
          <w:szCs w:val="28"/>
        </w:rPr>
      </w:pPr>
      <w:r w:rsidRPr="00F75E96">
        <w:rPr>
          <w:b/>
          <w:sz w:val="28"/>
          <w:szCs w:val="28"/>
        </w:rPr>
        <w:t>YACHT PURCHASE AND SALE AGREEMENT</w:t>
      </w:r>
    </w:p>
    <w:p w:rsidR="00F75E96" w:rsidRDefault="00F75E96" w:rsidP="00F75E96">
      <w:pPr>
        <w:jc w:val="center"/>
        <w:rPr>
          <w:sz w:val="24"/>
          <w:szCs w:val="24"/>
        </w:rPr>
      </w:pPr>
    </w:p>
    <w:p w:rsidR="00F75E96" w:rsidRDefault="00F75E96" w:rsidP="00F75E96">
      <w:pPr>
        <w:rPr>
          <w:sz w:val="24"/>
          <w:szCs w:val="24"/>
        </w:rPr>
      </w:pPr>
      <w:r>
        <w:rPr>
          <w:sz w:val="24"/>
          <w:szCs w:val="24"/>
        </w:rPr>
        <w:t>DATE:  02/11/2012</w:t>
      </w:r>
    </w:p>
    <w:p w:rsidR="00F75E96" w:rsidRDefault="00F75E96" w:rsidP="00F75E96">
      <w:pPr>
        <w:rPr>
          <w:sz w:val="24"/>
          <w:szCs w:val="24"/>
        </w:rPr>
      </w:pPr>
    </w:p>
    <w:p w:rsidR="00F75E96" w:rsidRPr="00611A93" w:rsidRDefault="00F75E96" w:rsidP="00F75E96">
      <w:pPr>
        <w:rPr>
          <w:sz w:val="24"/>
          <w:szCs w:val="24"/>
          <w:u w:val="single"/>
        </w:rPr>
      </w:pPr>
      <w:r>
        <w:rPr>
          <w:sz w:val="24"/>
          <w:szCs w:val="24"/>
        </w:rPr>
        <w:t xml:space="preserve">This is an Agreement (the “Agreement”) made by and between </w:t>
      </w:r>
      <w:r w:rsidRPr="00611A93">
        <w:rPr>
          <w:sz w:val="24"/>
          <w:szCs w:val="24"/>
          <w:u w:val="single"/>
        </w:rPr>
        <w:t xml:space="preserve">Tim </w:t>
      </w:r>
      <w:proofErr w:type="spellStart"/>
      <w:r w:rsidRPr="00611A93">
        <w:rPr>
          <w:sz w:val="24"/>
          <w:szCs w:val="24"/>
          <w:u w:val="single"/>
        </w:rPr>
        <w:t>Gemelli</w:t>
      </w:r>
      <w:proofErr w:type="spellEnd"/>
      <w:r w:rsidRPr="00611A93">
        <w:rPr>
          <w:sz w:val="24"/>
          <w:szCs w:val="24"/>
          <w:u w:val="single"/>
        </w:rPr>
        <w:t xml:space="preserve"> 985-288-4220</w:t>
      </w:r>
    </w:p>
    <w:p w:rsidR="00F75E96" w:rsidRDefault="00F75E96" w:rsidP="00F75E96">
      <w:pPr>
        <w:rPr>
          <w:sz w:val="24"/>
          <w:szCs w:val="24"/>
        </w:rPr>
      </w:pPr>
      <w:r w:rsidRPr="00611A93">
        <w:rPr>
          <w:sz w:val="24"/>
          <w:szCs w:val="24"/>
          <w:u w:val="single"/>
        </w:rPr>
        <w:t xml:space="preserve">of 230 </w:t>
      </w:r>
      <w:proofErr w:type="spellStart"/>
      <w:r w:rsidRPr="00611A93">
        <w:rPr>
          <w:sz w:val="24"/>
          <w:szCs w:val="24"/>
          <w:u w:val="single"/>
        </w:rPr>
        <w:t>Blackfin</w:t>
      </w:r>
      <w:proofErr w:type="spellEnd"/>
      <w:r w:rsidRPr="00611A93">
        <w:rPr>
          <w:sz w:val="24"/>
          <w:szCs w:val="24"/>
          <w:u w:val="single"/>
        </w:rPr>
        <w:t xml:space="preserve"> Cove Slidell, Louisiana  70458</w:t>
      </w:r>
      <w:r>
        <w:rPr>
          <w:sz w:val="24"/>
          <w:szCs w:val="24"/>
        </w:rPr>
        <w:t xml:space="preserve">, a citizen of </w:t>
      </w:r>
      <w:r w:rsidR="00FB41EC">
        <w:rPr>
          <w:sz w:val="24"/>
          <w:szCs w:val="24"/>
        </w:rPr>
        <w:t xml:space="preserve">The </w:t>
      </w:r>
      <w:r>
        <w:rPr>
          <w:sz w:val="24"/>
          <w:szCs w:val="24"/>
        </w:rPr>
        <w:t xml:space="preserve">United States, (the “BUYER”), and </w:t>
      </w:r>
      <w:r w:rsidRPr="00611A93">
        <w:rPr>
          <w:sz w:val="24"/>
          <w:szCs w:val="24"/>
          <w:u w:val="single"/>
        </w:rPr>
        <w:t xml:space="preserve">Emmett G. Dammon (985-649-3767) of 34487 </w:t>
      </w:r>
      <w:proofErr w:type="spellStart"/>
      <w:r w:rsidRPr="00611A93">
        <w:rPr>
          <w:sz w:val="24"/>
          <w:szCs w:val="24"/>
          <w:u w:val="single"/>
        </w:rPr>
        <w:t>Torregano</w:t>
      </w:r>
      <w:proofErr w:type="spellEnd"/>
      <w:r w:rsidRPr="00611A93">
        <w:rPr>
          <w:sz w:val="24"/>
          <w:szCs w:val="24"/>
          <w:u w:val="single"/>
        </w:rPr>
        <w:t xml:space="preserve"> Rd., Slidell Louisiana 70460</w:t>
      </w:r>
      <w:r>
        <w:rPr>
          <w:sz w:val="24"/>
          <w:szCs w:val="24"/>
        </w:rPr>
        <w:t xml:space="preserve">, a citizen of </w:t>
      </w:r>
      <w:r w:rsidR="00FB41EC">
        <w:rPr>
          <w:sz w:val="24"/>
          <w:szCs w:val="24"/>
        </w:rPr>
        <w:t xml:space="preserve">The </w:t>
      </w:r>
      <w:r>
        <w:rPr>
          <w:sz w:val="24"/>
          <w:szCs w:val="24"/>
        </w:rPr>
        <w:t xml:space="preserve">United States (The “Seller”) and </w:t>
      </w:r>
      <w:r w:rsidR="00611A93">
        <w:rPr>
          <w:sz w:val="24"/>
          <w:szCs w:val="24"/>
        </w:rPr>
        <w:t>O</w:t>
      </w:r>
      <w:r>
        <w:rPr>
          <w:sz w:val="24"/>
          <w:szCs w:val="24"/>
        </w:rPr>
        <w:t>wner of the YACHT de</w:t>
      </w:r>
      <w:r w:rsidR="00EC4CF9">
        <w:rPr>
          <w:sz w:val="24"/>
          <w:szCs w:val="24"/>
        </w:rPr>
        <w:t>scribed below in this Agreement</w:t>
      </w:r>
      <w:r>
        <w:rPr>
          <w:sz w:val="24"/>
          <w:szCs w:val="24"/>
        </w:rPr>
        <w:t>, which is made part hereof, and name</w:t>
      </w:r>
      <w:r w:rsidR="00FB41EC">
        <w:rPr>
          <w:sz w:val="24"/>
          <w:szCs w:val="24"/>
        </w:rPr>
        <w:t>d</w:t>
      </w:r>
      <w:r>
        <w:rPr>
          <w:sz w:val="24"/>
          <w:szCs w:val="24"/>
        </w:rPr>
        <w:t xml:space="preserve"> </w:t>
      </w:r>
      <w:r w:rsidRPr="00FB41EC">
        <w:rPr>
          <w:sz w:val="24"/>
          <w:szCs w:val="24"/>
          <w:u w:val="single"/>
        </w:rPr>
        <w:t>“FOLLY IV</w:t>
      </w:r>
      <w:r>
        <w:rPr>
          <w:sz w:val="24"/>
          <w:szCs w:val="24"/>
        </w:rPr>
        <w:t>”, (the “YACHT”).</w:t>
      </w:r>
    </w:p>
    <w:p w:rsidR="00F75E96" w:rsidRDefault="00F75E96" w:rsidP="00F75E96">
      <w:pPr>
        <w:rPr>
          <w:sz w:val="24"/>
          <w:szCs w:val="24"/>
        </w:rPr>
      </w:pPr>
    </w:p>
    <w:p w:rsidR="00F75E96" w:rsidRDefault="00F75E96" w:rsidP="00F75E96">
      <w:pPr>
        <w:pStyle w:val="ListParagraph"/>
        <w:numPr>
          <w:ilvl w:val="0"/>
          <w:numId w:val="1"/>
        </w:numPr>
        <w:rPr>
          <w:sz w:val="24"/>
          <w:szCs w:val="24"/>
        </w:rPr>
      </w:pPr>
      <w:r>
        <w:rPr>
          <w:sz w:val="24"/>
          <w:szCs w:val="24"/>
        </w:rPr>
        <w:t xml:space="preserve"> PRICE AND DEPOSIT:  The “SELLING PRICE” shall be </w:t>
      </w:r>
      <w:r w:rsidRPr="00FB41EC">
        <w:rPr>
          <w:sz w:val="24"/>
          <w:szCs w:val="24"/>
          <w:u w:val="single"/>
        </w:rPr>
        <w:t>ONE HUNDRED TEN THOUSAND DOLLARS, ($110,000.00)</w:t>
      </w:r>
      <w:r>
        <w:rPr>
          <w:sz w:val="24"/>
          <w:szCs w:val="24"/>
        </w:rPr>
        <w:t xml:space="preserve"> for which the BUYER agrees to buy and the SELLER agrees to sell the YACHT, subject to the terms and conditions set forth in this Agreement.  The sum of </w:t>
      </w:r>
      <w:r w:rsidRPr="00FB41EC">
        <w:rPr>
          <w:sz w:val="24"/>
          <w:szCs w:val="24"/>
          <w:u w:val="single"/>
        </w:rPr>
        <w:t>ONE THOUSAND DOLLARS Now and FOUR THOUSAN</w:t>
      </w:r>
      <w:r w:rsidR="00FB41EC">
        <w:rPr>
          <w:sz w:val="24"/>
          <w:szCs w:val="24"/>
          <w:u w:val="single"/>
        </w:rPr>
        <w:t>D</w:t>
      </w:r>
      <w:r w:rsidRPr="00FB41EC">
        <w:rPr>
          <w:sz w:val="24"/>
          <w:szCs w:val="24"/>
          <w:u w:val="single"/>
        </w:rPr>
        <w:t xml:space="preserve"> DOLLARS within Six Months ($1,000.00 </w:t>
      </w:r>
      <w:proofErr w:type="gramStart"/>
      <w:r w:rsidRPr="00FB41EC">
        <w:rPr>
          <w:sz w:val="24"/>
          <w:szCs w:val="24"/>
          <w:u w:val="single"/>
        </w:rPr>
        <w:t>Now</w:t>
      </w:r>
      <w:proofErr w:type="gramEnd"/>
      <w:r w:rsidRPr="00FB41EC">
        <w:rPr>
          <w:sz w:val="24"/>
          <w:szCs w:val="24"/>
          <w:u w:val="single"/>
        </w:rPr>
        <w:t xml:space="preserve"> + $4,000.00) </w:t>
      </w:r>
      <w:r>
        <w:rPr>
          <w:sz w:val="24"/>
          <w:szCs w:val="24"/>
        </w:rPr>
        <w:t>of the SELLING PRICE shall be paid as a deposit (the “deposit”) upon execution o</w:t>
      </w:r>
      <w:r w:rsidR="00F94C0A">
        <w:rPr>
          <w:sz w:val="24"/>
          <w:szCs w:val="24"/>
        </w:rPr>
        <w:t>f</w:t>
      </w:r>
      <w:r>
        <w:rPr>
          <w:sz w:val="24"/>
          <w:szCs w:val="24"/>
        </w:rPr>
        <w:t xml:space="preserve"> this agreement.  The balance of the SELLING PRICE shall be paid in monthly payments of </w:t>
      </w:r>
      <w:r w:rsidR="00FB41EC" w:rsidRPr="00FB41EC">
        <w:rPr>
          <w:sz w:val="24"/>
          <w:szCs w:val="24"/>
          <w:u w:val="single"/>
        </w:rPr>
        <w:t xml:space="preserve">Eight Hundred Three Dollars and Fifty Seven Cents </w:t>
      </w:r>
      <w:r w:rsidR="00FB41EC">
        <w:rPr>
          <w:sz w:val="24"/>
          <w:szCs w:val="24"/>
        </w:rPr>
        <w:t>(</w:t>
      </w:r>
      <w:r w:rsidRPr="00FB41EC">
        <w:rPr>
          <w:sz w:val="24"/>
          <w:szCs w:val="24"/>
          <w:u w:val="single"/>
        </w:rPr>
        <w:t>$803.57</w:t>
      </w:r>
      <w:r w:rsidR="00FB41EC">
        <w:rPr>
          <w:sz w:val="24"/>
          <w:szCs w:val="24"/>
          <w:u w:val="single"/>
        </w:rPr>
        <w:t>)</w:t>
      </w:r>
      <w:r>
        <w:rPr>
          <w:sz w:val="24"/>
          <w:szCs w:val="24"/>
        </w:rPr>
        <w:t xml:space="preserve"> per month, which includes the interest rate of </w:t>
      </w:r>
      <w:r w:rsidRPr="00FB41EC">
        <w:rPr>
          <w:sz w:val="24"/>
          <w:szCs w:val="24"/>
          <w:u w:val="single"/>
        </w:rPr>
        <w:t>4.5%</w:t>
      </w:r>
      <w:r>
        <w:rPr>
          <w:sz w:val="24"/>
          <w:szCs w:val="24"/>
        </w:rPr>
        <w:t xml:space="preserve">.  Monthly payments shall commence on the </w:t>
      </w:r>
      <w:r w:rsidRPr="00FB41EC">
        <w:rPr>
          <w:sz w:val="24"/>
          <w:szCs w:val="24"/>
          <w:u w:val="single"/>
        </w:rPr>
        <w:t>15</w:t>
      </w:r>
      <w:r w:rsidRPr="00FB41EC">
        <w:rPr>
          <w:sz w:val="24"/>
          <w:szCs w:val="24"/>
          <w:u w:val="single"/>
          <w:vertAlign w:val="superscript"/>
        </w:rPr>
        <w:t>th</w:t>
      </w:r>
      <w:r w:rsidRPr="00FB41EC">
        <w:rPr>
          <w:sz w:val="24"/>
          <w:szCs w:val="24"/>
          <w:u w:val="single"/>
        </w:rPr>
        <w:t xml:space="preserve"> day of March 2012</w:t>
      </w:r>
      <w:r>
        <w:rPr>
          <w:sz w:val="24"/>
          <w:szCs w:val="24"/>
        </w:rPr>
        <w:t xml:space="preserve"> and continuing on a monthly basis for </w:t>
      </w:r>
      <w:r w:rsidR="00FB41EC">
        <w:rPr>
          <w:sz w:val="24"/>
          <w:szCs w:val="24"/>
        </w:rPr>
        <w:t>1</w:t>
      </w:r>
      <w:r>
        <w:rPr>
          <w:sz w:val="24"/>
          <w:szCs w:val="24"/>
        </w:rPr>
        <w:t>5 years (180 months), after which time the balance of the note is due.  There will be no penalty for prepayment.</w:t>
      </w:r>
      <w:r w:rsidR="00BE638C">
        <w:rPr>
          <w:sz w:val="24"/>
          <w:szCs w:val="24"/>
        </w:rPr>
        <w:t xml:space="preserve">  Late payments will be char</w:t>
      </w:r>
      <w:r w:rsidR="00FB41EC">
        <w:rPr>
          <w:sz w:val="24"/>
          <w:szCs w:val="24"/>
        </w:rPr>
        <w:t>g</w:t>
      </w:r>
      <w:r w:rsidR="00BE638C">
        <w:rPr>
          <w:sz w:val="24"/>
          <w:szCs w:val="24"/>
        </w:rPr>
        <w:t xml:space="preserve">ed at $15.00 for each monthly note that is late by 10 days or more.  The yacht shall be returned to the </w:t>
      </w:r>
      <w:r w:rsidR="00BE638C" w:rsidRPr="00EC4CF9">
        <w:rPr>
          <w:sz w:val="24"/>
          <w:szCs w:val="24"/>
          <w:highlight w:val="yellow"/>
        </w:rPr>
        <w:t>Seller in good condition if</w:t>
      </w:r>
      <w:r w:rsidR="00BE638C">
        <w:rPr>
          <w:sz w:val="24"/>
          <w:szCs w:val="24"/>
        </w:rPr>
        <w:t xml:space="preserve"> the payments fall behind for 90 days or more.</w:t>
      </w:r>
    </w:p>
    <w:p w:rsidR="00BE638C" w:rsidRPr="00EC4CF9" w:rsidRDefault="00BE638C" w:rsidP="00F75E96">
      <w:pPr>
        <w:pStyle w:val="ListParagraph"/>
        <w:numPr>
          <w:ilvl w:val="0"/>
          <w:numId w:val="1"/>
        </w:numPr>
        <w:rPr>
          <w:sz w:val="24"/>
          <w:szCs w:val="24"/>
          <w:highlight w:val="yellow"/>
        </w:rPr>
      </w:pPr>
      <w:r>
        <w:rPr>
          <w:sz w:val="24"/>
          <w:szCs w:val="24"/>
        </w:rPr>
        <w:t xml:space="preserve">DESCRIPTION OF YACHT:  The Folly IV is a 45’ </w:t>
      </w:r>
      <w:proofErr w:type="spellStart"/>
      <w:r>
        <w:rPr>
          <w:sz w:val="24"/>
          <w:szCs w:val="24"/>
        </w:rPr>
        <w:t>SeaRay</w:t>
      </w:r>
      <w:proofErr w:type="spellEnd"/>
      <w:r>
        <w:rPr>
          <w:sz w:val="24"/>
          <w:szCs w:val="24"/>
        </w:rPr>
        <w:t xml:space="preserve"> water vessel, 450 </w:t>
      </w:r>
      <w:proofErr w:type="spellStart"/>
      <w:r>
        <w:rPr>
          <w:sz w:val="24"/>
          <w:szCs w:val="24"/>
        </w:rPr>
        <w:t>Sundancer</w:t>
      </w:r>
      <w:proofErr w:type="spellEnd"/>
      <w:r>
        <w:rPr>
          <w:sz w:val="24"/>
          <w:szCs w:val="24"/>
        </w:rPr>
        <w:t xml:space="preserve">.  See attached copy of amenities from survey by </w:t>
      </w:r>
      <w:r w:rsidRPr="00EC4CF9">
        <w:rPr>
          <w:sz w:val="24"/>
          <w:szCs w:val="24"/>
          <w:highlight w:val="yellow"/>
        </w:rPr>
        <w:t>___________________ dated _________________.</w:t>
      </w:r>
    </w:p>
    <w:p w:rsidR="00BE638C" w:rsidRDefault="00BE638C" w:rsidP="00F75E96">
      <w:pPr>
        <w:pStyle w:val="ListParagraph"/>
        <w:numPr>
          <w:ilvl w:val="0"/>
          <w:numId w:val="1"/>
        </w:numPr>
        <w:rPr>
          <w:sz w:val="24"/>
          <w:szCs w:val="24"/>
        </w:rPr>
      </w:pPr>
      <w:r>
        <w:rPr>
          <w:sz w:val="24"/>
          <w:szCs w:val="24"/>
        </w:rPr>
        <w:t xml:space="preserve">INSURANCE:  Insurance on the YACHT will be held by Seller, with the premiums paid by Buyer, until such time as the Buyer pays the balance of the </w:t>
      </w:r>
      <w:r w:rsidR="00FB41EC">
        <w:rPr>
          <w:sz w:val="24"/>
          <w:szCs w:val="24"/>
        </w:rPr>
        <w:t>Selling Price including any interest due</w:t>
      </w:r>
      <w:r>
        <w:rPr>
          <w:sz w:val="24"/>
          <w:szCs w:val="24"/>
        </w:rPr>
        <w:t>.</w:t>
      </w:r>
    </w:p>
    <w:p w:rsidR="00BE638C" w:rsidRDefault="00BE638C" w:rsidP="00F75E96">
      <w:pPr>
        <w:pStyle w:val="ListParagraph"/>
        <w:numPr>
          <w:ilvl w:val="0"/>
          <w:numId w:val="1"/>
        </w:numPr>
        <w:rPr>
          <w:sz w:val="24"/>
          <w:szCs w:val="24"/>
        </w:rPr>
      </w:pPr>
      <w:r>
        <w:rPr>
          <w:sz w:val="24"/>
          <w:szCs w:val="24"/>
        </w:rPr>
        <w:t>TIME OF ESSENCE: The BUYER and SELLER expressly recognize and agree that time shall be of the essence with respect to any and all times, da</w:t>
      </w:r>
      <w:r w:rsidR="00F94C0A">
        <w:rPr>
          <w:sz w:val="24"/>
          <w:szCs w:val="24"/>
        </w:rPr>
        <w:t>t</w:t>
      </w:r>
      <w:r>
        <w:rPr>
          <w:sz w:val="24"/>
          <w:szCs w:val="24"/>
        </w:rPr>
        <w:t>es, and deadlines set forth in this agreement.</w:t>
      </w:r>
    </w:p>
    <w:p w:rsidR="00BE638C" w:rsidRDefault="00BE638C" w:rsidP="00F75E96">
      <w:pPr>
        <w:pStyle w:val="ListParagraph"/>
        <w:numPr>
          <w:ilvl w:val="0"/>
          <w:numId w:val="1"/>
        </w:numPr>
        <w:rPr>
          <w:sz w:val="24"/>
          <w:szCs w:val="24"/>
        </w:rPr>
      </w:pPr>
      <w:r>
        <w:rPr>
          <w:sz w:val="24"/>
          <w:szCs w:val="24"/>
        </w:rPr>
        <w:t>ADDITIONAL PROVISIONS:  Payments shall be made to Seller at address above, or using electronic transfer through banks.</w:t>
      </w:r>
    </w:p>
    <w:p w:rsidR="00BE638C" w:rsidRDefault="00BE638C" w:rsidP="00BE638C">
      <w:pPr>
        <w:rPr>
          <w:sz w:val="24"/>
          <w:szCs w:val="24"/>
        </w:rPr>
      </w:pPr>
    </w:p>
    <w:p w:rsidR="00BE638C" w:rsidRDefault="00BE638C" w:rsidP="00BE638C">
      <w:pPr>
        <w:rPr>
          <w:sz w:val="24"/>
          <w:szCs w:val="24"/>
        </w:rPr>
      </w:pPr>
      <w:r>
        <w:rPr>
          <w:sz w:val="24"/>
          <w:szCs w:val="24"/>
        </w:rPr>
        <w:t>OTHER RIGHTS, OBLIGATIONS AND MISCELLANEOUS PROVISIONS</w:t>
      </w:r>
    </w:p>
    <w:p w:rsidR="00BE638C" w:rsidRDefault="00BE638C" w:rsidP="00BE638C">
      <w:pPr>
        <w:rPr>
          <w:sz w:val="24"/>
          <w:szCs w:val="24"/>
        </w:rPr>
      </w:pPr>
    </w:p>
    <w:p w:rsidR="00BE638C" w:rsidRDefault="00BE638C" w:rsidP="00BE638C">
      <w:pPr>
        <w:pStyle w:val="ListParagraph"/>
        <w:numPr>
          <w:ilvl w:val="0"/>
          <w:numId w:val="1"/>
        </w:numPr>
        <w:rPr>
          <w:sz w:val="24"/>
          <w:szCs w:val="24"/>
        </w:rPr>
      </w:pPr>
      <w:r>
        <w:rPr>
          <w:sz w:val="24"/>
          <w:szCs w:val="24"/>
        </w:rPr>
        <w:t xml:space="preserve"> SELLERS REPRESENTATIONS:  The SELLER warrants and/or agrees as follows:</w:t>
      </w:r>
    </w:p>
    <w:p w:rsidR="00BE638C" w:rsidRDefault="00BE638C" w:rsidP="00BE638C">
      <w:pPr>
        <w:pStyle w:val="ListParagraph"/>
        <w:numPr>
          <w:ilvl w:val="0"/>
          <w:numId w:val="2"/>
        </w:numPr>
        <w:rPr>
          <w:sz w:val="24"/>
          <w:szCs w:val="24"/>
        </w:rPr>
      </w:pPr>
      <w:r>
        <w:rPr>
          <w:sz w:val="24"/>
          <w:szCs w:val="24"/>
        </w:rPr>
        <w:t>That he has full power and legal authority to execute and perform this Agreement, that he has good and marketable title to the YACHT.</w:t>
      </w:r>
    </w:p>
    <w:p w:rsidR="00BE638C" w:rsidRDefault="00BE638C" w:rsidP="00BE638C">
      <w:pPr>
        <w:pStyle w:val="ListParagraph"/>
        <w:numPr>
          <w:ilvl w:val="0"/>
          <w:numId w:val="2"/>
        </w:numPr>
        <w:rPr>
          <w:sz w:val="24"/>
          <w:szCs w:val="24"/>
        </w:rPr>
      </w:pPr>
      <w:r>
        <w:rPr>
          <w:sz w:val="24"/>
          <w:szCs w:val="24"/>
        </w:rPr>
        <w:t>That the YACHT will be sold free and clear of any mortgages, liens, bills, encu</w:t>
      </w:r>
      <w:r w:rsidR="00F94C0A">
        <w:rPr>
          <w:sz w:val="24"/>
          <w:szCs w:val="24"/>
        </w:rPr>
        <w:t>m</w:t>
      </w:r>
      <w:r>
        <w:rPr>
          <w:sz w:val="24"/>
          <w:szCs w:val="24"/>
        </w:rPr>
        <w:t>branc</w:t>
      </w:r>
      <w:r w:rsidR="00611A93">
        <w:rPr>
          <w:sz w:val="24"/>
          <w:szCs w:val="24"/>
        </w:rPr>
        <w:t>e</w:t>
      </w:r>
      <w:r>
        <w:rPr>
          <w:sz w:val="24"/>
          <w:szCs w:val="24"/>
        </w:rPr>
        <w:t>s, or claims whatsoever.</w:t>
      </w:r>
    </w:p>
    <w:p w:rsidR="00BE638C" w:rsidRDefault="00BE638C" w:rsidP="00BE638C">
      <w:pPr>
        <w:pStyle w:val="ListParagraph"/>
        <w:numPr>
          <w:ilvl w:val="0"/>
          <w:numId w:val="2"/>
        </w:numPr>
        <w:rPr>
          <w:sz w:val="24"/>
          <w:szCs w:val="24"/>
        </w:rPr>
      </w:pPr>
      <w:r>
        <w:rPr>
          <w:sz w:val="24"/>
          <w:szCs w:val="24"/>
        </w:rPr>
        <w:t>To deliver the YACHT and its inventory as accepted in this Agreement, on or before Twenty Four Hours of execution of this Agreement by signatures.</w:t>
      </w:r>
    </w:p>
    <w:p w:rsidR="00BE638C" w:rsidRDefault="00BE638C" w:rsidP="00BE638C">
      <w:pPr>
        <w:pStyle w:val="ListParagraph"/>
        <w:numPr>
          <w:ilvl w:val="0"/>
          <w:numId w:val="2"/>
        </w:numPr>
        <w:rPr>
          <w:sz w:val="24"/>
          <w:szCs w:val="24"/>
        </w:rPr>
      </w:pPr>
      <w:r>
        <w:rPr>
          <w:sz w:val="24"/>
          <w:szCs w:val="24"/>
        </w:rPr>
        <w:lastRenderedPageBreak/>
        <w:t>To pay an</w:t>
      </w:r>
      <w:r w:rsidR="00F94C0A">
        <w:rPr>
          <w:sz w:val="24"/>
          <w:szCs w:val="24"/>
        </w:rPr>
        <w:t>y</w:t>
      </w:r>
      <w:r>
        <w:rPr>
          <w:sz w:val="24"/>
          <w:szCs w:val="24"/>
        </w:rPr>
        <w:t xml:space="preserve"> </w:t>
      </w:r>
      <w:proofErr w:type="spellStart"/>
      <w:r>
        <w:rPr>
          <w:sz w:val="24"/>
          <w:szCs w:val="24"/>
        </w:rPr>
        <w:t>and</w:t>
      </w:r>
      <w:proofErr w:type="spellEnd"/>
      <w:r>
        <w:rPr>
          <w:sz w:val="24"/>
          <w:szCs w:val="24"/>
        </w:rPr>
        <w:t xml:space="preserve"> all duties, taxes, fees, or other charges assessed again</w:t>
      </w:r>
      <w:r w:rsidR="00EC4CF9">
        <w:rPr>
          <w:sz w:val="24"/>
          <w:szCs w:val="24"/>
        </w:rPr>
        <w:t>s</w:t>
      </w:r>
      <w:r>
        <w:rPr>
          <w:sz w:val="24"/>
          <w:szCs w:val="24"/>
        </w:rPr>
        <w:t>t the YACHT by any governmental authority prior to the closing, to hold harmless and indemnify the BUYER’s receipt, use and possession of the YACHT.</w:t>
      </w:r>
    </w:p>
    <w:p w:rsidR="00F94C0A" w:rsidRDefault="00F94C0A" w:rsidP="00F94C0A">
      <w:pPr>
        <w:rPr>
          <w:sz w:val="24"/>
          <w:szCs w:val="24"/>
        </w:rPr>
      </w:pPr>
    </w:p>
    <w:p w:rsidR="00F94C0A" w:rsidRDefault="00F94C0A" w:rsidP="00F94C0A">
      <w:pPr>
        <w:pStyle w:val="ListParagraph"/>
        <w:numPr>
          <w:ilvl w:val="0"/>
          <w:numId w:val="1"/>
        </w:numPr>
        <w:rPr>
          <w:sz w:val="24"/>
          <w:szCs w:val="24"/>
        </w:rPr>
      </w:pPr>
      <w:r>
        <w:rPr>
          <w:sz w:val="24"/>
          <w:szCs w:val="24"/>
        </w:rPr>
        <w:t>BUYER’S REPRESENTATIONS:  The BUYER warrants and/or agrees as follows:</w:t>
      </w:r>
    </w:p>
    <w:p w:rsidR="00F94C0A" w:rsidRDefault="00F94C0A" w:rsidP="00F94C0A">
      <w:pPr>
        <w:pStyle w:val="ListParagraph"/>
        <w:numPr>
          <w:ilvl w:val="0"/>
          <w:numId w:val="3"/>
        </w:numPr>
        <w:rPr>
          <w:sz w:val="24"/>
          <w:szCs w:val="24"/>
        </w:rPr>
      </w:pPr>
      <w:r>
        <w:rPr>
          <w:sz w:val="24"/>
          <w:szCs w:val="24"/>
        </w:rPr>
        <w:t>That he has full power and legal authority to execute and perform this Agreement and to obtain, prior to closing, if required, the permission of any authority to buy the YACHT.</w:t>
      </w:r>
    </w:p>
    <w:p w:rsidR="00F94C0A" w:rsidRDefault="00F94C0A" w:rsidP="00F94C0A">
      <w:pPr>
        <w:pStyle w:val="ListParagraph"/>
        <w:numPr>
          <w:ilvl w:val="0"/>
          <w:numId w:val="3"/>
        </w:numPr>
        <w:rPr>
          <w:sz w:val="24"/>
          <w:szCs w:val="24"/>
        </w:rPr>
      </w:pPr>
      <w:r>
        <w:rPr>
          <w:sz w:val="24"/>
          <w:szCs w:val="24"/>
        </w:rPr>
        <w:t>To deliver the following at closing:</w:t>
      </w:r>
    </w:p>
    <w:p w:rsidR="00F94C0A" w:rsidRDefault="00F94C0A" w:rsidP="00F94C0A">
      <w:pPr>
        <w:pStyle w:val="ListParagraph"/>
        <w:numPr>
          <w:ilvl w:val="0"/>
          <w:numId w:val="4"/>
        </w:numPr>
        <w:rPr>
          <w:sz w:val="24"/>
          <w:szCs w:val="24"/>
        </w:rPr>
      </w:pPr>
      <w:r>
        <w:rPr>
          <w:sz w:val="24"/>
          <w:szCs w:val="24"/>
        </w:rPr>
        <w:t>Any and all documents, including authorization, required to complete this purchase.</w:t>
      </w:r>
    </w:p>
    <w:p w:rsidR="00F94C0A" w:rsidRDefault="00F94C0A" w:rsidP="00F94C0A">
      <w:pPr>
        <w:pStyle w:val="ListParagraph"/>
        <w:numPr>
          <w:ilvl w:val="0"/>
          <w:numId w:val="3"/>
        </w:numPr>
        <w:rPr>
          <w:sz w:val="24"/>
          <w:szCs w:val="24"/>
        </w:rPr>
      </w:pPr>
      <w:r>
        <w:rPr>
          <w:sz w:val="24"/>
          <w:szCs w:val="24"/>
        </w:rPr>
        <w:t>To pay all sales and/or use taxes, now or hereafter, imposed as a result of this sale, to indemnify the SELLER against any obligations to pay such taxes, and to furnish proof of such payments upon request by the SELLER.</w:t>
      </w:r>
    </w:p>
    <w:p w:rsidR="00F94C0A" w:rsidRDefault="00F94C0A" w:rsidP="00F94C0A">
      <w:pPr>
        <w:rPr>
          <w:sz w:val="24"/>
          <w:szCs w:val="24"/>
        </w:rPr>
      </w:pPr>
    </w:p>
    <w:p w:rsidR="00F94C0A" w:rsidRDefault="00F94C0A" w:rsidP="00F94C0A">
      <w:pPr>
        <w:pStyle w:val="ListParagraph"/>
        <w:numPr>
          <w:ilvl w:val="0"/>
          <w:numId w:val="1"/>
        </w:numPr>
        <w:rPr>
          <w:sz w:val="24"/>
          <w:szCs w:val="24"/>
        </w:rPr>
      </w:pPr>
      <w:r>
        <w:rPr>
          <w:sz w:val="24"/>
          <w:szCs w:val="24"/>
        </w:rPr>
        <w:t xml:space="preserve">DEFAULT BY BUYER:  The BUYER and SELLER agree that the </w:t>
      </w:r>
      <w:proofErr w:type="gramStart"/>
      <w:r>
        <w:rPr>
          <w:sz w:val="24"/>
          <w:szCs w:val="24"/>
        </w:rPr>
        <w:t>amount of damages sustainable in the event of a default by the BUYER are</w:t>
      </w:r>
      <w:proofErr w:type="gramEnd"/>
      <w:r>
        <w:rPr>
          <w:sz w:val="24"/>
          <w:szCs w:val="24"/>
        </w:rPr>
        <w:t xml:space="preserve"> not capable of ascertainment.  Therefore, in the event that the BUYER, after accepting the YACHT under the terms of this Agreement, fails to fulfill any or all of the obligations set forth in this Agreement, the Deposit shall be retained by the SELLER as </w:t>
      </w:r>
      <w:r w:rsidRPr="00FB41EC">
        <w:rPr>
          <w:sz w:val="24"/>
          <w:szCs w:val="24"/>
          <w:highlight w:val="yellow"/>
        </w:rPr>
        <w:t>liquidated and agreed damages and the</w:t>
      </w:r>
      <w:r>
        <w:rPr>
          <w:sz w:val="24"/>
          <w:szCs w:val="24"/>
        </w:rPr>
        <w:t xml:space="preserve"> BUYER and SELLER shall be relieved of all obligations under the Agreement.</w:t>
      </w:r>
    </w:p>
    <w:p w:rsidR="00F94C0A" w:rsidRDefault="00F94C0A" w:rsidP="00F94C0A">
      <w:pPr>
        <w:pStyle w:val="ListParagraph"/>
        <w:numPr>
          <w:ilvl w:val="0"/>
          <w:numId w:val="1"/>
        </w:numPr>
        <w:rPr>
          <w:sz w:val="24"/>
          <w:szCs w:val="24"/>
        </w:rPr>
      </w:pPr>
      <w:r>
        <w:rPr>
          <w:sz w:val="24"/>
          <w:szCs w:val="24"/>
        </w:rPr>
        <w:t>ARBITRATION OF DISPUTES:  Any dispute, controversy or claim relating to the Agreement, including but not limited to the interpretation thereof, or its breach or existence, which cannot be resolved amicably by the BUYER and SELLER shall be referred to arbitration, which shall be the sole and exclusive forum for resolution and settlement of any dispute, controversy or claim between the parties.  The arbitration shall be conducted in accordance with the Rules of the American Arbitration Association then in force and shall be held in the city and state of the SELLER’s office, unless the BUYER and SELLER mutually agree upon another place.  Any awar</w:t>
      </w:r>
      <w:r w:rsidR="00FB41EC">
        <w:rPr>
          <w:sz w:val="24"/>
          <w:szCs w:val="24"/>
        </w:rPr>
        <w:t>d</w:t>
      </w:r>
      <w:r>
        <w:rPr>
          <w:sz w:val="24"/>
          <w:szCs w:val="24"/>
        </w:rPr>
        <w:t xml:space="preserve"> of the arbitral authority shall be final and binding </w:t>
      </w:r>
      <w:r w:rsidR="00D3128E">
        <w:rPr>
          <w:sz w:val="24"/>
          <w:szCs w:val="24"/>
        </w:rPr>
        <w:t>upon the BUYER and SELLER with respect to all disputes, claims or controversies therein and the BUYER and SELLER shall comply without delay.  The arbitral authority shall, in its awar</w:t>
      </w:r>
      <w:r w:rsidR="00FB41EC">
        <w:rPr>
          <w:sz w:val="24"/>
          <w:szCs w:val="24"/>
        </w:rPr>
        <w:t>d</w:t>
      </w:r>
      <w:r w:rsidR="00D3128E">
        <w:rPr>
          <w:sz w:val="24"/>
          <w:szCs w:val="24"/>
        </w:rPr>
        <w:t>, fix and award the costs and reasonable attorney’s fees to the prevailing party of the arbitration.  The award of the arbitral authority may be enforced by any court having jurisdiction over the party against which the award has been rendered or where assets of the party agains</w:t>
      </w:r>
      <w:r w:rsidR="00611A93">
        <w:rPr>
          <w:sz w:val="24"/>
          <w:szCs w:val="24"/>
        </w:rPr>
        <w:t>t</w:t>
      </w:r>
      <w:r w:rsidR="00D3128E">
        <w:rPr>
          <w:sz w:val="24"/>
          <w:szCs w:val="24"/>
        </w:rPr>
        <w:t xml:space="preserve"> which the award has been rendered c</w:t>
      </w:r>
      <w:r w:rsidR="00FB41EC">
        <w:rPr>
          <w:sz w:val="24"/>
          <w:szCs w:val="24"/>
        </w:rPr>
        <w:t>a</w:t>
      </w:r>
      <w:r w:rsidR="00D3128E">
        <w:rPr>
          <w:sz w:val="24"/>
          <w:szCs w:val="24"/>
        </w:rPr>
        <w:t>n be located.  The BUYER and SELLER further understand and agree that arbitration shall be the sole and exclusive forum for resolving any dispute, controversy or claim relating to this Agreement and that neither party shall resort to any court except to compel arbitration, refer questions of law or to confirm, vacate or modify any such award.</w:t>
      </w:r>
    </w:p>
    <w:p w:rsidR="00FB41EC" w:rsidRDefault="00FB41EC" w:rsidP="00FB41EC">
      <w:pPr>
        <w:pStyle w:val="ListParagraph"/>
        <w:rPr>
          <w:sz w:val="24"/>
          <w:szCs w:val="24"/>
        </w:rPr>
      </w:pPr>
    </w:p>
    <w:p w:rsidR="00D3128E" w:rsidRDefault="00D3128E" w:rsidP="00F94C0A">
      <w:pPr>
        <w:pStyle w:val="ListParagraph"/>
        <w:numPr>
          <w:ilvl w:val="0"/>
          <w:numId w:val="1"/>
        </w:numPr>
        <w:rPr>
          <w:sz w:val="24"/>
          <w:szCs w:val="24"/>
        </w:rPr>
      </w:pPr>
      <w:r>
        <w:rPr>
          <w:sz w:val="24"/>
          <w:szCs w:val="24"/>
        </w:rPr>
        <w:t>MISCELLANEOUS PROVISIONS:  This Agreemen</w:t>
      </w:r>
      <w:r w:rsidR="00611A93">
        <w:rPr>
          <w:sz w:val="24"/>
          <w:szCs w:val="24"/>
        </w:rPr>
        <w:t>t</w:t>
      </w:r>
      <w:r>
        <w:rPr>
          <w:sz w:val="24"/>
          <w:szCs w:val="24"/>
        </w:rPr>
        <w:t xml:space="preserve"> shall:</w:t>
      </w:r>
    </w:p>
    <w:p w:rsidR="00D3128E" w:rsidRDefault="00D3128E" w:rsidP="00D3128E">
      <w:pPr>
        <w:pStyle w:val="ListParagraph"/>
        <w:numPr>
          <w:ilvl w:val="0"/>
          <w:numId w:val="5"/>
        </w:numPr>
        <w:rPr>
          <w:sz w:val="24"/>
          <w:szCs w:val="24"/>
        </w:rPr>
      </w:pPr>
      <w:r>
        <w:rPr>
          <w:sz w:val="24"/>
          <w:szCs w:val="24"/>
        </w:rPr>
        <w:lastRenderedPageBreak/>
        <w:t>Be construed and interpreted in accordance with, and the arbitral authority shall apply, the substantive and procedural law of the State of the SELLER’s principal office.</w:t>
      </w:r>
    </w:p>
    <w:p w:rsidR="00D3128E" w:rsidRDefault="00D3128E" w:rsidP="00D3128E">
      <w:pPr>
        <w:pStyle w:val="ListParagraph"/>
        <w:numPr>
          <w:ilvl w:val="0"/>
          <w:numId w:val="5"/>
        </w:numPr>
        <w:rPr>
          <w:sz w:val="24"/>
          <w:szCs w:val="24"/>
        </w:rPr>
      </w:pPr>
      <w:r>
        <w:rPr>
          <w:sz w:val="24"/>
          <w:szCs w:val="24"/>
        </w:rPr>
        <w:t>Constitute the entire Agreement between the BUYER and SELL</w:t>
      </w:r>
      <w:r w:rsidR="00611A93">
        <w:rPr>
          <w:sz w:val="24"/>
          <w:szCs w:val="24"/>
        </w:rPr>
        <w:t>ER</w:t>
      </w:r>
      <w:r>
        <w:rPr>
          <w:sz w:val="24"/>
          <w:szCs w:val="24"/>
        </w:rPr>
        <w:t>, and supersedes all prior discussions, agreements and understandings of any nature between them, and may not be changed or added to except by agreement in writ</w:t>
      </w:r>
      <w:r w:rsidR="00611A93">
        <w:rPr>
          <w:sz w:val="24"/>
          <w:szCs w:val="24"/>
        </w:rPr>
        <w:t>i</w:t>
      </w:r>
      <w:r>
        <w:rPr>
          <w:sz w:val="24"/>
          <w:szCs w:val="24"/>
        </w:rPr>
        <w:t>ng</w:t>
      </w:r>
      <w:r w:rsidR="00611A93">
        <w:rPr>
          <w:sz w:val="24"/>
          <w:szCs w:val="24"/>
        </w:rPr>
        <w:t xml:space="preserve"> </w:t>
      </w:r>
      <w:r>
        <w:rPr>
          <w:sz w:val="24"/>
          <w:szCs w:val="24"/>
        </w:rPr>
        <w:t>and signed by all parties to be bound.</w:t>
      </w:r>
    </w:p>
    <w:p w:rsidR="00D3128E" w:rsidRDefault="00D3128E" w:rsidP="00D3128E">
      <w:pPr>
        <w:pStyle w:val="ListParagraph"/>
        <w:numPr>
          <w:ilvl w:val="0"/>
          <w:numId w:val="5"/>
        </w:numPr>
        <w:rPr>
          <w:sz w:val="24"/>
          <w:szCs w:val="24"/>
        </w:rPr>
      </w:pPr>
      <w:r>
        <w:rPr>
          <w:sz w:val="24"/>
          <w:szCs w:val="24"/>
        </w:rPr>
        <w:t>Be binding upon and shall inure to the benefit of and be enforceable by the successors in interest of the BUYER and SELLER, including but not limited to heirs, executors, administrators or assigns.</w:t>
      </w:r>
    </w:p>
    <w:p w:rsidR="00D3128E" w:rsidRDefault="00D3128E" w:rsidP="00D3128E">
      <w:pPr>
        <w:pStyle w:val="ListParagraph"/>
        <w:numPr>
          <w:ilvl w:val="0"/>
          <w:numId w:val="5"/>
        </w:numPr>
        <w:rPr>
          <w:sz w:val="24"/>
          <w:szCs w:val="24"/>
        </w:rPr>
      </w:pPr>
      <w:r>
        <w:rPr>
          <w:sz w:val="24"/>
          <w:szCs w:val="24"/>
        </w:rPr>
        <w:t>Survive the closing of the transactions and shall not be merged in or otherwise be affected by the executions, tender, delivery , or acceptance of the Bill of Sale or any other documents related to this transaction executed or delivered at or subsequent to the closing.</w:t>
      </w:r>
    </w:p>
    <w:p w:rsidR="00D3128E" w:rsidRDefault="00D3128E" w:rsidP="00D3128E">
      <w:pPr>
        <w:pStyle w:val="ListParagraph"/>
        <w:numPr>
          <w:ilvl w:val="0"/>
          <w:numId w:val="1"/>
        </w:numPr>
        <w:rPr>
          <w:sz w:val="24"/>
          <w:szCs w:val="24"/>
        </w:rPr>
      </w:pPr>
      <w:r w:rsidRPr="00FB41EC">
        <w:rPr>
          <w:b/>
          <w:sz w:val="24"/>
          <w:szCs w:val="24"/>
        </w:rPr>
        <w:t>NO WARRANTIES</w:t>
      </w:r>
      <w:r>
        <w:rPr>
          <w:sz w:val="24"/>
          <w:szCs w:val="24"/>
        </w:rPr>
        <w:t>:  THE BUYER EXPRESSLY AGREES THAT NO WARRANTIES</w:t>
      </w:r>
      <w:r w:rsidR="00FB41EC">
        <w:rPr>
          <w:sz w:val="24"/>
          <w:szCs w:val="24"/>
        </w:rPr>
        <w:t xml:space="preserve"> </w:t>
      </w:r>
      <w:r>
        <w:rPr>
          <w:sz w:val="24"/>
          <w:szCs w:val="24"/>
        </w:rPr>
        <w:t>OR REPRESENTATIONS, EXPRESSED OR IMPLIED, HAVE BEEN OR WILL BE MADE DIRECTLY OR INDIRECTLY BY THE SELLER CONCERNING THE CONDITION OR USE OF THE YACHT.  THE BUYER FURTHER EXPRESSLY AGREES THAT HE HAS NOT RELIED UPON ANY ORAL REPRESENTATION BY THE SELLER OR ANY OTHER PARTY AS TO THE CONDITION OR CAPABILITY OF THE YACHT OR ITS INVENTORY.  THE BUYER ALSO RECOGNIZES AND ACKNOWL</w:t>
      </w:r>
      <w:r w:rsidR="00FB41EC">
        <w:rPr>
          <w:sz w:val="24"/>
          <w:szCs w:val="24"/>
        </w:rPr>
        <w:t>E</w:t>
      </w:r>
      <w:r>
        <w:rPr>
          <w:sz w:val="24"/>
          <w:szCs w:val="24"/>
        </w:rPr>
        <w:t>D</w:t>
      </w:r>
      <w:r w:rsidR="00FB41EC">
        <w:rPr>
          <w:sz w:val="24"/>
          <w:szCs w:val="24"/>
        </w:rPr>
        <w:t>G</w:t>
      </w:r>
      <w:r>
        <w:rPr>
          <w:sz w:val="24"/>
          <w:szCs w:val="24"/>
        </w:rPr>
        <w:t>ES THAT YACHTS AND THEIR INVENTORY MAY HAVE BOTH APPARENT AND</w:t>
      </w:r>
      <w:r w:rsidR="00FB41EC">
        <w:rPr>
          <w:sz w:val="24"/>
          <w:szCs w:val="24"/>
        </w:rPr>
        <w:t>/</w:t>
      </w:r>
      <w:r>
        <w:rPr>
          <w:sz w:val="24"/>
          <w:szCs w:val="24"/>
        </w:rPr>
        <w:t>OR HIDDEN DEFECT</w:t>
      </w:r>
      <w:r w:rsidR="00FB41EC">
        <w:rPr>
          <w:sz w:val="24"/>
          <w:szCs w:val="24"/>
        </w:rPr>
        <w:t>S</w:t>
      </w:r>
      <w:r>
        <w:rPr>
          <w:sz w:val="24"/>
          <w:szCs w:val="24"/>
        </w:rPr>
        <w:t xml:space="preserve"> AND THE BUYER ACCEPTS RESPONSIBILITY FOR DETERMINING THE CONDITION OF THE YACHT, ITS INEVNTORY, AND THE EXISTENCE OF ANY DEFECTS.</w:t>
      </w:r>
    </w:p>
    <w:p w:rsidR="00D3128E" w:rsidRDefault="00D3128E" w:rsidP="00D3128E">
      <w:pPr>
        <w:rPr>
          <w:sz w:val="24"/>
          <w:szCs w:val="24"/>
        </w:rPr>
      </w:pPr>
    </w:p>
    <w:p w:rsidR="00D3128E" w:rsidRDefault="00D3128E" w:rsidP="00D3128E">
      <w:pPr>
        <w:rPr>
          <w:sz w:val="24"/>
          <w:szCs w:val="24"/>
        </w:rPr>
      </w:pPr>
      <w:r>
        <w:rPr>
          <w:sz w:val="24"/>
          <w:szCs w:val="24"/>
        </w:rPr>
        <w:t>IN WITNESS WHEREOF the BUYER and SELLER have hereunto placed their signatures as of the date written below</w:t>
      </w:r>
    </w:p>
    <w:p w:rsidR="00D3128E" w:rsidRDefault="00D3128E" w:rsidP="00D3128E">
      <w:pPr>
        <w:rPr>
          <w:sz w:val="24"/>
          <w:szCs w:val="24"/>
        </w:rPr>
      </w:pPr>
    </w:p>
    <w:p w:rsidR="00D3128E" w:rsidRDefault="00FB41EC" w:rsidP="00D3128E">
      <w:pPr>
        <w:rPr>
          <w:sz w:val="24"/>
          <w:szCs w:val="24"/>
        </w:rPr>
      </w:pPr>
      <w:r>
        <w:rPr>
          <w:sz w:val="24"/>
          <w:szCs w:val="24"/>
        </w:rPr>
        <w:t>BUYER _______________________________</w:t>
      </w:r>
      <w:proofErr w:type="gramStart"/>
      <w:r>
        <w:rPr>
          <w:sz w:val="24"/>
          <w:szCs w:val="24"/>
        </w:rPr>
        <w:t>_  DATE</w:t>
      </w:r>
      <w:proofErr w:type="gramEnd"/>
      <w:r>
        <w:rPr>
          <w:sz w:val="24"/>
          <w:szCs w:val="24"/>
        </w:rPr>
        <w:t>____________________</w:t>
      </w:r>
    </w:p>
    <w:p w:rsidR="00FB41EC" w:rsidRDefault="00FB41EC" w:rsidP="00D3128E">
      <w:pPr>
        <w:rPr>
          <w:sz w:val="24"/>
          <w:szCs w:val="24"/>
        </w:rPr>
      </w:pPr>
    </w:p>
    <w:p w:rsidR="00FB41EC" w:rsidRDefault="00FB41EC" w:rsidP="00D3128E">
      <w:pPr>
        <w:rPr>
          <w:sz w:val="24"/>
          <w:szCs w:val="24"/>
        </w:rPr>
      </w:pPr>
      <w:r>
        <w:rPr>
          <w:sz w:val="24"/>
          <w:szCs w:val="24"/>
        </w:rPr>
        <w:t>WITNESS _____________________________</w:t>
      </w:r>
      <w:proofErr w:type="gramStart"/>
      <w:r>
        <w:rPr>
          <w:sz w:val="24"/>
          <w:szCs w:val="24"/>
        </w:rPr>
        <w:t>_  DATE</w:t>
      </w:r>
      <w:proofErr w:type="gramEnd"/>
      <w:r>
        <w:rPr>
          <w:sz w:val="24"/>
          <w:szCs w:val="24"/>
        </w:rPr>
        <w:t>____________________</w:t>
      </w:r>
    </w:p>
    <w:p w:rsidR="00FB41EC" w:rsidRDefault="00FB41EC" w:rsidP="00D3128E">
      <w:pPr>
        <w:rPr>
          <w:sz w:val="24"/>
          <w:szCs w:val="24"/>
        </w:rPr>
      </w:pPr>
    </w:p>
    <w:p w:rsidR="00FB41EC" w:rsidRPr="00D3128E" w:rsidRDefault="00FB41EC" w:rsidP="00D3128E">
      <w:pPr>
        <w:rPr>
          <w:sz w:val="24"/>
          <w:szCs w:val="24"/>
        </w:rPr>
      </w:pPr>
      <w:r>
        <w:rPr>
          <w:sz w:val="24"/>
          <w:szCs w:val="24"/>
        </w:rPr>
        <w:t>SELLER ________________________________ DATE____________________</w:t>
      </w:r>
    </w:p>
    <w:p w:rsidR="00F94C0A" w:rsidRDefault="00F94C0A" w:rsidP="00F94C0A">
      <w:pPr>
        <w:pStyle w:val="ListParagraph"/>
        <w:rPr>
          <w:sz w:val="24"/>
          <w:szCs w:val="24"/>
        </w:rPr>
      </w:pPr>
    </w:p>
    <w:p w:rsidR="00F94C0A" w:rsidRDefault="00F94C0A" w:rsidP="00F94C0A">
      <w:pPr>
        <w:pStyle w:val="ListParagraph"/>
        <w:rPr>
          <w:sz w:val="24"/>
          <w:szCs w:val="24"/>
        </w:rPr>
      </w:pPr>
    </w:p>
    <w:p w:rsidR="00F94C0A" w:rsidRDefault="00F94C0A" w:rsidP="00F94C0A">
      <w:pPr>
        <w:rPr>
          <w:sz w:val="24"/>
          <w:szCs w:val="24"/>
        </w:rPr>
      </w:pPr>
    </w:p>
    <w:p w:rsidR="00F94C0A" w:rsidRDefault="00F94C0A" w:rsidP="00F94C0A">
      <w:pPr>
        <w:rPr>
          <w:sz w:val="24"/>
          <w:szCs w:val="24"/>
        </w:rPr>
      </w:pPr>
    </w:p>
    <w:p w:rsidR="00F94C0A" w:rsidRPr="00F94C0A" w:rsidRDefault="00F94C0A" w:rsidP="00F94C0A">
      <w:pPr>
        <w:rPr>
          <w:sz w:val="24"/>
          <w:szCs w:val="24"/>
        </w:rPr>
      </w:pPr>
    </w:p>
    <w:sectPr w:rsidR="00F94C0A" w:rsidRPr="00F94C0A" w:rsidSect="00FB41EC">
      <w:footerReference w:type="default" r:id="rId7"/>
      <w:pgSz w:w="12240" w:h="15840"/>
      <w:pgMar w:top="1440" w:right="1440" w:bottom="1440" w:left="1440" w:header="720" w:footer="3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07B" w:rsidRDefault="003B607B" w:rsidP="00FB41EC">
      <w:r>
        <w:separator/>
      </w:r>
    </w:p>
  </w:endnote>
  <w:endnote w:type="continuationSeparator" w:id="0">
    <w:p w:rsidR="003B607B" w:rsidRDefault="003B607B" w:rsidP="00FB4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7B" w:rsidRPr="00FB41EC" w:rsidRDefault="003B607B" w:rsidP="005905AA">
    <w:pPr>
      <w:ind w:left="-1080"/>
      <w:rPr>
        <w:sz w:val="20"/>
        <w:szCs w:val="20"/>
      </w:rPr>
    </w:pPr>
    <w:r w:rsidRPr="00FB41EC">
      <w:rPr>
        <w:sz w:val="20"/>
        <w:szCs w:val="20"/>
      </w:rPr>
      <w:t>INITIALS:  BUYER ________________ SELLER________________</w:t>
    </w:r>
  </w:p>
  <w:p w:rsidR="003B607B" w:rsidRPr="00FB41EC" w:rsidRDefault="003B607B" w:rsidP="005905AA">
    <w:pPr>
      <w:ind w:left="-1080"/>
      <w:rPr>
        <w:sz w:val="20"/>
        <w:szCs w:val="20"/>
      </w:rPr>
    </w:pPr>
    <w:r w:rsidRPr="00FB41EC">
      <w:rPr>
        <w:sz w:val="20"/>
        <w:szCs w:val="20"/>
      </w:rPr>
      <w:tab/>
    </w:r>
    <w:r w:rsidRPr="00FB41EC">
      <w:rPr>
        <w:sz w:val="20"/>
        <w:szCs w:val="20"/>
      </w:rPr>
      <w:tab/>
    </w:r>
  </w:p>
  <w:p w:rsidR="003B607B" w:rsidRPr="00FB41EC" w:rsidRDefault="003B607B" w:rsidP="005905AA">
    <w:pPr>
      <w:ind w:left="-1080"/>
      <w:rPr>
        <w:sz w:val="20"/>
        <w:szCs w:val="20"/>
      </w:rPr>
    </w:pPr>
    <w:r w:rsidRPr="00FB41EC">
      <w:rPr>
        <w:sz w:val="20"/>
        <w:szCs w:val="20"/>
      </w:rPr>
      <w:t xml:space="preserve">        </w:t>
    </w:r>
    <w:r>
      <w:rPr>
        <w:sz w:val="20"/>
        <w:szCs w:val="20"/>
      </w:rPr>
      <w:t xml:space="preserve">          </w:t>
    </w:r>
    <w:r w:rsidRPr="00FB41EC">
      <w:rPr>
        <w:sz w:val="20"/>
        <w:szCs w:val="20"/>
      </w:rPr>
      <w:t>DATE_______________</w:t>
    </w:r>
    <w:proofErr w:type="gramStart"/>
    <w:r w:rsidRPr="00FB41EC">
      <w:rPr>
        <w:sz w:val="20"/>
        <w:szCs w:val="20"/>
      </w:rPr>
      <w:t xml:space="preserve">_  </w:t>
    </w:r>
    <w:proofErr w:type="spellStart"/>
    <w:r w:rsidRPr="00FB41EC">
      <w:rPr>
        <w:sz w:val="20"/>
        <w:szCs w:val="20"/>
      </w:rPr>
      <w:t>DATE</w:t>
    </w:r>
    <w:proofErr w:type="spellEnd"/>
    <w:proofErr w:type="gramEnd"/>
    <w:r w:rsidRPr="00FB41EC">
      <w:rPr>
        <w:sz w:val="20"/>
        <w:szCs w:val="20"/>
      </w:rPr>
      <w:t xml:space="preserve">   ________________</w:t>
    </w:r>
  </w:p>
  <w:p w:rsidR="003B607B" w:rsidRPr="00FB41EC" w:rsidRDefault="003B607B" w:rsidP="005905AA">
    <w:pPr>
      <w:pStyle w:val="Footer"/>
      <w:ind w:left="-108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07B" w:rsidRDefault="003B607B" w:rsidP="00FB41EC">
      <w:r>
        <w:separator/>
      </w:r>
    </w:p>
  </w:footnote>
  <w:footnote w:type="continuationSeparator" w:id="0">
    <w:p w:rsidR="003B607B" w:rsidRDefault="003B607B" w:rsidP="00FB41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05F87"/>
    <w:multiLevelType w:val="hybridMultilevel"/>
    <w:tmpl w:val="037AB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331F5"/>
    <w:multiLevelType w:val="hybridMultilevel"/>
    <w:tmpl w:val="4AB2F21A"/>
    <w:lvl w:ilvl="0" w:tplc="674C5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D28CB"/>
    <w:multiLevelType w:val="hybridMultilevel"/>
    <w:tmpl w:val="B40CA20A"/>
    <w:lvl w:ilvl="0" w:tplc="6EBA34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D536907"/>
    <w:multiLevelType w:val="hybridMultilevel"/>
    <w:tmpl w:val="01AC8600"/>
    <w:lvl w:ilvl="0" w:tplc="8CCAA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305D4D"/>
    <w:multiLevelType w:val="hybridMultilevel"/>
    <w:tmpl w:val="7D161592"/>
    <w:lvl w:ilvl="0" w:tplc="ED8829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F75E96"/>
    <w:rsid w:val="0006245D"/>
    <w:rsid w:val="000804D5"/>
    <w:rsid w:val="000920AB"/>
    <w:rsid w:val="000D77AE"/>
    <w:rsid w:val="001075F4"/>
    <w:rsid w:val="00132A1D"/>
    <w:rsid w:val="00165E0A"/>
    <w:rsid w:val="001F45DE"/>
    <w:rsid w:val="0023380A"/>
    <w:rsid w:val="00297038"/>
    <w:rsid w:val="002D0C9F"/>
    <w:rsid w:val="002F5EF3"/>
    <w:rsid w:val="002F6E2D"/>
    <w:rsid w:val="003301E1"/>
    <w:rsid w:val="00385365"/>
    <w:rsid w:val="003B0273"/>
    <w:rsid w:val="003B607B"/>
    <w:rsid w:val="00414BA5"/>
    <w:rsid w:val="00460EA1"/>
    <w:rsid w:val="004A2E81"/>
    <w:rsid w:val="00521F6D"/>
    <w:rsid w:val="005905AA"/>
    <w:rsid w:val="00611A93"/>
    <w:rsid w:val="007265DB"/>
    <w:rsid w:val="007D0FF0"/>
    <w:rsid w:val="00816623"/>
    <w:rsid w:val="0085587C"/>
    <w:rsid w:val="00881E6D"/>
    <w:rsid w:val="008B3F38"/>
    <w:rsid w:val="008D1A50"/>
    <w:rsid w:val="009037DA"/>
    <w:rsid w:val="009537C8"/>
    <w:rsid w:val="00980F6E"/>
    <w:rsid w:val="009B410D"/>
    <w:rsid w:val="00AE1DF3"/>
    <w:rsid w:val="00AE5BDE"/>
    <w:rsid w:val="00BE638C"/>
    <w:rsid w:val="00C840C0"/>
    <w:rsid w:val="00C91112"/>
    <w:rsid w:val="00C93A5D"/>
    <w:rsid w:val="00CA619B"/>
    <w:rsid w:val="00CC749A"/>
    <w:rsid w:val="00D124D0"/>
    <w:rsid w:val="00D3128E"/>
    <w:rsid w:val="00D94869"/>
    <w:rsid w:val="00DB5AD6"/>
    <w:rsid w:val="00E37FD6"/>
    <w:rsid w:val="00E42BAC"/>
    <w:rsid w:val="00EC4CF9"/>
    <w:rsid w:val="00F10292"/>
    <w:rsid w:val="00F663EE"/>
    <w:rsid w:val="00F75E96"/>
    <w:rsid w:val="00F94C0A"/>
    <w:rsid w:val="00FB4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E96"/>
    <w:pPr>
      <w:ind w:left="720"/>
      <w:contextualSpacing/>
    </w:pPr>
  </w:style>
  <w:style w:type="paragraph" w:styleId="Header">
    <w:name w:val="header"/>
    <w:basedOn w:val="Normal"/>
    <w:link w:val="HeaderChar"/>
    <w:uiPriority w:val="99"/>
    <w:semiHidden/>
    <w:unhideWhenUsed/>
    <w:rsid w:val="00FB41EC"/>
    <w:pPr>
      <w:tabs>
        <w:tab w:val="center" w:pos="4680"/>
        <w:tab w:val="right" w:pos="9360"/>
      </w:tabs>
    </w:pPr>
  </w:style>
  <w:style w:type="character" w:customStyle="1" w:styleId="HeaderChar">
    <w:name w:val="Header Char"/>
    <w:basedOn w:val="DefaultParagraphFont"/>
    <w:link w:val="Header"/>
    <w:uiPriority w:val="99"/>
    <w:semiHidden/>
    <w:rsid w:val="00FB41EC"/>
  </w:style>
  <w:style w:type="paragraph" w:styleId="Footer">
    <w:name w:val="footer"/>
    <w:basedOn w:val="Normal"/>
    <w:link w:val="FooterChar"/>
    <w:uiPriority w:val="99"/>
    <w:semiHidden/>
    <w:unhideWhenUsed/>
    <w:rsid w:val="00FB41EC"/>
    <w:pPr>
      <w:tabs>
        <w:tab w:val="center" w:pos="4680"/>
        <w:tab w:val="right" w:pos="9360"/>
      </w:tabs>
    </w:pPr>
  </w:style>
  <w:style w:type="character" w:customStyle="1" w:styleId="FooterChar">
    <w:name w:val="Footer Char"/>
    <w:basedOn w:val="DefaultParagraphFont"/>
    <w:link w:val="Footer"/>
    <w:uiPriority w:val="99"/>
    <w:semiHidden/>
    <w:rsid w:val="00FB41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4</cp:revision>
  <cp:lastPrinted>2012-02-09T16:08:00Z</cp:lastPrinted>
  <dcterms:created xsi:type="dcterms:W3CDTF">2012-02-09T15:15:00Z</dcterms:created>
  <dcterms:modified xsi:type="dcterms:W3CDTF">2012-02-13T17:47:00Z</dcterms:modified>
</cp:coreProperties>
</file>