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6C63B3EE" w:rsidR="00813311" w:rsidRDefault="00824D47" w:rsidP="00DD12A7">
      <w:pPr>
        <w:ind w:left="540"/>
      </w:pPr>
      <w:r>
        <w:t>April 27, 2023</w:t>
      </w:r>
    </w:p>
    <w:p w14:paraId="2290E835" w14:textId="77777777" w:rsidR="00813311" w:rsidRDefault="00813311" w:rsidP="00DD12A7">
      <w:pPr>
        <w:ind w:left="540"/>
      </w:pPr>
    </w:p>
    <w:p w14:paraId="2C28FE90" w14:textId="6D653990" w:rsidR="0010589F" w:rsidRDefault="00C06CD9" w:rsidP="0010589F">
      <w:pPr>
        <w:ind w:left="540"/>
        <w:rPr>
          <w:rFonts w:eastAsiaTheme="minorHAnsi"/>
          <w:kern w:val="0"/>
          <w:sz w:val="22"/>
          <w:szCs w:val="22"/>
        </w:rPr>
      </w:pPr>
      <w:r>
        <w:t>Richard S. Weixel</w:t>
      </w:r>
    </w:p>
    <w:p w14:paraId="3BBAB4D4" w14:textId="702D3DD8" w:rsidR="0010589F" w:rsidRPr="005D3D11" w:rsidRDefault="00C06CD9" w:rsidP="005D3D11">
      <w:pPr>
        <w:widowControl/>
        <w:suppressAutoHyphens w:val="0"/>
        <w:ind w:firstLine="540"/>
        <w:outlineLvl w:val="1"/>
        <w:rPr>
          <w:rFonts w:eastAsia="Times New Roman"/>
          <w:kern w:val="0"/>
        </w:rPr>
      </w:pPr>
      <w:r>
        <w:rPr>
          <w:rFonts w:eastAsia="Times New Roman"/>
          <w:kern w:val="0"/>
        </w:rPr>
        <w:t>The Richlyn Group Construction Services, LLC</w:t>
      </w:r>
    </w:p>
    <w:p w14:paraId="18BFD1F1" w14:textId="77777777" w:rsidR="00C06CD9" w:rsidRDefault="00C06CD9" w:rsidP="0087200E">
      <w:pPr>
        <w:ind w:left="540"/>
        <w:rPr>
          <w:color w:val="202124"/>
          <w:shd w:val="clear" w:color="auto" w:fill="FFFFFF"/>
        </w:rPr>
      </w:pPr>
      <w:r w:rsidRPr="00C06CD9">
        <w:rPr>
          <w:color w:val="202124"/>
          <w:shd w:val="clear" w:color="auto" w:fill="FFFFFF"/>
        </w:rPr>
        <w:t xml:space="preserve">3929 LA-59, </w:t>
      </w:r>
    </w:p>
    <w:p w14:paraId="1EFF8383" w14:textId="0E0CBCB0" w:rsidR="00813311" w:rsidRDefault="00C06CD9" w:rsidP="00C06CD9">
      <w:pPr>
        <w:ind w:left="540"/>
      </w:pPr>
      <w:r w:rsidRPr="00C06CD9">
        <w:rPr>
          <w:color w:val="202124"/>
          <w:shd w:val="clear" w:color="auto" w:fill="FFFFFF"/>
        </w:rPr>
        <w:t>Mandeville, LA 70471</w:t>
      </w:r>
    </w:p>
    <w:p w14:paraId="4B650A30" w14:textId="77777777" w:rsidR="00AB25DE" w:rsidRDefault="00AB25DE" w:rsidP="00DD12A7">
      <w:pPr>
        <w:ind w:left="540"/>
      </w:pPr>
    </w:p>
    <w:p w14:paraId="7E44A5DB" w14:textId="4DAD93F8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062EA2" w:rsidRPr="00062EA2">
        <w:t>Brighthouse Learning Academy</w:t>
      </w:r>
    </w:p>
    <w:p w14:paraId="2A9BBB45" w14:textId="77777777" w:rsidR="000D6A8C" w:rsidRDefault="000D6A8C" w:rsidP="00DD12A7">
      <w:pPr>
        <w:ind w:left="540"/>
      </w:pPr>
    </w:p>
    <w:p w14:paraId="336C1185" w14:textId="1BD63B5E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C06CD9">
        <w:t>Weixel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3416B425" w:rsidR="003B4C33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824D47">
        <w:t>Abita Springs</w:t>
      </w:r>
      <w:r w:rsidR="003F152D">
        <w:t xml:space="preserve"> La.</w:t>
      </w:r>
      <w:r w:rsidR="00F10668">
        <w:t xml:space="preserve">  </w:t>
      </w:r>
    </w:p>
    <w:p w14:paraId="36C80F25" w14:textId="61C899FC" w:rsidR="00ED2F7F" w:rsidRDefault="00ED2F7F" w:rsidP="005549A0">
      <w:pPr>
        <w:pStyle w:val="BodyText"/>
        <w:spacing w:after="240"/>
        <w:ind w:left="540" w:right="720"/>
      </w:pPr>
      <w:r>
        <w:t xml:space="preserve">Our understanding is that </w:t>
      </w:r>
      <w:r w:rsidR="005549A0">
        <w:t xml:space="preserve">this agreement is for the </w:t>
      </w:r>
      <w:r w:rsidR="00640E48">
        <w:t>mechanical</w:t>
      </w:r>
      <w:r w:rsidR="00824D47">
        <w:t>, electrical,</w:t>
      </w:r>
      <w:r w:rsidR="00640E48">
        <w:t xml:space="preserve"> and plumbing</w:t>
      </w:r>
      <w:r w:rsidR="005549A0">
        <w:t xml:space="preserve"> plan</w:t>
      </w:r>
      <w:r w:rsidR="00824D47">
        <w:t>s</w:t>
      </w:r>
      <w:r w:rsidR="005549A0">
        <w:t xml:space="preserve"> of the </w:t>
      </w:r>
      <w:r w:rsidR="00BE2CBD">
        <w:t xml:space="preserve">approximate </w:t>
      </w:r>
      <w:r w:rsidR="00824D47">
        <w:t>3</w:t>
      </w:r>
      <w:r w:rsidR="005549A0">
        <w:t>,</w:t>
      </w:r>
      <w:r w:rsidR="00824D47">
        <w:t>876</w:t>
      </w:r>
      <w:r w:rsidR="005549A0">
        <w:t xml:space="preserve"> s.f. </w:t>
      </w:r>
      <w:r w:rsidR="00824D47">
        <w:t>b</w:t>
      </w:r>
      <w:r w:rsidR="005549A0">
        <w:t>uilding</w:t>
      </w:r>
      <w:r>
        <w:t>.</w:t>
      </w:r>
      <w:r w:rsidR="005549A0">
        <w:t xml:space="preserve">  </w:t>
      </w:r>
      <w:r w:rsidR="005549A0" w:rsidRPr="00824615">
        <w:t>We propose a fee</w:t>
      </w:r>
      <w:r w:rsidR="005549A0">
        <w:t xml:space="preserve"> $</w:t>
      </w:r>
      <w:r w:rsidR="00824D47">
        <w:t>7</w:t>
      </w:r>
      <w:r w:rsidR="005549A0">
        <w:t>,</w:t>
      </w:r>
      <w:r w:rsidR="00824D47">
        <w:t>5</w:t>
      </w:r>
      <w:r w:rsidR="005549A0">
        <w:t>00.00.</w:t>
      </w:r>
    </w:p>
    <w:p w14:paraId="7E8FA3C7" w14:textId="1E1D1079" w:rsidR="00075713" w:rsidRDefault="00075713" w:rsidP="00824615">
      <w:pPr>
        <w:pStyle w:val="BodyText"/>
        <w:spacing w:after="240"/>
        <w:ind w:left="540" w:right="720"/>
      </w:pPr>
      <w:r>
        <w:t xml:space="preserve">If </w:t>
      </w:r>
      <w:r w:rsidR="00274CB6">
        <w:t>selected,</w:t>
      </w:r>
      <w:r>
        <w:t xml:space="preserve"> we </w:t>
      </w:r>
      <w:r w:rsidR="00824D47">
        <w:t xml:space="preserve">require a deposit of $2,000.00 and the remainder, $5,500.00 </w:t>
      </w:r>
      <w:r>
        <w:t>will bill</w:t>
      </w:r>
      <w:r w:rsidR="00824D47">
        <w:t>ed</w:t>
      </w:r>
      <w:r>
        <w:t xml:space="preserve"> after the plans have been </w:t>
      </w:r>
      <w:r w:rsidR="00824D47">
        <w:t>reviewed by the State Fire Marshal.</w:t>
      </w:r>
    </w:p>
    <w:p w14:paraId="10830EFD" w14:textId="77777777" w:rsidR="00902D77" w:rsidRDefault="00902D77" w:rsidP="00902D77">
      <w:pPr>
        <w:pStyle w:val="BodyText"/>
        <w:spacing w:after="0"/>
        <w:ind w:left="540" w:right="720"/>
      </w:pPr>
    </w:p>
    <w:p w14:paraId="7828AB48" w14:textId="7C77FB9E" w:rsidR="00274CB6" w:rsidRDefault="00274CB6" w:rsidP="00274CB6">
      <w:pPr>
        <w:pStyle w:val="BodyText"/>
        <w:spacing w:after="240"/>
        <w:ind w:left="540" w:right="720"/>
      </w:pPr>
      <w:r w:rsidRPr="00274CB6">
        <w:t xml:space="preserve">Our fee </w:t>
      </w:r>
      <w:r w:rsidRPr="00274CB6">
        <w:rPr>
          <w:i/>
        </w:rPr>
        <w:t>does not include</w:t>
      </w:r>
      <w:r w:rsidRPr="00274CB6">
        <w:t xml:space="preserve"> the cost of designing sprinkler or fire alarm systems, soils analysis, survey, drainage studies, wetlands determination, or other engineering studies that may be required by government agencies </w:t>
      </w:r>
      <w:r w:rsidRPr="00274CB6">
        <w:rPr>
          <w:i/>
        </w:rPr>
        <w:t>nor does it include</w:t>
      </w:r>
      <w:r w:rsidRPr="00274CB6">
        <w:t xml:space="preserve"> the cost of plan review or permits by the municipality.  These items, if provided by Dammon Engineering, will be billed at a "cost plus" fee.</w:t>
      </w:r>
    </w:p>
    <w:p w14:paraId="2C1F5695" w14:textId="77777777" w:rsidR="00902D77" w:rsidRPr="00274CB6" w:rsidRDefault="00902D77" w:rsidP="00902D77">
      <w:pPr>
        <w:pStyle w:val="BodyText"/>
        <w:spacing w:after="0"/>
        <w:ind w:left="540" w:right="720"/>
      </w:pPr>
    </w:p>
    <w:p w14:paraId="54CF2C42" w14:textId="77777777"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56C9565A" w14:textId="7D7E3F9A" w:rsidR="00DD12A7" w:rsidRDefault="008018FC" w:rsidP="00421D5F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C06CD9">
        <w:t>Richard S. Weixel</w:t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740805">
    <w:abstractNumId w:val="0"/>
  </w:num>
  <w:num w:numId="2" w16cid:durableId="74788086">
    <w:abstractNumId w:val="2"/>
  </w:num>
  <w:num w:numId="3" w16cid:durableId="1532062284">
    <w:abstractNumId w:val="1"/>
  </w:num>
  <w:num w:numId="4" w16cid:durableId="845704656">
    <w:abstractNumId w:val="5"/>
  </w:num>
  <w:num w:numId="5" w16cid:durableId="1551696086">
    <w:abstractNumId w:val="4"/>
  </w:num>
  <w:num w:numId="6" w16cid:durableId="382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19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62EA2"/>
    <w:rsid w:val="00075713"/>
    <w:rsid w:val="000B62A0"/>
    <w:rsid w:val="000C3C0A"/>
    <w:rsid w:val="000D6A8C"/>
    <w:rsid w:val="00100001"/>
    <w:rsid w:val="0010589F"/>
    <w:rsid w:val="00136420"/>
    <w:rsid w:val="00146694"/>
    <w:rsid w:val="00167191"/>
    <w:rsid w:val="00183978"/>
    <w:rsid w:val="001B2127"/>
    <w:rsid w:val="00207131"/>
    <w:rsid w:val="00216301"/>
    <w:rsid w:val="00234824"/>
    <w:rsid w:val="00274CB6"/>
    <w:rsid w:val="00286173"/>
    <w:rsid w:val="002C2960"/>
    <w:rsid w:val="002E4973"/>
    <w:rsid w:val="00300EBF"/>
    <w:rsid w:val="0030328D"/>
    <w:rsid w:val="00313213"/>
    <w:rsid w:val="003B4C33"/>
    <w:rsid w:val="003F152D"/>
    <w:rsid w:val="00421D5F"/>
    <w:rsid w:val="00426848"/>
    <w:rsid w:val="00431AC0"/>
    <w:rsid w:val="00440589"/>
    <w:rsid w:val="00464BE7"/>
    <w:rsid w:val="00472AAD"/>
    <w:rsid w:val="00497F70"/>
    <w:rsid w:val="004D7FE4"/>
    <w:rsid w:val="0052416C"/>
    <w:rsid w:val="005549A0"/>
    <w:rsid w:val="00571E5D"/>
    <w:rsid w:val="005C355A"/>
    <w:rsid w:val="005D3D11"/>
    <w:rsid w:val="005D44B9"/>
    <w:rsid w:val="005D4527"/>
    <w:rsid w:val="00624E6C"/>
    <w:rsid w:val="00640E48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7C35CA"/>
    <w:rsid w:val="008018FC"/>
    <w:rsid w:val="00813311"/>
    <w:rsid w:val="00824615"/>
    <w:rsid w:val="00824D47"/>
    <w:rsid w:val="0087200E"/>
    <w:rsid w:val="00890EF7"/>
    <w:rsid w:val="008A7426"/>
    <w:rsid w:val="008C041B"/>
    <w:rsid w:val="008D02D5"/>
    <w:rsid w:val="00902D77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E62C3"/>
    <w:rsid w:val="00B67D44"/>
    <w:rsid w:val="00B84259"/>
    <w:rsid w:val="00BC6680"/>
    <w:rsid w:val="00BC7177"/>
    <w:rsid w:val="00BE2CBD"/>
    <w:rsid w:val="00C06CD9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D2F7F"/>
    <w:rsid w:val="00F10668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D3D11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3D11"/>
    <w:rPr>
      <w:b/>
      <w:bCs/>
      <w:sz w:val="36"/>
      <w:szCs w:val="36"/>
    </w:rPr>
  </w:style>
  <w:style w:type="character" w:customStyle="1" w:styleId="lrzxr">
    <w:name w:val="lrzxr"/>
    <w:basedOn w:val="DefaultParagraphFont"/>
    <w:rsid w:val="005D3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307</Words>
  <Characters>1580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5</cp:revision>
  <cp:lastPrinted>2020-11-10T18:00:00Z</cp:lastPrinted>
  <dcterms:created xsi:type="dcterms:W3CDTF">2022-09-28T20:17:00Z</dcterms:created>
  <dcterms:modified xsi:type="dcterms:W3CDTF">2023-04-27T16:06:00Z</dcterms:modified>
</cp:coreProperties>
</file>