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1A" w:rsidRDefault="00D7261A" w:rsidP="00D7261A">
      <w:pPr>
        <w:jc w:val="center"/>
      </w:pPr>
      <w:r>
        <w:rPr>
          <w:noProof/>
        </w:rPr>
        <w:drawing>
          <wp:inline distT="0" distB="0" distL="0" distR="0">
            <wp:extent cx="1800225" cy="1448007"/>
            <wp:effectExtent l="19050" t="0" r="9525" b="0"/>
            <wp:docPr id="1" name="Picture 1" descr="vsslogoenlar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slogoenlargement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48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DA1" w:rsidRDefault="00D7261A" w:rsidP="00D7261A">
      <w:pPr>
        <w:jc w:val="center"/>
        <w:rPr>
          <w:rFonts w:asciiTheme="minorHAnsi" w:hAnsiTheme="minorHAnsi"/>
        </w:rPr>
      </w:pPr>
      <w:r w:rsidRPr="00D7261A">
        <w:rPr>
          <w:rFonts w:asciiTheme="minorHAnsi" w:hAnsiTheme="minorHAnsi"/>
        </w:rPr>
        <w:t>Renovation Project</w:t>
      </w:r>
      <w:r>
        <w:rPr>
          <w:rFonts w:asciiTheme="minorHAnsi" w:hAnsiTheme="minorHAnsi"/>
        </w:rPr>
        <w:t xml:space="preserve"> Specifications </w:t>
      </w:r>
    </w:p>
    <w:p w:rsidR="00D7261A" w:rsidRDefault="00D7261A" w:rsidP="00D7261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740 Oak Harbor Blvd, Slidell, LA, 70458</w:t>
      </w:r>
    </w:p>
    <w:p w:rsidR="00D7261A" w:rsidRDefault="00D7261A" w:rsidP="00D7261A">
      <w:pPr>
        <w:jc w:val="center"/>
        <w:rPr>
          <w:rFonts w:asciiTheme="minorHAnsi" w:hAnsiTheme="minorHAnsi"/>
        </w:rPr>
      </w:pPr>
    </w:p>
    <w:p w:rsidR="00D7261A" w:rsidRPr="006A638F" w:rsidRDefault="00D7261A" w:rsidP="006A6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6A638F">
        <w:rPr>
          <w:rFonts w:asciiTheme="minorHAnsi" w:hAnsiTheme="minorHAnsi"/>
          <w:b/>
        </w:rPr>
        <w:t>EXTERIOR</w:t>
      </w:r>
    </w:p>
    <w:p w:rsidR="00D7261A" w:rsidRDefault="00D7261A" w:rsidP="00D7261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Repair roof flashing – replace fasteners with marine grade stainless steel</w:t>
      </w:r>
    </w:p>
    <w:p w:rsidR="002C6183" w:rsidRDefault="00D7261A" w:rsidP="002C618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Driveway expansion – Obtain </w:t>
      </w:r>
      <w:r w:rsidR="00FD261B">
        <w:rPr>
          <w:rFonts w:asciiTheme="minorHAnsi" w:hAnsiTheme="minorHAnsi"/>
        </w:rPr>
        <w:t xml:space="preserve">feasibility and </w:t>
      </w:r>
      <w:r>
        <w:rPr>
          <w:rFonts w:asciiTheme="minorHAnsi" w:hAnsiTheme="minorHAnsi"/>
        </w:rPr>
        <w:t>estimate for widening driveway and turn on the northwest</w:t>
      </w:r>
      <w:r w:rsidR="00FD261B">
        <w:rPr>
          <w:rFonts w:asciiTheme="minorHAnsi" w:hAnsiTheme="minorHAnsi"/>
        </w:rPr>
        <w:t xml:space="preserve"> and southwest </w:t>
      </w:r>
      <w:r>
        <w:rPr>
          <w:rFonts w:asciiTheme="minorHAnsi" w:hAnsiTheme="minorHAnsi"/>
        </w:rPr>
        <w:t>corner</w:t>
      </w:r>
      <w:r w:rsidR="00FD261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of the property.</w:t>
      </w:r>
    </w:p>
    <w:p w:rsidR="002C6183" w:rsidRPr="002C6183" w:rsidRDefault="00D7261A" w:rsidP="002C618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C6183">
        <w:rPr>
          <w:rFonts w:asciiTheme="minorHAnsi" w:hAnsiTheme="minorHAnsi"/>
        </w:rPr>
        <w:t>Remove all parking bumpers along newly established delivery driveway</w:t>
      </w:r>
      <w:r w:rsidR="002C6183">
        <w:rPr>
          <w:rFonts w:asciiTheme="minorHAnsi" w:hAnsiTheme="minorHAnsi"/>
        </w:rPr>
        <w:t xml:space="preserve"> on both sides of the building</w:t>
      </w:r>
      <w:r w:rsidRPr="002C6183">
        <w:rPr>
          <w:rFonts w:asciiTheme="minorHAnsi" w:hAnsiTheme="minorHAnsi"/>
        </w:rPr>
        <w:t>.</w:t>
      </w:r>
    </w:p>
    <w:p w:rsidR="002C6183" w:rsidRDefault="002C6183" w:rsidP="002C618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Relocate dumpster – Move to southwest corner of the property.</w:t>
      </w:r>
    </w:p>
    <w:p w:rsidR="002C6183" w:rsidRDefault="002C6183" w:rsidP="002C618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Eliminate small garden on the southwest corner of the building as to expand the exit driveway. </w:t>
      </w:r>
    </w:p>
    <w:p w:rsidR="002C6183" w:rsidRDefault="002C6183" w:rsidP="002C618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Stucco – conduct test to assess feasibility of removing building stains (via chemical wash), thereby possibly avoiding repainting the building via chemical wash.</w:t>
      </w:r>
    </w:p>
    <w:p w:rsidR="00FD261B" w:rsidRDefault="00FD261B" w:rsidP="002C618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Loading ramp – Demo concrete at shipping receiving door and add concrete ramp for forklift use.</w:t>
      </w:r>
    </w:p>
    <w:p w:rsidR="002C6183" w:rsidRDefault="002C6183" w:rsidP="002C6183">
      <w:pPr>
        <w:rPr>
          <w:rFonts w:asciiTheme="minorHAnsi" w:hAnsiTheme="minorHAnsi"/>
        </w:rPr>
      </w:pPr>
    </w:p>
    <w:p w:rsidR="006A638F" w:rsidRPr="006A638F" w:rsidRDefault="002C6183" w:rsidP="006A6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6A638F">
        <w:rPr>
          <w:rFonts w:asciiTheme="minorHAnsi" w:hAnsiTheme="minorHAnsi"/>
          <w:b/>
        </w:rPr>
        <w:t xml:space="preserve">INTERIOR </w:t>
      </w:r>
    </w:p>
    <w:p w:rsidR="002C6183" w:rsidRDefault="006A638F" w:rsidP="002C618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 1: </w:t>
      </w:r>
      <w:r w:rsidR="002C6183">
        <w:rPr>
          <w:rFonts w:asciiTheme="minorHAnsi" w:hAnsiTheme="minorHAnsi"/>
        </w:rPr>
        <w:t>Refer to hand written notes on hardcopy plan</w:t>
      </w:r>
      <w:r>
        <w:rPr>
          <w:rFonts w:asciiTheme="minorHAnsi" w:hAnsiTheme="minorHAnsi"/>
        </w:rPr>
        <w:t>.</w:t>
      </w:r>
    </w:p>
    <w:p w:rsidR="006A638F" w:rsidRDefault="006A638F" w:rsidP="002C6183">
      <w:pPr>
        <w:rPr>
          <w:rFonts w:asciiTheme="minorHAnsi" w:hAnsiTheme="minorHAnsi"/>
        </w:rPr>
      </w:pPr>
      <w:r>
        <w:rPr>
          <w:rFonts w:asciiTheme="minorHAnsi" w:hAnsiTheme="minorHAnsi"/>
        </w:rPr>
        <w:t>NOTE 2: We will reuse/repurpose doors, cabinetry, and other material as much as feasible.</w:t>
      </w:r>
    </w:p>
    <w:p w:rsidR="006A638F" w:rsidRDefault="006A638F" w:rsidP="002C6183">
      <w:pPr>
        <w:rPr>
          <w:rFonts w:asciiTheme="minorHAnsi" w:hAnsiTheme="minorHAnsi"/>
        </w:rPr>
      </w:pPr>
    </w:p>
    <w:p w:rsidR="002C6183" w:rsidRDefault="002C6183" w:rsidP="002C6183">
      <w:pPr>
        <w:rPr>
          <w:rFonts w:asciiTheme="minorHAnsi" w:hAnsiTheme="minorHAnsi"/>
        </w:rPr>
      </w:pPr>
      <w:r w:rsidRPr="006A638F">
        <w:rPr>
          <w:rFonts w:asciiTheme="minorHAnsi" w:hAnsiTheme="minorHAnsi"/>
          <w:b/>
        </w:rPr>
        <w:t>Ground Level</w:t>
      </w:r>
      <w:r>
        <w:rPr>
          <w:rFonts w:asciiTheme="minorHAnsi" w:hAnsiTheme="minorHAnsi"/>
        </w:rPr>
        <w:t xml:space="preserve"> – Remove all walls as depicted on plan.</w:t>
      </w:r>
    </w:p>
    <w:p w:rsidR="002C6183" w:rsidRDefault="002C6183" w:rsidP="006A638F">
      <w:pPr>
        <w:rPr>
          <w:rFonts w:asciiTheme="minorHAnsi" w:hAnsiTheme="minorHAnsi"/>
        </w:rPr>
      </w:pPr>
      <w:r>
        <w:rPr>
          <w:rFonts w:asciiTheme="minorHAnsi" w:hAnsiTheme="minorHAnsi"/>
        </w:rPr>
        <w:t>NOTE</w:t>
      </w:r>
      <w:r w:rsidR="006A638F">
        <w:rPr>
          <w:rFonts w:asciiTheme="minorHAnsi" w:hAnsiTheme="minorHAnsi"/>
        </w:rPr>
        <w:t xml:space="preserve"> 3</w:t>
      </w:r>
      <w:r>
        <w:rPr>
          <w:rFonts w:asciiTheme="minorHAnsi" w:hAnsiTheme="minorHAnsi"/>
        </w:rPr>
        <w:t>: The instructions below correspond to the handwritten numbers on the</w:t>
      </w:r>
      <w:r w:rsidR="006A638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plan, which are circled and highlighted. </w:t>
      </w:r>
    </w:p>
    <w:p w:rsidR="00D7261A" w:rsidRDefault="002C6183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6A638F">
        <w:rPr>
          <w:rFonts w:asciiTheme="minorHAnsi" w:hAnsiTheme="minorHAnsi"/>
        </w:rPr>
        <w:t>Remove Shampoo bowls</w:t>
      </w:r>
      <w:r w:rsidR="006A638F">
        <w:rPr>
          <w:rFonts w:asciiTheme="minorHAnsi" w:hAnsiTheme="minorHAnsi"/>
        </w:rPr>
        <w:t xml:space="preserve">, </w:t>
      </w:r>
      <w:r w:rsidRPr="006A638F">
        <w:rPr>
          <w:rFonts w:asciiTheme="minorHAnsi" w:hAnsiTheme="minorHAnsi"/>
        </w:rPr>
        <w:t>patch drywall.</w:t>
      </w:r>
    </w:p>
    <w:p w:rsidR="006A638F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Modify “Storage Room” adjacent to Stairwell #2.</w:t>
      </w:r>
    </w:p>
    <w:p w:rsidR="006A638F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Offices 1, 2, &amp; 3 are pre-existing and do not appear as is on the original plan.  No work needed in this office suite.</w:t>
      </w:r>
    </w:p>
    <w:p w:rsidR="006A638F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Replace carpet in Office #4.</w:t>
      </w:r>
    </w:p>
    <w:p w:rsidR="006A638F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Install solid core door.</w:t>
      </w:r>
    </w:p>
    <w:p w:rsidR="006A638F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Add hallway to connect Showroom to Stairwell #1.</w:t>
      </w:r>
    </w:p>
    <w:p w:rsidR="006A638F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Install solid core door.</w:t>
      </w:r>
    </w:p>
    <w:p w:rsidR="006A638F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Relocate select base cabinet sections with counter tops to designated areas to second floor classrooms 2 and 3.</w:t>
      </w:r>
    </w:p>
    <w:p w:rsidR="006A638F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Remove all counters, patch drywall.</w:t>
      </w:r>
    </w:p>
    <w:p w:rsidR="006A638F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Relocate LED track lights to Showroom.</w:t>
      </w:r>
    </w:p>
    <w:p w:rsidR="00BE492E" w:rsidRDefault="006A638F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Replace rear entry door with </w:t>
      </w:r>
      <w:r w:rsidR="00BE492E">
        <w:rPr>
          <w:rFonts w:asciiTheme="minorHAnsi" w:hAnsiTheme="minorHAnsi"/>
        </w:rPr>
        <w:t>loading bay capacity doors which are compliant with Oak Harbor Property Owners Association.</w:t>
      </w:r>
    </w:p>
    <w:p w:rsidR="00BE492E" w:rsidRDefault="00BE492E" w:rsidP="006A638F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Relocated base cabinets, countertops, and wall mounted cabinets to designated area in new Break Room on second floor.</w:t>
      </w:r>
    </w:p>
    <w:p w:rsidR="00BE492E" w:rsidRDefault="00BE492E" w:rsidP="00BE492E">
      <w:pPr>
        <w:rPr>
          <w:rFonts w:asciiTheme="minorHAnsi" w:hAnsiTheme="minorHAnsi"/>
        </w:rPr>
      </w:pPr>
    </w:p>
    <w:p w:rsidR="00BE492E" w:rsidRDefault="00BE492E" w:rsidP="00BE492E">
      <w:pPr>
        <w:rPr>
          <w:rFonts w:asciiTheme="minorHAnsi" w:hAnsiTheme="minorHAnsi"/>
        </w:rPr>
      </w:pPr>
      <w:r>
        <w:rPr>
          <w:rFonts w:asciiTheme="minorHAnsi" w:hAnsiTheme="minorHAnsi"/>
        </w:rPr>
        <w:t>Second Floor</w:t>
      </w:r>
    </w:p>
    <w:p w:rsidR="00BE492E" w:rsidRDefault="00BE492E" w:rsidP="00BE492E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Remove all counters in “Instructors Office”.</w:t>
      </w:r>
    </w:p>
    <w:p w:rsidR="00BE492E" w:rsidRDefault="00BE492E" w:rsidP="00BE492E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Install durable, low maintenance floor tile.</w:t>
      </w:r>
    </w:p>
    <w:p w:rsidR="00BE492E" w:rsidRDefault="00BE492E" w:rsidP="00BE492E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Designated area from ground floor cabinets/countertops. (See #8 on ground floor plan).</w:t>
      </w:r>
    </w:p>
    <w:p w:rsidR="00BE492E" w:rsidRDefault="00BE492E" w:rsidP="00BE492E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Replace new white boards in Classrooms 2 and 3.</w:t>
      </w:r>
    </w:p>
    <w:p w:rsidR="00BE492E" w:rsidRPr="00BE492E" w:rsidRDefault="00FD261B" w:rsidP="00BE492E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Designated area for cabinets, countertop, and sink from ground floor Break Room.</w:t>
      </w:r>
      <w:r w:rsidR="00BE492E">
        <w:rPr>
          <w:rFonts w:asciiTheme="minorHAnsi" w:hAnsiTheme="minorHAnsi"/>
        </w:rPr>
        <w:t xml:space="preserve">  </w:t>
      </w:r>
    </w:p>
    <w:p w:rsidR="00BE492E" w:rsidRDefault="00BE492E" w:rsidP="00BE492E">
      <w:pPr>
        <w:rPr>
          <w:rFonts w:asciiTheme="minorHAnsi" w:hAnsiTheme="minorHAnsi"/>
        </w:rPr>
      </w:pPr>
    </w:p>
    <w:p w:rsidR="00BE492E" w:rsidRDefault="00BE492E" w:rsidP="00BE492E">
      <w:pPr>
        <w:rPr>
          <w:rFonts w:asciiTheme="minorHAnsi" w:hAnsiTheme="minorHAnsi"/>
        </w:rPr>
      </w:pPr>
      <w:r>
        <w:rPr>
          <w:rFonts w:asciiTheme="minorHAnsi" w:hAnsiTheme="minorHAnsi"/>
        </w:rPr>
        <w:t>General</w:t>
      </w:r>
    </w:p>
    <w:p w:rsidR="006A638F" w:rsidRDefault="00BE492E" w:rsidP="00BE492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Repaint interior</w:t>
      </w:r>
    </w:p>
    <w:p w:rsidR="00FD261B" w:rsidRDefault="00FD261B" w:rsidP="00BE492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Patch concrete flooring where needed.</w:t>
      </w:r>
    </w:p>
    <w:p w:rsidR="00FD261B" w:rsidRDefault="00FD261B" w:rsidP="00FD261B">
      <w:pPr>
        <w:rPr>
          <w:rFonts w:asciiTheme="minorHAnsi" w:hAnsiTheme="minorHAnsi"/>
        </w:rPr>
      </w:pPr>
    </w:p>
    <w:p w:rsidR="00FD261B" w:rsidRDefault="00FD261B" w:rsidP="00FD261B">
      <w:pPr>
        <w:rPr>
          <w:rFonts w:asciiTheme="minorHAnsi" w:hAnsiTheme="minorHAnsi"/>
        </w:rPr>
      </w:pPr>
      <w:r>
        <w:rPr>
          <w:rFonts w:asciiTheme="minorHAnsi" w:hAnsiTheme="minorHAnsi"/>
        </w:rPr>
        <w:t>To Be Determined</w:t>
      </w:r>
    </w:p>
    <w:p w:rsidR="00FD261B" w:rsidRPr="00FD261B" w:rsidRDefault="00FD261B" w:rsidP="00FD261B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Electrical – Manifest Station, electric forklift charging station.</w:t>
      </w:r>
    </w:p>
    <w:p w:rsidR="00BE492E" w:rsidRPr="00BE492E" w:rsidRDefault="00BE492E" w:rsidP="00BE492E">
      <w:pPr>
        <w:pStyle w:val="ListParagraph"/>
        <w:ind w:left="825"/>
        <w:rPr>
          <w:rFonts w:asciiTheme="minorHAnsi" w:hAnsiTheme="minorHAnsi"/>
        </w:rPr>
      </w:pPr>
    </w:p>
    <w:p w:rsidR="002C6183" w:rsidRPr="002C6183" w:rsidRDefault="002C6183" w:rsidP="006A638F">
      <w:pPr>
        <w:pStyle w:val="ListParagraph"/>
        <w:ind w:left="1440"/>
        <w:rPr>
          <w:rFonts w:asciiTheme="minorHAnsi" w:hAnsiTheme="minorHAnsi"/>
        </w:rPr>
      </w:pPr>
    </w:p>
    <w:sectPr w:rsidR="002C6183" w:rsidRPr="002C6183" w:rsidSect="008D06A7">
      <w:pgSz w:w="12240" w:h="15840"/>
      <w:pgMar w:top="1800" w:right="1800" w:bottom="17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62333"/>
    <w:multiLevelType w:val="hybridMultilevel"/>
    <w:tmpl w:val="4C9A2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E2699"/>
    <w:multiLevelType w:val="hybridMultilevel"/>
    <w:tmpl w:val="FD9E2B6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4657379E"/>
    <w:multiLevelType w:val="hybridMultilevel"/>
    <w:tmpl w:val="D1901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A705C"/>
    <w:multiLevelType w:val="hybridMultilevel"/>
    <w:tmpl w:val="A9209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17B9"/>
    <w:multiLevelType w:val="hybridMultilevel"/>
    <w:tmpl w:val="6CF8C4D0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>
    <w:nsid w:val="7D417F58"/>
    <w:multiLevelType w:val="hybridMultilevel"/>
    <w:tmpl w:val="5B702A94"/>
    <w:lvl w:ilvl="0" w:tplc="67C0A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61A"/>
    <w:rsid w:val="002C6183"/>
    <w:rsid w:val="006A638F"/>
    <w:rsid w:val="00781932"/>
    <w:rsid w:val="00B670F0"/>
    <w:rsid w:val="00B81194"/>
    <w:rsid w:val="00BE492E"/>
    <w:rsid w:val="00D57DA1"/>
    <w:rsid w:val="00D7261A"/>
    <w:rsid w:val="00F37DA6"/>
    <w:rsid w:val="00FD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3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9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9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9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9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9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9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9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9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9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9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9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9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1932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781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1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next w:val="Normal"/>
    <w:link w:val="SubtitleChar"/>
    <w:uiPriority w:val="11"/>
    <w:qFormat/>
    <w:rsid w:val="0078193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19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781932"/>
    <w:rPr>
      <w:b/>
      <w:bCs/>
    </w:rPr>
  </w:style>
  <w:style w:type="character" w:styleId="Emphasis">
    <w:name w:val="Emphasis"/>
    <w:uiPriority w:val="20"/>
    <w:qFormat/>
    <w:rsid w:val="00781932"/>
    <w:rPr>
      <w:i/>
      <w:iCs/>
    </w:rPr>
  </w:style>
  <w:style w:type="paragraph" w:styleId="NoSpacing">
    <w:name w:val="No Spacing"/>
    <w:basedOn w:val="Normal"/>
    <w:uiPriority w:val="1"/>
    <w:qFormat/>
    <w:rsid w:val="00781932"/>
  </w:style>
  <w:style w:type="paragraph" w:styleId="ListParagraph">
    <w:name w:val="List Paragraph"/>
    <w:basedOn w:val="Normal"/>
    <w:uiPriority w:val="34"/>
    <w:qFormat/>
    <w:rsid w:val="007819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19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1932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9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932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8193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81932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78193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78193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78193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93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353CA.788382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Oilwell Varco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MP2</dc:creator>
  <cp:lastModifiedBy>MP2</cp:lastModifiedBy>
  <cp:revision>2</cp:revision>
  <dcterms:created xsi:type="dcterms:W3CDTF">2019-07-24T12:22:00Z</dcterms:created>
  <dcterms:modified xsi:type="dcterms:W3CDTF">2019-07-24T13:13:00Z</dcterms:modified>
</cp:coreProperties>
</file>