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475"/>
      </w:tblGrid>
      <w:tr w:rsidR="004A0F70" w14:paraId="237D6D57" w14:textId="77777777" w:rsidTr="00AE694C">
        <w:tc>
          <w:tcPr>
            <w:tcW w:w="4140" w:type="dxa"/>
          </w:tcPr>
          <w:p w14:paraId="2BECC23F" w14:textId="77777777" w:rsidR="00BE1EE5" w:rsidRDefault="00656788" w:rsidP="00BC5FDC">
            <w:pPr>
              <w:rPr>
                <w:color w:val="000000"/>
              </w:rPr>
            </w:pPr>
            <w:r>
              <w:rPr>
                <w:noProof/>
              </w:rPr>
              <w:drawing>
                <wp:anchor distT="0" distB="0" distL="114300" distR="114300" simplePos="0" relativeHeight="251658240" behindDoc="0" locked="0" layoutInCell="0" allowOverlap="1" wp14:anchorId="0DE4AC1D" wp14:editId="18AB9A39">
                  <wp:simplePos x="0" y="0"/>
                  <wp:positionH relativeFrom="page">
                    <wp:posOffset>18415</wp:posOffset>
                  </wp:positionH>
                  <wp:positionV relativeFrom="page">
                    <wp:posOffset>18415</wp:posOffset>
                  </wp:positionV>
                  <wp:extent cx="1719072" cy="66751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19072" cy="66751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75" w:type="dxa"/>
          </w:tcPr>
          <w:p w14:paraId="34E4C88C" w14:textId="77777777" w:rsidR="0079551A" w:rsidRPr="00CC06B9" w:rsidRDefault="0079551A" w:rsidP="00BC5FDC">
            <w:pPr>
              <w:rPr>
                <w:b/>
                <w:bCs/>
                <w:i/>
                <w:iCs/>
                <w:sz w:val="28"/>
                <w:szCs w:val="28"/>
              </w:rPr>
            </w:pPr>
          </w:p>
          <w:p w14:paraId="47EE7EA5" w14:textId="77777777" w:rsidR="00BE1EE5" w:rsidRDefault="00656788" w:rsidP="00BC5FDC">
            <w:pPr>
              <w:rPr>
                <w:color w:val="000000"/>
              </w:rPr>
            </w:pPr>
            <w:r>
              <w:rPr>
                <w:b/>
                <w:bCs/>
                <w:i/>
                <w:iCs/>
                <w:sz w:val="36"/>
                <w:szCs w:val="36"/>
              </w:rPr>
              <w:t>Submittal</w:t>
            </w:r>
          </w:p>
        </w:tc>
      </w:tr>
    </w:tbl>
    <w:p w14:paraId="1DD85D94" w14:textId="77777777" w:rsidR="00BC5FDC" w:rsidRDefault="00BC5FDC" w:rsidP="00BC5FDC">
      <w:pPr>
        <w:rPr>
          <w:color w:val="000000"/>
        </w:rPr>
      </w:pPr>
    </w:p>
    <w:tbl>
      <w:tblPr>
        <w:tblW w:w="10656" w:type="dxa"/>
        <w:tblLayout w:type="fixed"/>
        <w:tblLook w:val="0000" w:firstRow="0" w:lastRow="0" w:firstColumn="0" w:lastColumn="0" w:noHBand="0" w:noVBand="0"/>
      </w:tblPr>
      <w:tblGrid>
        <w:gridCol w:w="4700"/>
        <w:gridCol w:w="5956"/>
      </w:tblGrid>
      <w:tr w:rsidR="004A0F70" w14:paraId="66E79D44" w14:textId="77777777" w:rsidTr="00802E9B">
        <w:trPr>
          <w:cantSplit/>
        </w:trPr>
        <w:tc>
          <w:tcPr>
            <w:tcW w:w="4700" w:type="dxa"/>
          </w:tcPr>
          <w:p w14:paraId="108AA85F" w14:textId="77777777" w:rsidR="00330591" w:rsidRDefault="00656788" w:rsidP="006956EF">
            <w:pPr>
              <w:tabs>
                <w:tab w:val="left" w:pos="2160"/>
              </w:tabs>
              <w:rPr>
                <w:b/>
                <w:bCs/>
                <w:i/>
                <w:iCs/>
                <w:color w:val="000000"/>
              </w:rPr>
            </w:pPr>
            <w:r>
              <w:rPr>
                <w:b/>
                <w:bCs/>
                <w:i/>
                <w:iCs/>
                <w:color w:val="000000"/>
              </w:rPr>
              <w:t>Prepared For:</w:t>
            </w:r>
          </w:p>
          <w:p w14:paraId="326A016E" w14:textId="1130C5EA" w:rsidR="00330591" w:rsidRDefault="00656788" w:rsidP="006956EF">
            <w:pPr>
              <w:tabs>
                <w:tab w:val="left" w:pos="2160"/>
              </w:tabs>
              <w:rPr>
                <w:color w:val="000000"/>
              </w:rPr>
            </w:pPr>
            <w:proofErr w:type="spellStart"/>
            <w:r>
              <w:rPr>
                <w:color w:val="000000"/>
              </w:rPr>
              <w:t>Wisnor</w:t>
            </w:r>
            <w:proofErr w:type="spellEnd"/>
            <w:r>
              <w:rPr>
                <w:color w:val="000000"/>
              </w:rPr>
              <w:t xml:space="preserve"> &amp; Associates</w:t>
            </w:r>
          </w:p>
          <w:p w14:paraId="27C5A64A" w14:textId="77777777" w:rsidR="0088556F" w:rsidRDefault="0088556F" w:rsidP="00C059D4">
            <w:pPr>
              <w:tabs>
                <w:tab w:val="left" w:pos="2160"/>
              </w:tabs>
              <w:rPr>
                <w:color w:val="000000"/>
              </w:rPr>
            </w:pPr>
          </w:p>
          <w:p w14:paraId="648929BD" w14:textId="77777777" w:rsidR="00C059D4" w:rsidRPr="0088556F" w:rsidRDefault="00C059D4" w:rsidP="007638C5"/>
        </w:tc>
        <w:tc>
          <w:tcPr>
            <w:tcW w:w="5956" w:type="dxa"/>
          </w:tcPr>
          <w:p w14:paraId="7D133516" w14:textId="77777777" w:rsidR="00330591" w:rsidRDefault="00656788" w:rsidP="006956EF">
            <w:pPr>
              <w:tabs>
                <w:tab w:val="left" w:pos="2160"/>
              </w:tabs>
              <w:rPr>
                <w:b/>
                <w:bCs/>
                <w:i/>
                <w:iCs/>
                <w:color w:val="000000"/>
              </w:rPr>
            </w:pPr>
            <w:r>
              <w:rPr>
                <w:b/>
                <w:bCs/>
                <w:i/>
                <w:iCs/>
                <w:color w:val="000000"/>
              </w:rPr>
              <w:t xml:space="preserve">Date: </w:t>
            </w:r>
            <w:r>
              <w:rPr>
                <w:color w:val="000000"/>
              </w:rPr>
              <w:t>December 05, 2022</w:t>
            </w:r>
          </w:p>
          <w:p w14:paraId="64E88FBD" w14:textId="77777777" w:rsidR="002A362E" w:rsidRDefault="002A362E" w:rsidP="002A362E">
            <w:pPr>
              <w:tabs>
                <w:tab w:val="left" w:pos="2160"/>
              </w:tabs>
              <w:rPr>
                <w:b/>
                <w:bCs/>
                <w:i/>
                <w:iCs/>
                <w:color w:val="000000"/>
              </w:rPr>
            </w:pPr>
          </w:p>
          <w:p w14:paraId="48DF4483" w14:textId="77777777" w:rsidR="00F07EF5" w:rsidRDefault="00F07EF5" w:rsidP="001C3885">
            <w:pPr>
              <w:tabs>
                <w:tab w:val="left" w:pos="2160"/>
              </w:tabs>
              <w:rPr>
                <w:color w:val="000000"/>
              </w:rPr>
            </w:pPr>
          </w:p>
          <w:p w14:paraId="38544349" w14:textId="77777777" w:rsidR="002A27ED" w:rsidRDefault="00656788" w:rsidP="002A27ED">
            <w:pPr>
              <w:tabs>
                <w:tab w:val="left" w:pos="2160"/>
              </w:tabs>
              <w:rPr>
                <w:b/>
                <w:bCs/>
                <w:i/>
                <w:iCs/>
                <w:color w:val="000000"/>
              </w:rPr>
            </w:pPr>
            <w:r>
              <w:rPr>
                <w:b/>
                <w:bCs/>
                <w:i/>
                <w:iCs/>
                <w:color w:val="000000"/>
              </w:rPr>
              <w:t>Job Name:</w:t>
            </w:r>
          </w:p>
          <w:p w14:paraId="13A61E5D" w14:textId="77777777" w:rsidR="002A27ED" w:rsidRDefault="00656788" w:rsidP="006C70E5">
            <w:pPr>
              <w:tabs>
                <w:tab w:val="left" w:pos="2160"/>
              </w:tabs>
              <w:rPr>
                <w:b/>
                <w:bCs/>
                <w:i/>
                <w:iCs/>
                <w:color w:val="000000"/>
              </w:rPr>
            </w:pPr>
            <w:r w:rsidRPr="00AF03CC">
              <w:rPr>
                <w:color w:val="000000"/>
              </w:rPr>
              <w:t>Boyett Jr High School</w:t>
            </w:r>
          </w:p>
        </w:tc>
      </w:tr>
    </w:tbl>
    <w:p w14:paraId="5E891E7B" w14:textId="77777777" w:rsidR="00390BCE" w:rsidRDefault="00656788">
      <w:r>
        <w:t>_____________________________________________________________________________________________</w:t>
      </w:r>
    </w:p>
    <w:p w14:paraId="4D633A49" w14:textId="77777777" w:rsidR="007B2DB6" w:rsidRPr="000A28B5" w:rsidRDefault="007B2DB6" w:rsidP="007B2DB6"/>
    <w:p w14:paraId="72BFE80B" w14:textId="77777777" w:rsidR="007B2DB6" w:rsidRDefault="00656788" w:rsidP="007B2DB6">
      <w:r>
        <w:t>Trane U.S. Inc. is pleased to provide the following submittal for your review and approval.</w:t>
      </w:r>
    </w:p>
    <w:p w14:paraId="4735F2EB" w14:textId="77777777" w:rsidR="00F55575" w:rsidRDefault="00F55575" w:rsidP="007B2DB6"/>
    <w:p w14:paraId="7BB50433" w14:textId="77777777" w:rsidR="00390BCE" w:rsidRDefault="00390BCE"/>
    <w:p w14:paraId="6A6F08C5" w14:textId="77777777" w:rsidR="001239E3" w:rsidRPr="00D24C6A" w:rsidRDefault="00656788" w:rsidP="00FE0D45">
      <w:pPr>
        <w:pStyle w:val="Heading1"/>
        <w:spacing w:before="100" w:beforeAutospacing="1" w:after="40" w:line="240" w:lineRule="auto"/>
        <w:rPr>
          <w:rFonts w:ascii="Arial" w:hAnsi="Arial" w:cs="Arial"/>
          <w:b/>
          <w:color w:val="auto"/>
          <w:sz w:val="20"/>
          <w:szCs w:val="20"/>
        </w:rPr>
      </w:pPr>
      <w:r>
        <w:rPr>
          <w:rFonts w:ascii="Arial" w:hAnsi="Arial" w:cs="Arial"/>
          <w:color w:val="000000"/>
          <w:sz w:val="20"/>
          <w:szCs w:val="20"/>
        </w:rPr>
        <w:fldChar w:fldCharType="begin"/>
      </w:r>
      <w:r w:rsidRPr="00D24C6A">
        <w:rPr>
          <w:rFonts w:ascii="Arial" w:hAnsi="Arial" w:cs="Arial"/>
          <w:color w:val="000000"/>
          <w:sz w:val="20"/>
          <w:szCs w:val="20"/>
        </w:rPr>
        <w:instrText xml:space="preserve">tc </w:instrText>
      </w:r>
      <w:bookmarkStart w:id="0" w:name="_Toc256000000"/>
      <w:r w:rsidRPr="00D24C6A">
        <w:rPr>
          <w:rFonts w:ascii="Arial" w:hAnsi="Arial" w:cs="Arial"/>
          <w:color w:val="000000"/>
          <w:sz w:val="20"/>
          <w:szCs w:val="20"/>
        </w:rPr>
        <w:instrText>"</w:instrText>
      </w:r>
      <w:bookmarkStart w:id="1" w:name="_Toc531248095"/>
      <w:r w:rsidRPr="00D24C6A">
        <w:rPr>
          <w:rFonts w:ascii="Arial" w:hAnsi="Arial" w:cs="Arial"/>
          <w:color w:val="000000"/>
          <w:sz w:val="20"/>
          <w:szCs w:val="20"/>
        </w:rPr>
        <w:instrText>Product Summary</w:instrText>
      </w:r>
      <w:bookmarkEnd w:id="1"/>
      <w:r w:rsidRPr="00D24C6A">
        <w:rPr>
          <w:rFonts w:ascii="Arial" w:hAnsi="Arial" w:cs="Arial"/>
          <w:color w:val="000000"/>
          <w:sz w:val="20"/>
          <w:szCs w:val="20"/>
        </w:rPr>
        <w:instrText>"</w:instrText>
      </w:r>
      <w:bookmarkEnd w:id="0"/>
      <w:r w:rsidRPr="00D24C6A">
        <w:rPr>
          <w:rFonts w:ascii="Arial" w:hAnsi="Arial" w:cs="Arial"/>
          <w:color w:val="000000"/>
          <w:sz w:val="20"/>
          <w:szCs w:val="20"/>
        </w:rPr>
        <w:instrText xml:space="preserve"> \l 1</w:instrText>
      </w:r>
      <w:r>
        <w:rPr>
          <w:rFonts w:ascii="Arial" w:hAnsi="Arial" w:cs="Arial"/>
          <w:color w:val="000000"/>
          <w:sz w:val="20"/>
          <w:szCs w:val="20"/>
        </w:rPr>
        <w:fldChar w:fldCharType="end"/>
      </w:r>
      <w:r w:rsidRPr="00D24C6A">
        <w:rPr>
          <w:rFonts w:ascii="Arial" w:hAnsi="Arial" w:cs="Arial"/>
          <w:b/>
          <w:bCs/>
          <w:color w:val="000000"/>
          <w:sz w:val="20"/>
          <w:szCs w:val="20"/>
        </w:rPr>
        <w:t>Product Summary</w:t>
      </w: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625"/>
        <w:gridCol w:w="9990"/>
      </w:tblGrid>
      <w:tr w:rsidR="004A0F70" w14:paraId="79D9E7D7" w14:textId="77777777" w:rsidTr="002C7BDC">
        <w:tc>
          <w:tcPr>
            <w:tcW w:w="625" w:type="dxa"/>
          </w:tcPr>
          <w:p w14:paraId="40B04B4D" w14:textId="77777777" w:rsidR="00EB17F1" w:rsidRPr="00490628" w:rsidRDefault="00656788" w:rsidP="00AE238C">
            <w:pPr>
              <w:jc w:val="right"/>
              <w:rPr>
                <w:b/>
              </w:rPr>
            </w:pPr>
            <w:r w:rsidRPr="00490628">
              <w:rPr>
                <w:b/>
              </w:rPr>
              <w:t>Qty</w:t>
            </w:r>
          </w:p>
        </w:tc>
        <w:tc>
          <w:tcPr>
            <w:tcW w:w="9990" w:type="dxa"/>
          </w:tcPr>
          <w:p w14:paraId="4645ABBA" w14:textId="77777777" w:rsidR="00EB17F1" w:rsidRPr="00490628" w:rsidRDefault="00656788" w:rsidP="005972FA">
            <w:pPr>
              <w:rPr>
                <w:b/>
              </w:rPr>
            </w:pPr>
            <w:r>
              <w:rPr>
                <w:b/>
              </w:rPr>
              <w:t>Product</w:t>
            </w:r>
          </w:p>
        </w:tc>
      </w:tr>
      <w:tr w:rsidR="004A0F70" w14:paraId="5A74076B" w14:textId="77777777" w:rsidTr="004B74D0">
        <w:tc>
          <w:tcPr>
            <w:tcW w:w="625" w:type="dxa"/>
          </w:tcPr>
          <w:p w14:paraId="37A02B2D" w14:textId="77777777" w:rsidR="00EB17F1" w:rsidRPr="002C6A83" w:rsidRDefault="00656788" w:rsidP="00AE238C">
            <w:pPr>
              <w:pStyle w:val="NormalWeb"/>
              <w:spacing w:before="0" w:beforeAutospacing="0" w:after="0" w:afterAutospacing="0"/>
              <w:jc w:val="right"/>
              <w:rPr>
                <w:rFonts w:ascii="Arial" w:eastAsiaTheme="minorHAnsi" w:hAnsi="Arial" w:cs="Arial"/>
                <w:sz w:val="20"/>
                <w:szCs w:val="20"/>
              </w:rPr>
            </w:pPr>
            <w:r w:rsidRPr="002C6A83">
              <w:rPr>
                <w:rFonts w:ascii="Arial" w:hAnsi="Arial" w:cs="Arial"/>
                <w:sz w:val="20"/>
                <w:szCs w:val="20"/>
              </w:rPr>
              <w:t>2</w:t>
            </w:r>
          </w:p>
        </w:tc>
        <w:tc>
          <w:tcPr>
            <w:tcW w:w="9990" w:type="dxa"/>
          </w:tcPr>
          <w:p w14:paraId="16A531CB" w14:textId="77777777" w:rsidR="00EB17F1" w:rsidRPr="002C6A83" w:rsidRDefault="00656788" w:rsidP="005972FA">
            <w:pPr>
              <w:pStyle w:val="NormalWeb"/>
              <w:spacing w:before="0" w:beforeAutospacing="0" w:after="0" w:afterAutospacing="0"/>
              <w:rPr>
                <w:rFonts w:ascii="Arial" w:eastAsiaTheme="minorHAnsi" w:hAnsi="Arial" w:cs="Arial"/>
                <w:sz w:val="20"/>
                <w:szCs w:val="20"/>
              </w:rPr>
            </w:pPr>
            <w:r w:rsidRPr="002C6A83">
              <w:rPr>
                <w:rFonts w:ascii="Arial" w:hAnsi="Arial" w:cs="Arial"/>
                <w:sz w:val="20"/>
                <w:szCs w:val="20"/>
              </w:rPr>
              <w:t>PREC</w:t>
            </w:r>
          </w:p>
        </w:tc>
      </w:tr>
      <w:tr w:rsidR="004A0F70" w14:paraId="372E1A52" w14:textId="77777777" w:rsidTr="004B74D0">
        <w:tc>
          <w:tcPr>
            <w:tcW w:w="625" w:type="dxa"/>
          </w:tcPr>
          <w:p w14:paraId="304D896F" w14:textId="77777777" w:rsidR="00EB17F1" w:rsidRPr="002C6A83" w:rsidRDefault="00656788" w:rsidP="00AE238C">
            <w:pPr>
              <w:pStyle w:val="NormalWeb"/>
              <w:spacing w:before="0" w:beforeAutospacing="0" w:after="0" w:afterAutospacing="0"/>
              <w:jc w:val="right"/>
              <w:rPr>
                <w:rFonts w:ascii="Arial" w:eastAsiaTheme="minorHAnsi" w:hAnsi="Arial" w:cs="Arial"/>
                <w:sz w:val="20"/>
                <w:szCs w:val="20"/>
              </w:rPr>
            </w:pPr>
            <w:r w:rsidRPr="002C6A83">
              <w:rPr>
                <w:rFonts w:ascii="Arial" w:hAnsi="Arial" w:cs="Arial"/>
                <w:sz w:val="20"/>
                <w:szCs w:val="20"/>
              </w:rPr>
              <w:t>1</w:t>
            </w:r>
          </w:p>
        </w:tc>
        <w:tc>
          <w:tcPr>
            <w:tcW w:w="9990" w:type="dxa"/>
          </w:tcPr>
          <w:p w14:paraId="299E40F1" w14:textId="77777777" w:rsidR="00EB17F1" w:rsidRPr="002C6A83" w:rsidRDefault="00656788" w:rsidP="005972FA">
            <w:pPr>
              <w:pStyle w:val="NormalWeb"/>
              <w:spacing w:before="0" w:beforeAutospacing="0" w:after="0" w:afterAutospacing="0"/>
              <w:rPr>
                <w:rFonts w:ascii="Arial" w:eastAsiaTheme="minorHAnsi" w:hAnsi="Arial" w:cs="Arial"/>
                <w:sz w:val="20"/>
                <w:szCs w:val="20"/>
              </w:rPr>
            </w:pPr>
            <w:r w:rsidRPr="002C6A83">
              <w:rPr>
                <w:rFonts w:ascii="Arial" w:hAnsi="Arial" w:cs="Arial"/>
                <w:sz w:val="20"/>
                <w:szCs w:val="20"/>
              </w:rPr>
              <w:t>Split System Air Conditioning Units (Small)</w:t>
            </w:r>
          </w:p>
        </w:tc>
      </w:tr>
    </w:tbl>
    <w:p w14:paraId="7EB47B2D" w14:textId="77777777" w:rsidR="006C5251" w:rsidRDefault="006C5251" w:rsidP="004B74D0">
      <w:pPr>
        <w:pStyle w:val="PMtitleSender"/>
        <w:jc w:val="left"/>
        <w:rPr>
          <w:rFonts w:ascii="Arial" w:hAnsi="Arial" w:cs="Arial"/>
          <w:color w:val="000000"/>
        </w:rPr>
      </w:pPr>
    </w:p>
    <w:p w14:paraId="6CE660CF" w14:textId="77777777" w:rsidR="006A3574" w:rsidRPr="00B96879" w:rsidRDefault="00656788" w:rsidP="004B74D0">
      <w:pPr>
        <w:pStyle w:val="PMtitleSender"/>
        <w:jc w:val="left"/>
        <w:rPr>
          <w:rFonts w:ascii="Arial" w:hAnsi="Arial" w:cs="Arial"/>
          <w:color w:val="000000"/>
        </w:rPr>
      </w:pPr>
      <w:r w:rsidRPr="00B96879">
        <w:rPr>
          <w:rFonts w:ascii="Arial" w:hAnsi="Arial" w:cs="Arial"/>
          <w:color w:val="000000"/>
        </w:rPr>
        <w:t>___________________________________________</w:t>
      </w:r>
      <w:r w:rsidR="005E443E">
        <w:rPr>
          <w:rFonts w:ascii="Arial" w:hAnsi="Arial" w:cs="Arial"/>
          <w:color w:val="000000"/>
        </w:rPr>
        <w:t>____</w:t>
      </w:r>
      <w:r w:rsidRPr="00B96879">
        <w:rPr>
          <w:rFonts w:ascii="Arial" w:hAnsi="Arial" w:cs="Arial"/>
          <w:color w:val="000000"/>
        </w:rPr>
        <w:t>______________________________________________</w:t>
      </w:r>
    </w:p>
    <w:p w14:paraId="5D1CE1F4" w14:textId="77777777" w:rsidR="00EB5FBD" w:rsidRDefault="00EB5FBD" w:rsidP="004B74D0">
      <w:pPr>
        <w:pStyle w:val="PMtitleSender"/>
        <w:jc w:val="left"/>
        <w:rPr>
          <w:rFonts w:ascii="Arial" w:hAnsi="Arial" w:cs="Arial"/>
          <w:b/>
          <w:bCs/>
          <w:color w:val="000000"/>
        </w:rPr>
      </w:pPr>
    </w:p>
    <w:p w14:paraId="3815381D" w14:textId="77777777" w:rsidR="006A3574" w:rsidRDefault="006A3574" w:rsidP="004B74D0">
      <w:pPr>
        <w:pStyle w:val="PMtitleSender"/>
        <w:jc w:val="left"/>
        <w:rPr>
          <w:rFonts w:ascii="Arial" w:hAnsi="Arial" w:cs="Arial"/>
          <w:b/>
          <w:bCs/>
          <w:color w:val="000000"/>
        </w:rPr>
      </w:pPr>
    </w:p>
    <w:p w14:paraId="21168EA6" w14:textId="77777777" w:rsidR="006A3574" w:rsidRDefault="006A3574" w:rsidP="004B74D0">
      <w:pPr>
        <w:pStyle w:val="PMtitleSender"/>
        <w:jc w:val="left"/>
        <w:rPr>
          <w:rFonts w:ascii="Arial" w:hAnsi="Arial" w:cs="Arial"/>
          <w:b/>
          <w:bCs/>
          <w:color w:val="000000"/>
        </w:rPr>
      </w:pPr>
    </w:p>
    <w:p w14:paraId="796B2F2C" w14:textId="17255137" w:rsidR="006A3574" w:rsidRDefault="006A3574" w:rsidP="004B74D0">
      <w:pPr>
        <w:pStyle w:val="PMtitleSender"/>
        <w:jc w:val="left"/>
        <w:rPr>
          <w:rFonts w:ascii="Arial" w:hAnsi="Arial" w:cs="Arial"/>
          <w:b/>
          <w:bCs/>
          <w:color w:val="000000"/>
        </w:rPr>
      </w:pPr>
    </w:p>
    <w:p w14:paraId="0DA96F18" w14:textId="3817A377" w:rsidR="00656788" w:rsidRDefault="00656788" w:rsidP="004B74D0">
      <w:pPr>
        <w:pStyle w:val="PMtitleSender"/>
        <w:jc w:val="left"/>
        <w:rPr>
          <w:rFonts w:ascii="Arial" w:hAnsi="Arial" w:cs="Arial"/>
          <w:b/>
          <w:bCs/>
          <w:color w:val="000000"/>
        </w:rPr>
      </w:pPr>
    </w:p>
    <w:p w14:paraId="7DE6EB76" w14:textId="1EE408E7" w:rsidR="00656788" w:rsidRDefault="00656788" w:rsidP="004B74D0">
      <w:pPr>
        <w:pStyle w:val="PMtitleSender"/>
        <w:jc w:val="left"/>
        <w:rPr>
          <w:rFonts w:ascii="Arial" w:hAnsi="Arial" w:cs="Arial"/>
          <w:b/>
          <w:bCs/>
          <w:color w:val="000000"/>
        </w:rPr>
      </w:pPr>
    </w:p>
    <w:p w14:paraId="2D364349" w14:textId="15C0184C" w:rsidR="00656788" w:rsidRDefault="00656788" w:rsidP="004B74D0">
      <w:pPr>
        <w:pStyle w:val="PMtitleSender"/>
        <w:jc w:val="left"/>
        <w:rPr>
          <w:rFonts w:ascii="Arial" w:hAnsi="Arial" w:cs="Arial"/>
          <w:b/>
          <w:bCs/>
          <w:color w:val="000000"/>
        </w:rPr>
      </w:pPr>
    </w:p>
    <w:p w14:paraId="0570C7BF" w14:textId="52AB9D56" w:rsidR="00656788" w:rsidRDefault="00656788" w:rsidP="004B74D0">
      <w:pPr>
        <w:pStyle w:val="PMtitleSender"/>
        <w:jc w:val="left"/>
        <w:rPr>
          <w:rFonts w:ascii="Arial" w:hAnsi="Arial" w:cs="Arial"/>
          <w:b/>
          <w:bCs/>
          <w:color w:val="000000"/>
        </w:rPr>
      </w:pPr>
    </w:p>
    <w:p w14:paraId="1CBFD9DD" w14:textId="0715C32A" w:rsidR="00656788" w:rsidRDefault="00656788" w:rsidP="004B74D0">
      <w:pPr>
        <w:pStyle w:val="PMtitleSender"/>
        <w:jc w:val="left"/>
        <w:rPr>
          <w:rFonts w:ascii="Arial" w:hAnsi="Arial" w:cs="Arial"/>
          <w:b/>
          <w:bCs/>
          <w:color w:val="000000"/>
        </w:rPr>
      </w:pPr>
    </w:p>
    <w:p w14:paraId="68ECC77F" w14:textId="5EAE378A" w:rsidR="00656788" w:rsidRDefault="00656788" w:rsidP="004B74D0">
      <w:pPr>
        <w:pStyle w:val="PMtitleSender"/>
        <w:jc w:val="left"/>
        <w:rPr>
          <w:rFonts w:ascii="Arial" w:hAnsi="Arial" w:cs="Arial"/>
          <w:b/>
          <w:bCs/>
          <w:color w:val="000000"/>
        </w:rPr>
      </w:pPr>
    </w:p>
    <w:p w14:paraId="5C959241" w14:textId="7118C1BE" w:rsidR="00656788" w:rsidRDefault="00656788" w:rsidP="004B74D0">
      <w:pPr>
        <w:pStyle w:val="PMtitleSender"/>
        <w:jc w:val="left"/>
        <w:rPr>
          <w:rFonts w:ascii="Arial" w:hAnsi="Arial" w:cs="Arial"/>
          <w:b/>
          <w:bCs/>
          <w:color w:val="000000"/>
        </w:rPr>
      </w:pPr>
    </w:p>
    <w:p w14:paraId="5DCD9912" w14:textId="33763BE7" w:rsidR="00656788" w:rsidRDefault="00656788" w:rsidP="004B74D0">
      <w:pPr>
        <w:pStyle w:val="PMtitleSender"/>
        <w:jc w:val="left"/>
        <w:rPr>
          <w:rFonts w:ascii="Arial" w:hAnsi="Arial" w:cs="Arial"/>
          <w:b/>
          <w:bCs/>
          <w:color w:val="000000"/>
        </w:rPr>
      </w:pPr>
    </w:p>
    <w:p w14:paraId="59E4EA21" w14:textId="3DF6CC54" w:rsidR="00656788" w:rsidRDefault="00656788" w:rsidP="004B74D0">
      <w:pPr>
        <w:pStyle w:val="PMtitleSender"/>
        <w:jc w:val="left"/>
        <w:rPr>
          <w:rFonts w:ascii="Arial" w:hAnsi="Arial" w:cs="Arial"/>
          <w:b/>
          <w:bCs/>
          <w:color w:val="000000"/>
        </w:rPr>
      </w:pPr>
    </w:p>
    <w:p w14:paraId="40099246" w14:textId="4A3D6683" w:rsidR="00656788" w:rsidRDefault="00656788" w:rsidP="004B74D0">
      <w:pPr>
        <w:pStyle w:val="PMtitleSender"/>
        <w:jc w:val="left"/>
        <w:rPr>
          <w:rFonts w:ascii="Arial" w:hAnsi="Arial" w:cs="Arial"/>
          <w:b/>
          <w:bCs/>
          <w:color w:val="000000"/>
        </w:rPr>
      </w:pPr>
    </w:p>
    <w:p w14:paraId="30929CB0" w14:textId="0391D166" w:rsidR="00656788" w:rsidRDefault="00656788" w:rsidP="004B74D0">
      <w:pPr>
        <w:pStyle w:val="PMtitleSender"/>
        <w:jc w:val="left"/>
        <w:rPr>
          <w:rFonts w:ascii="Arial" w:hAnsi="Arial" w:cs="Arial"/>
          <w:b/>
          <w:bCs/>
          <w:color w:val="000000"/>
        </w:rPr>
      </w:pPr>
    </w:p>
    <w:p w14:paraId="0C1AF825" w14:textId="77777777" w:rsidR="00656788" w:rsidRDefault="00656788" w:rsidP="004B74D0">
      <w:pPr>
        <w:pStyle w:val="PMtitleSender"/>
        <w:jc w:val="left"/>
        <w:rPr>
          <w:rFonts w:ascii="Arial" w:hAnsi="Arial" w:cs="Arial"/>
          <w:b/>
          <w:bCs/>
          <w:color w:val="000000"/>
        </w:rPr>
      </w:pPr>
    </w:p>
    <w:p w14:paraId="1FFDA605" w14:textId="77777777" w:rsidR="007F5B6C" w:rsidRDefault="007F5B6C" w:rsidP="004B74D0">
      <w:pPr>
        <w:pStyle w:val="PMtitleSender"/>
        <w:jc w:val="left"/>
        <w:rPr>
          <w:rFonts w:ascii="Arial" w:hAnsi="Arial" w:cs="Arial"/>
          <w:b/>
          <w:bCs/>
          <w:color w:val="000000"/>
        </w:rPr>
      </w:pPr>
    </w:p>
    <w:p w14:paraId="60D6CB2E" w14:textId="77777777" w:rsidR="00060169" w:rsidRDefault="00060169" w:rsidP="004B74D0">
      <w:pPr>
        <w:pStyle w:val="PMtitleSender"/>
        <w:jc w:val="left"/>
        <w:rPr>
          <w:rFonts w:ascii="Arial" w:hAnsi="Arial" w:cs="Arial"/>
          <w:bCs/>
          <w:color w:val="000000"/>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5485"/>
      </w:tblGrid>
      <w:tr w:rsidR="004A0F70" w14:paraId="33CE6971" w14:textId="77777777" w:rsidTr="00EC3F57">
        <w:trPr>
          <w:trHeight w:val="1777"/>
        </w:trPr>
        <w:tc>
          <w:tcPr>
            <w:tcW w:w="4860" w:type="dxa"/>
            <w:tcBorders>
              <w:right w:val="single" w:sz="4" w:space="0" w:color="auto"/>
            </w:tcBorders>
          </w:tcPr>
          <w:p w14:paraId="2B3D9AD9" w14:textId="77777777" w:rsidR="005232A1" w:rsidRDefault="00656788" w:rsidP="00E244E3">
            <w:pPr>
              <w:rPr>
                <w:b/>
                <w:bCs/>
                <w:color w:val="000000"/>
              </w:rPr>
            </w:pPr>
            <w:r>
              <w:rPr>
                <w:b/>
                <w:color w:val="000000"/>
              </w:rPr>
              <w:t>Kimberly Fricke</w:t>
            </w:r>
          </w:p>
          <w:p w14:paraId="756A4953" w14:textId="77777777" w:rsidR="005232A1" w:rsidRPr="00C9385A" w:rsidRDefault="00656788" w:rsidP="00E244E3">
            <w:pPr>
              <w:rPr>
                <w:b/>
                <w:color w:val="000000"/>
              </w:rPr>
            </w:pPr>
            <w:r w:rsidRPr="00C9385A">
              <w:rPr>
                <w:b/>
                <w:color w:val="000000"/>
              </w:rPr>
              <w:t>Trane U.S. Inc.</w:t>
            </w:r>
          </w:p>
          <w:p w14:paraId="098BF4D5" w14:textId="77777777" w:rsidR="005232A1" w:rsidRDefault="00656788" w:rsidP="00E244E3">
            <w:pPr>
              <w:rPr>
                <w:b/>
                <w:color w:val="000000"/>
              </w:rPr>
            </w:pPr>
            <w:r w:rsidRPr="006B3043">
              <w:rPr>
                <w:color w:val="000000"/>
              </w:rPr>
              <w:t>4013 N Interstate 10 Service Rd W</w:t>
            </w:r>
          </w:p>
          <w:p w14:paraId="593C56A2" w14:textId="77777777" w:rsidR="004A0F70" w:rsidRPr="006B3043" w:rsidRDefault="00656788" w:rsidP="00E244E3">
            <w:pPr>
              <w:rPr>
                <w:color w:val="000000"/>
              </w:rPr>
            </w:pPr>
            <w:r w:rsidRPr="006B3043">
              <w:rPr>
                <w:color w:val="000000"/>
              </w:rPr>
              <w:t>Metairie, LA 70002</w:t>
            </w:r>
          </w:p>
          <w:p w14:paraId="7AD47B16" w14:textId="77777777" w:rsidR="004A0F70" w:rsidRPr="006B3043" w:rsidRDefault="00656788" w:rsidP="00E244E3">
            <w:pPr>
              <w:rPr>
                <w:color w:val="000000"/>
              </w:rPr>
            </w:pPr>
            <w:r w:rsidRPr="006B3043">
              <w:rPr>
                <w:color w:val="000000"/>
              </w:rPr>
              <w:t xml:space="preserve">Office Phone: (504) </w:t>
            </w:r>
            <w:r w:rsidRPr="006B3043">
              <w:rPr>
                <w:color w:val="000000"/>
              </w:rPr>
              <w:t>733-6789</w:t>
            </w:r>
          </w:p>
        </w:tc>
        <w:tc>
          <w:tcPr>
            <w:tcW w:w="5485" w:type="dxa"/>
            <w:tcBorders>
              <w:top w:val="single" w:sz="4" w:space="0" w:color="auto"/>
              <w:left w:val="single" w:sz="4" w:space="0" w:color="auto"/>
              <w:bottom w:val="single" w:sz="4" w:space="0" w:color="auto"/>
              <w:right w:val="single" w:sz="4" w:space="0" w:color="auto"/>
            </w:tcBorders>
          </w:tcPr>
          <w:p w14:paraId="4482ECF5" w14:textId="77777777" w:rsidR="005232A1" w:rsidRDefault="00656788" w:rsidP="00CA76E4">
            <w:pPr>
              <w:pStyle w:val="PMtitleSender"/>
              <w:jc w:val="left"/>
              <w:rPr>
                <w:rFonts w:ascii="Arial" w:hAnsi="Arial" w:cs="Arial"/>
                <w:b/>
                <w:bCs/>
                <w:iCs/>
                <w:color w:val="000000"/>
              </w:rPr>
            </w:pPr>
            <w:r w:rsidRPr="00AC2C37">
              <w:rPr>
                <w:rFonts w:ascii="Arial" w:hAnsi="Arial" w:cs="Arial"/>
                <w:b/>
                <w:bCs/>
                <w:iCs/>
                <w:color w:val="000000"/>
              </w:rPr>
              <w:t>The attached information describes the equipment we propose to furnish for this project and is submitted for your approval.</w:t>
            </w:r>
          </w:p>
          <w:p w14:paraId="6DC9577B" w14:textId="77777777" w:rsidR="00AA0561" w:rsidRPr="00AC2C37" w:rsidRDefault="00AA0561" w:rsidP="00CA76E4">
            <w:pPr>
              <w:pStyle w:val="PMtitleSender"/>
              <w:jc w:val="left"/>
              <w:rPr>
                <w:rFonts w:ascii="Arial" w:hAnsi="Arial" w:cs="Arial"/>
                <w:b/>
                <w:bCs/>
                <w:iCs/>
                <w:color w:val="000000"/>
              </w:rPr>
            </w:pPr>
          </w:p>
          <w:p w14:paraId="602DF9C6" w14:textId="77777777" w:rsidR="00AA0561" w:rsidRPr="009C3773" w:rsidRDefault="00656788" w:rsidP="00AA0561">
            <w:pPr>
              <w:rPr>
                <w:b/>
                <w:bCs/>
                <w:i/>
                <w:color w:val="000000"/>
              </w:rPr>
            </w:pPr>
            <w:r w:rsidRPr="00AA0561">
              <w:rPr>
                <w:b/>
                <w:bCs/>
                <w:i/>
                <w:color w:val="000000"/>
              </w:rPr>
              <w:t xml:space="preserve">Submittal acceptance and return is a critical step, so please ensure submittals are returned with approval to release to production within </w:t>
            </w:r>
            <w:r w:rsidRPr="00AA0561">
              <w:rPr>
                <w:b/>
                <w:bCs/>
                <w:i/>
                <w:color w:val="000000"/>
                <w:u w:val="single"/>
              </w:rPr>
              <w:t>14 days</w:t>
            </w:r>
            <w:r w:rsidRPr="00AA0561">
              <w:rPr>
                <w:b/>
                <w:bCs/>
                <w:i/>
                <w:color w:val="000000"/>
              </w:rPr>
              <w:t xml:space="preserve"> of submittal date</w:t>
            </w:r>
            <w:r w:rsidRPr="009C3773">
              <w:rPr>
                <w:b/>
                <w:bCs/>
                <w:i/>
                <w:color w:val="000000"/>
              </w:rPr>
              <w:t>.</w:t>
            </w:r>
          </w:p>
          <w:p w14:paraId="5ED416F1" w14:textId="77777777" w:rsidR="00AA0561" w:rsidRPr="00AA0561" w:rsidRDefault="00AA0561" w:rsidP="00AA0561">
            <w:pPr>
              <w:rPr>
                <w:b/>
                <w:bCs/>
                <w:iCs/>
                <w:color w:val="000000"/>
              </w:rPr>
            </w:pPr>
          </w:p>
          <w:p w14:paraId="0980F89E" w14:textId="77777777" w:rsidR="005232A1" w:rsidRPr="00AA0561" w:rsidRDefault="00656788" w:rsidP="00CA76E4">
            <w:pPr>
              <w:pStyle w:val="PMtitleSender"/>
              <w:jc w:val="left"/>
              <w:rPr>
                <w:rFonts w:ascii="Arial" w:hAnsi="Arial" w:cs="Arial"/>
                <w:b/>
                <w:bCs/>
                <w:iCs/>
                <w:color w:val="000000"/>
              </w:rPr>
            </w:pPr>
            <w:r w:rsidRPr="00AC2C37">
              <w:rPr>
                <w:rFonts w:ascii="Arial" w:hAnsi="Arial" w:cs="Arial"/>
                <w:b/>
                <w:bCs/>
                <w:iCs/>
                <w:color w:val="000000"/>
              </w:rPr>
              <w:t>Product performance and submittal data is valid for a period of 6 months from the date of</w:t>
            </w:r>
            <w:r w:rsidRPr="00AC2C37">
              <w:rPr>
                <w:rFonts w:ascii="Arial" w:hAnsi="Arial" w:cs="Arial"/>
                <w:b/>
                <w:bCs/>
                <w:iCs/>
                <w:color w:val="000000"/>
              </w:rPr>
              <w:t xml:space="preserve"> submittal generation. If six months or more has elapsed between submittal generation and equipment release, the product performance and submittal data will need to be verified. It is the customer’s responsibility to obtain such verification.</w:t>
            </w:r>
          </w:p>
        </w:tc>
      </w:tr>
    </w:tbl>
    <w:p w14:paraId="10AFD5B1" w14:textId="77777777" w:rsidR="00060169" w:rsidRPr="004B74D0" w:rsidRDefault="00060169" w:rsidP="004B74D0">
      <w:pPr>
        <w:pStyle w:val="PMtitleSender"/>
        <w:jc w:val="left"/>
        <w:rPr>
          <w:rFonts w:ascii="Arial" w:hAnsi="Arial" w:cs="Arial"/>
          <w:bCs/>
          <w:color w:val="000000"/>
        </w:rPr>
      </w:pPr>
    </w:p>
    <w:p w14:paraId="44A59F46" w14:textId="77777777" w:rsidR="00465320" w:rsidRPr="000D70A6" w:rsidRDefault="00465320" w:rsidP="000D70A6">
      <w:pPr>
        <w:rPr>
          <w:rFonts w:eastAsia="Arial"/>
        </w:rPr>
        <w:sectPr w:rsidR="00465320" w:rsidRPr="000D70A6" w:rsidSect="00B6407D">
          <w:headerReference w:type="even" r:id="rId8"/>
          <w:headerReference w:type="default" r:id="rId9"/>
          <w:footerReference w:type="even" r:id="rId10"/>
          <w:footerReference w:type="default" r:id="rId11"/>
          <w:headerReference w:type="first" r:id="rId12"/>
          <w:footerReference w:type="first" r:id="rId13"/>
          <w:pgSz w:w="12240" w:h="15840" w:code="1"/>
          <w:pgMar w:top="547" w:right="720" w:bottom="504" w:left="1080" w:header="346" w:footer="346" w:gutter="0"/>
          <w:cols w:space="720"/>
          <w:titlePg/>
          <w:docGrid w:linePitch="272"/>
        </w:sectPr>
      </w:pPr>
    </w:p>
    <w:p w14:paraId="20DC0E35" w14:textId="77777777" w:rsidR="00841230" w:rsidRPr="003345D4" w:rsidRDefault="00656788" w:rsidP="007534D7">
      <w:pPr>
        <w:keepLines/>
        <w:widowControl w:val="0"/>
        <w:spacing w:after="100"/>
        <w:rPr>
          <w:b/>
        </w:rPr>
      </w:pPr>
      <w:r w:rsidRPr="003345D4">
        <w:rPr>
          <w:rStyle w:val="Strong"/>
        </w:rPr>
        <w:lastRenderedPageBreak/>
        <w:t>Table of C</w:t>
      </w:r>
      <w:r w:rsidR="00FD0805" w:rsidRPr="003345D4">
        <w:rPr>
          <w:rStyle w:val="Strong"/>
        </w:rPr>
        <w:t>ontent</w:t>
      </w:r>
      <w:r w:rsidRPr="003345D4">
        <w:rPr>
          <w:rStyle w:val="Strong"/>
        </w:rPr>
        <w:t>s</w:t>
      </w:r>
    </w:p>
    <w:p w14:paraId="3519CF90" w14:textId="77777777" w:rsidR="004A0F70" w:rsidRDefault="00656788">
      <w:pPr>
        <w:pStyle w:val="TOC1"/>
        <w:tabs>
          <w:tab w:val="right" w:leader="dot" w:pos="10430"/>
        </w:tabs>
        <w:rPr>
          <w:rFonts w:asciiTheme="minorHAnsi" w:hAnsiTheme="minorHAnsi"/>
          <w:noProof/>
          <w:sz w:val="22"/>
        </w:rPr>
      </w:pPr>
      <w:r w:rsidRPr="000D70A6">
        <w:rPr>
          <w:rFonts w:eastAsia="Arial"/>
        </w:rPr>
        <w:fldChar w:fldCharType="begin"/>
      </w:r>
      <w:r w:rsidR="00465320" w:rsidRPr="000D70A6">
        <w:rPr>
          <w:rFonts w:eastAsia="Arial"/>
        </w:rPr>
        <w:instrText>TOC \f \z \h</w:instrText>
      </w:r>
      <w:r w:rsidRPr="000D70A6">
        <w:rPr>
          <w:rFonts w:eastAsia="Arial"/>
        </w:rPr>
        <w:fldChar w:fldCharType="separate"/>
      </w:r>
      <w:hyperlink w:anchor="_Toc256000000" w:history="1">
        <w:r w:rsidRPr="00D24C6A">
          <w:rPr>
            <w:rStyle w:val="Hyperlink"/>
          </w:rPr>
          <w:t>Product Summary</w:t>
        </w:r>
        <w:r>
          <w:tab/>
        </w:r>
        <w:r>
          <w:fldChar w:fldCharType="begin"/>
        </w:r>
        <w:r>
          <w:instrText xml:space="preserve"> PAGEREF _Toc256000000 \h </w:instrText>
        </w:r>
        <w:r>
          <w:fldChar w:fldCharType="separate"/>
        </w:r>
        <w:r>
          <w:t>1</w:t>
        </w:r>
        <w:r>
          <w:fldChar w:fldCharType="end"/>
        </w:r>
      </w:hyperlink>
    </w:p>
    <w:p w14:paraId="3A3C85A7" w14:textId="77777777" w:rsidR="004A0F70" w:rsidRDefault="00656788">
      <w:pPr>
        <w:pStyle w:val="TOC1"/>
        <w:tabs>
          <w:tab w:val="right" w:leader="dot" w:pos="10430"/>
        </w:tabs>
        <w:rPr>
          <w:rFonts w:asciiTheme="minorHAnsi" w:hAnsiTheme="minorHAnsi"/>
          <w:noProof/>
          <w:sz w:val="22"/>
        </w:rPr>
      </w:pPr>
      <w:hyperlink w:anchor="_Toc256000001" w:history="1">
        <w:r w:rsidR="00465320" w:rsidRPr="000D70A6">
          <w:rPr>
            <w:rStyle w:val="Hyperlink"/>
            <w:rFonts w:eastAsia="Arial"/>
          </w:rPr>
          <w:t>PREC (Item A1)</w:t>
        </w:r>
        <w:r>
          <w:tab/>
        </w:r>
        <w:r>
          <w:fldChar w:fldCharType="begin"/>
        </w:r>
        <w:r>
          <w:instrText xml:space="preserve"> PAGEREF _Toc256000001 \h </w:instrText>
        </w:r>
        <w:r>
          <w:fldChar w:fldCharType="separate"/>
        </w:r>
        <w:r>
          <w:t>3</w:t>
        </w:r>
        <w:r>
          <w:fldChar w:fldCharType="end"/>
        </w:r>
      </w:hyperlink>
    </w:p>
    <w:p w14:paraId="3EE0364E" w14:textId="77777777" w:rsidR="004A0F70" w:rsidRDefault="00656788">
      <w:pPr>
        <w:pStyle w:val="TOC2"/>
        <w:tabs>
          <w:tab w:val="right" w:leader="dot" w:pos="10430"/>
        </w:tabs>
        <w:rPr>
          <w:rFonts w:asciiTheme="minorHAnsi" w:hAnsiTheme="minorHAnsi"/>
          <w:noProof/>
          <w:sz w:val="22"/>
        </w:rPr>
      </w:pPr>
      <w:hyperlink w:anchor="_Toc256000002" w:history="1">
        <w:r>
          <w:rPr>
            <w:rStyle w:val="Hyperlink"/>
          </w:rPr>
          <w:t>Tag Data</w:t>
        </w:r>
        <w:r>
          <w:tab/>
        </w:r>
        <w:r>
          <w:fldChar w:fldCharType="begin"/>
        </w:r>
        <w:r>
          <w:instrText xml:space="preserve"> PAGE</w:instrText>
        </w:r>
        <w:r>
          <w:instrText xml:space="preserve">REF _Toc256000002 \h </w:instrText>
        </w:r>
        <w:r>
          <w:fldChar w:fldCharType="separate"/>
        </w:r>
        <w:r>
          <w:t>3</w:t>
        </w:r>
        <w:r>
          <w:fldChar w:fldCharType="end"/>
        </w:r>
      </w:hyperlink>
    </w:p>
    <w:p w14:paraId="3A90119F" w14:textId="77777777" w:rsidR="004A0F70" w:rsidRDefault="00656788">
      <w:pPr>
        <w:pStyle w:val="TOC2"/>
        <w:tabs>
          <w:tab w:val="right" w:leader="dot" w:pos="10430"/>
        </w:tabs>
        <w:rPr>
          <w:rFonts w:asciiTheme="minorHAnsi" w:hAnsiTheme="minorHAnsi"/>
          <w:noProof/>
          <w:sz w:val="22"/>
        </w:rPr>
      </w:pPr>
      <w:hyperlink w:anchor="_Toc256000003" w:history="1">
        <w:r>
          <w:rPr>
            <w:rStyle w:val="Hyperlink"/>
          </w:rPr>
          <w:t>Product Data</w:t>
        </w:r>
        <w:r>
          <w:tab/>
        </w:r>
        <w:r>
          <w:fldChar w:fldCharType="begin"/>
        </w:r>
        <w:r>
          <w:instrText xml:space="preserve"> PAGEREF _Toc256000003 \h </w:instrText>
        </w:r>
        <w:r>
          <w:fldChar w:fldCharType="separate"/>
        </w:r>
        <w:r>
          <w:t>3</w:t>
        </w:r>
        <w:r>
          <w:fldChar w:fldCharType="end"/>
        </w:r>
      </w:hyperlink>
    </w:p>
    <w:p w14:paraId="4400DEF2" w14:textId="77777777" w:rsidR="004A0F70" w:rsidRDefault="00656788">
      <w:pPr>
        <w:pStyle w:val="TOC2"/>
        <w:tabs>
          <w:tab w:val="right" w:leader="dot" w:pos="10430"/>
        </w:tabs>
        <w:rPr>
          <w:rFonts w:asciiTheme="minorHAnsi" w:hAnsiTheme="minorHAnsi"/>
          <w:noProof/>
          <w:sz w:val="22"/>
        </w:rPr>
      </w:pPr>
      <w:hyperlink w:anchor="_Toc256000004" w:history="1">
        <w:r w:rsidR="00465320" w:rsidRPr="000D70A6">
          <w:rPr>
            <w:rStyle w:val="Hyperlink"/>
            <w:rFonts w:eastAsia="Arial"/>
          </w:rPr>
          <w:t>Performance Data</w:t>
        </w:r>
        <w:r>
          <w:tab/>
        </w:r>
        <w:r>
          <w:fldChar w:fldCharType="begin"/>
        </w:r>
        <w:r>
          <w:instrText xml:space="preserve"> PAGEREF _Toc256000004 \h </w:instrText>
        </w:r>
        <w:r>
          <w:fldChar w:fldCharType="separate"/>
        </w:r>
        <w:r>
          <w:t>4</w:t>
        </w:r>
        <w:r>
          <w:fldChar w:fldCharType="end"/>
        </w:r>
      </w:hyperlink>
    </w:p>
    <w:p w14:paraId="7075D01D" w14:textId="77777777" w:rsidR="004A0F70" w:rsidRDefault="00656788">
      <w:pPr>
        <w:pStyle w:val="TOC2"/>
        <w:tabs>
          <w:tab w:val="right" w:leader="dot" w:pos="10430"/>
        </w:tabs>
        <w:rPr>
          <w:rFonts w:asciiTheme="minorHAnsi" w:hAnsiTheme="minorHAnsi"/>
          <w:noProof/>
          <w:sz w:val="22"/>
        </w:rPr>
      </w:pPr>
      <w:hyperlink w:anchor="_Toc256000005" w:history="1">
        <w:r w:rsidR="00465320" w:rsidRPr="000D70A6">
          <w:rPr>
            <w:rStyle w:val="Hyperlink"/>
            <w:rFonts w:eastAsia="Arial"/>
          </w:rPr>
          <w:t>Mechanical Specifications</w:t>
        </w:r>
        <w:r>
          <w:tab/>
        </w:r>
        <w:r>
          <w:fldChar w:fldCharType="begin"/>
        </w:r>
        <w:r>
          <w:instrText xml:space="preserve"> PAGEREF _Toc256000005 \h </w:instrText>
        </w:r>
        <w:r>
          <w:fldChar w:fldCharType="separate"/>
        </w:r>
        <w:r>
          <w:t>6</w:t>
        </w:r>
        <w:r>
          <w:fldChar w:fldCharType="end"/>
        </w:r>
      </w:hyperlink>
    </w:p>
    <w:p w14:paraId="72BDDF72" w14:textId="77777777" w:rsidR="004A0F70" w:rsidRDefault="00656788">
      <w:pPr>
        <w:pStyle w:val="TOC2"/>
        <w:tabs>
          <w:tab w:val="right" w:leader="dot" w:pos="10430"/>
        </w:tabs>
        <w:rPr>
          <w:rFonts w:asciiTheme="minorHAnsi" w:hAnsiTheme="minorHAnsi"/>
          <w:noProof/>
          <w:sz w:val="22"/>
        </w:rPr>
      </w:pPr>
      <w:hyperlink w:anchor="_Toc256000006" w:history="1">
        <w:r w:rsidR="00465320" w:rsidRPr="000D70A6">
          <w:rPr>
            <w:rStyle w:val="Hyperlink"/>
            <w:rFonts w:eastAsia="Arial"/>
          </w:rPr>
          <w:t>Dimensional Drawings</w:t>
        </w:r>
        <w:r>
          <w:tab/>
        </w:r>
        <w:r>
          <w:fldChar w:fldCharType="begin"/>
        </w:r>
        <w:r>
          <w:instrText xml:space="preserve"> PAGEREF _Toc256000006 \h </w:instrText>
        </w:r>
        <w:r>
          <w:fldChar w:fldCharType="separate"/>
        </w:r>
        <w:r>
          <w:t>8</w:t>
        </w:r>
        <w:r>
          <w:fldChar w:fldCharType="end"/>
        </w:r>
      </w:hyperlink>
    </w:p>
    <w:p w14:paraId="7931FC71" w14:textId="77777777" w:rsidR="004A0F70" w:rsidRDefault="00656788">
      <w:pPr>
        <w:pStyle w:val="TOC2"/>
        <w:tabs>
          <w:tab w:val="right" w:leader="dot" w:pos="10430"/>
        </w:tabs>
        <w:rPr>
          <w:rFonts w:asciiTheme="minorHAnsi" w:hAnsiTheme="minorHAnsi"/>
          <w:noProof/>
          <w:sz w:val="22"/>
        </w:rPr>
      </w:pPr>
      <w:hyperlink w:anchor="_Toc256000007" w:history="1">
        <w:r w:rsidR="00465320" w:rsidRPr="000D70A6">
          <w:rPr>
            <w:rStyle w:val="Hyperlink"/>
            <w:rFonts w:eastAsia="Arial"/>
          </w:rPr>
          <w:t>Weight, Clearance &amp; Rigging</w:t>
        </w:r>
        <w:r>
          <w:tab/>
        </w:r>
        <w:r>
          <w:fldChar w:fldCharType="begin"/>
        </w:r>
        <w:r>
          <w:instrText xml:space="preserve"> PAGEREF _Toc256000007 \h </w:instrText>
        </w:r>
        <w:r>
          <w:fldChar w:fldCharType="separate"/>
        </w:r>
        <w:r>
          <w:t>12</w:t>
        </w:r>
        <w:r>
          <w:fldChar w:fldCharType="end"/>
        </w:r>
      </w:hyperlink>
    </w:p>
    <w:p w14:paraId="0DAE67C6" w14:textId="77777777" w:rsidR="004A0F70" w:rsidRDefault="00656788">
      <w:pPr>
        <w:pStyle w:val="TOC2"/>
        <w:tabs>
          <w:tab w:val="right" w:leader="dot" w:pos="10430"/>
        </w:tabs>
        <w:rPr>
          <w:rFonts w:asciiTheme="minorHAnsi" w:hAnsiTheme="minorHAnsi"/>
          <w:noProof/>
          <w:sz w:val="22"/>
        </w:rPr>
      </w:pPr>
      <w:hyperlink w:anchor="_Toc256000008" w:history="1">
        <w:r w:rsidR="00465320" w:rsidRPr="000D70A6">
          <w:rPr>
            <w:rStyle w:val="Hyperlink"/>
            <w:rFonts w:eastAsia="Arial"/>
          </w:rPr>
          <w:t>Accessory</w:t>
        </w:r>
        <w:r>
          <w:tab/>
        </w:r>
        <w:r>
          <w:fldChar w:fldCharType="begin"/>
        </w:r>
        <w:r>
          <w:instrText xml:space="preserve"> PAGEREF _Toc256000008 \h </w:instrText>
        </w:r>
        <w:r>
          <w:fldChar w:fldCharType="separate"/>
        </w:r>
        <w:r>
          <w:t>13</w:t>
        </w:r>
        <w:r>
          <w:fldChar w:fldCharType="end"/>
        </w:r>
      </w:hyperlink>
    </w:p>
    <w:p w14:paraId="76CFDFFB" w14:textId="77777777" w:rsidR="004A0F70" w:rsidRDefault="00656788">
      <w:pPr>
        <w:pStyle w:val="TOC1"/>
        <w:tabs>
          <w:tab w:val="right" w:leader="dot" w:pos="10430"/>
        </w:tabs>
        <w:rPr>
          <w:rFonts w:asciiTheme="minorHAnsi" w:hAnsiTheme="minorHAnsi"/>
          <w:noProof/>
          <w:sz w:val="22"/>
        </w:rPr>
      </w:pPr>
      <w:hyperlink w:anchor="_Toc256000009" w:history="1">
        <w:r w:rsidR="00465320" w:rsidRPr="000D70A6">
          <w:rPr>
            <w:rStyle w:val="Hyperlink"/>
            <w:rFonts w:eastAsia="Arial"/>
          </w:rPr>
          <w:t>Split System Air Conditioning Units (Small) (Item B1)</w:t>
        </w:r>
        <w:r>
          <w:tab/>
        </w:r>
        <w:r>
          <w:fldChar w:fldCharType="begin"/>
        </w:r>
        <w:r>
          <w:instrText xml:space="preserve"> PAGEREF _Toc2</w:instrText>
        </w:r>
        <w:r>
          <w:instrText xml:space="preserve">56000009 \h </w:instrText>
        </w:r>
        <w:r>
          <w:fldChar w:fldCharType="separate"/>
        </w:r>
        <w:r>
          <w:t>14</w:t>
        </w:r>
        <w:r>
          <w:fldChar w:fldCharType="end"/>
        </w:r>
      </w:hyperlink>
    </w:p>
    <w:p w14:paraId="1FD0A436" w14:textId="77777777" w:rsidR="004A0F70" w:rsidRDefault="00656788">
      <w:pPr>
        <w:pStyle w:val="TOC2"/>
        <w:tabs>
          <w:tab w:val="right" w:leader="dot" w:pos="10430"/>
        </w:tabs>
        <w:rPr>
          <w:rFonts w:asciiTheme="minorHAnsi" w:hAnsiTheme="minorHAnsi"/>
          <w:noProof/>
          <w:sz w:val="22"/>
        </w:rPr>
      </w:pPr>
      <w:hyperlink w:anchor="_Toc256000010" w:history="1">
        <w:r>
          <w:rPr>
            <w:rStyle w:val="Hyperlink"/>
          </w:rPr>
          <w:t>Tag Data</w:t>
        </w:r>
        <w:r>
          <w:tab/>
        </w:r>
        <w:r>
          <w:fldChar w:fldCharType="begin"/>
        </w:r>
        <w:r>
          <w:instrText xml:space="preserve"> PAGEREF _Toc256000010 \h </w:instrText>
        </w:r>
        <w:r>
          <w:fldChar w:fldCharType="separate"/>
        </w:r>
        <w:r>
          <w:t>14</w:t>
        </w:r>
        <w:r>
          <w:fldChar w:fldCharType="end"/>
        </w:r>
      </w:hyperlink>
    </w:p>
    <w:p w14:paraId="22386131" w14:textId="77777777" w:rsidR="004A0F70" w:rsidRDefault="00656788">
      <w:pPr>
        <w:pStyle w:val="TOC2"/>
        <w:tabs>
          <w:tab w:val="right" w:leader="dot" w:pos="10430"/>
        </w:tabs>
        <w:rPr>
          <w:rFonts w:asciiTheme="minorHAnsi" w:hAnsiTheme="minorHAnsi"/>
          <w:noProof/>
          <w:sz w:val="22"/>
        </w:rPr>
      </w:pPr>
      <w:hyperlink w:anchor="_Toc256000011" w:history="1">
        <w:r>
          <w:rPr>
            <w:rStyle w:val="Hyperlink"/>
          </w:rPr>
          <w:t>Product Data</w:t>
        </w:r>
        <w:r>
          <w:tab/>
        </w:r>
        <w:r>
          <w:fldChar w:fldCharType="begin"/>
        </w:r>
        <w:r>
          <w:instrText xml:space="preserve"> PAGEREF _Toc256000011 \h </w:instrText>
        </w:r>
        <w:r>
          <w:fldChar w:fldCharType="separate"/>
        </w:r>
        <w:r>
          <w:t>14</w:t>
        </w:r>
        <w:r>
          <w:fldChar w:fldCharType="end"/>
        </w:r>
      </w:hyperlink>
    </w:p>
    <w:p w14:paraId="67F569C4" w14:textId="77777777" w:rsidR="004A0F70" w:rsidRDefault="00656788">
      <w:pPr>
        <w:pStyle w:val="TOC2"/>
        <w:tabs>
          <w:tab w:val="right" w:leader="dot" w:pos="10430"/>
        </w:tabs>
        <w:rPr>
          <w:rFonts w:asciiTheme="minorHAnsi" w:hAnsiTheme="minorHAnsi"/>
          <w:noProof/>
          <w:sz w:val="22"/>
        </w:rPr>
      </w:pPr>
      <w:hyperlink w:anchor="_Toc256000012" w:history="1">
        <w:r w:rsidR="00465320" w:rsidRPr="000D70A6">
          <w:rPr>
            <w:rStyle w:val="Hyperlink"/>
            <w:rFonts w:eastAsia="Arial"/>
          </w:rPr>
          <w:t>Performance Data</w:t>
        </w:r>
        <w:r>
          <w:tab/>
        </w:r>
        <w:r>
          <w:fldChar w:fldCharType="begin"/>
        </w:r>
        <w:r>
          <w:instrText xml:space="preserve"> PAGEREF _Toc256000012 \h </w:instrText>
        </w:r>
        <w:r>
          <w:fldChar w:fldCharType="separate"/>
        </w:r>
        <w:r>
          <w:t>15</w:t>
        </w:r>
        <w:r>
          <w:fldChar w:fldCharType="end"/>
        </w:r>
      </w:hyperlink>
    </w:p>
    <w:p w14:paraId="4CE783A8" w14:textId="77777777" w:rsidR="004A0F70" w:rsidRDefault="00656788">
      <w:pPr>
        <w:pStyle w:val="TOC2"/>
        <w:tabs>
          <w:tab w:val="right" w:leader="dot" w:pos="10430"/>
        </w:tabs>
        <w:rPr>
          <w:rFonts w:asciiTheme="minorHAnsi" w:hAnsiTheme="minorHAnsi"/>
          <w:noProof/>
          <w:sz w:val="22"/>
        </w:rPr>
      </w:pPr>
      <w:hyperlink w:anchor="_Toc256000013" w:history="1">
        <w:r w:rsidR="00465320" w:rsidRPr="000D70A6">
          <w:rPr>
            <w:rStyle w:val="Hyperlink"/>
            <w:rFonts w:eastAsia="Arial"/>
          </w:rPr>
          <w:t>Mechanical Specifications</w:t>
        </w:r>
        <w:r>
          <w:tab/>
        </w:r>
        <w:r>
          <w:fldChar w:fldCharType="begin"/>
        </w:r>
        <w:r>
          <w:instrText xml:space="preserve"> PAGEREF _Toc256000013 \h </w:instrText>
        </w:r>
        <w:r>
          <w:fldChar w:fldCharType="separate"/>
        </w:r>
        <w:r>
          <w:t>16</w:t>
        </w:r>
        <w:r>
          <w:fldChar w:fldCharType="end"/>
        </w:r>
      </w:hyperlink>
    </w:p>
    <w:p w14:paraId="68B29CBF" w14:textId="77777777" w:rsidR="004A0F70" w:rsidRDefault="00656788">
      <w:pPr>
        <w:pStyle w:val="TOC2"/>
        <w:tabs>
          <w:tab w:val="right" w:leader="dot" w:pos="10430"/>
        </w:tabs>
        <w:rPr>
          <w:rFonts w:asciiTheme="minorHAnsi" w:hAnsiTheme="minorHAnsi"/>
          <w:noProof/>
          <w:sz w:val="22"/>
        </w:rPr>
      </w:pPr>
      <w:hyperlink w:anchor="_Toc256000014" w:history="1">
        <w:r w:rsidR="00465320" w:rsidRPr="000D70A6">
          <w:rPr>
            <w:rStyle w:val="Hyperlink"/>
            <w:rFonts w:eastAsia="Arial"/>
          </w:rPr>
          <w:t>Dimensional Drawings</w:t>
        </w:r>
        <w:r>
          <w:tab/>
        </w:r>
        <w:r>
          <w:fldChar w:fldCharType="begin"/>
        </w:r>
        <w:r>
          <w:instrText xml:space="preserve"> PAGEREF _Toc256000014 \h </w:instrText>
        </w:r>
        <w:r>
          <w:fldChar w:fldCharType="separate"/>
        </w:r>
        <w:r>
          <w:t>17</w:t>
        </w:r>
        <w:r>
          <w:fldChar w:fldCharType="end"/>
        </w:r>
      </w:hyperlink>
    </w:p>
    <w:p w14:paraId="273427A0" w14:textId="77777777" w:rsidR="004A0F70" w:rsidRDefault="00656788">
      <w:pPr>
        <w:pStyle w:val="TOC2"/>
        <w:tabs>
          <w:tab w:val="right" w:leader="dot" w:pos="10430"/>
        </w:tabs>
        <w:rPr>
          <w:rFonts w:asciiTheme="minorHAnsi" w:hAnsiTheme="minorHAnsi"/>
          <w:noProof/>
          <w:sz w:val="22"/>
        </w:rPr>
      </w:pPr>
      <w:hyperlink w:anchor="_Toc256000015" w:history="1">
        <w:r w:rsidR="00465320" w:rsidRPr="000D70A6">
          <w:rPr>
            <w:rStyle w:val="Hyperlink"/>
            <w:rFonts w:eastAsia="Arial"/>
          </w:rPr>
          <w:t>Weight, Clearance &amp; Rigging</w:t>
        </w:r>
        <w:r>
          <w:tab/>
        </w:r>
        <w:r>
          <w:fldChar w:fldCharType="begin"/>
        </w:r>
        <w:r>
          <w:instrText xml:space="preserve"> PAGEREF _Toc256000015 \h </w:instrText>
        </w:r>
        <w:r>
          <w:fldChar w:fldCharType="separate"/>
        </w:r>
        <w:r>
          <w:t>21</w:t>
        </w:r>
        <w:r>
          <w:fldChar w:fldCharType="end"/>
        </w:r>
      </w:hyperlink>
    </w:p>
    <w:p w14:paraId="16E0EF9B" w14:textId="77777777" w:rsidR="004A0F70" w:rsidRDefault="00656788">
      <w:pPr>
        <w:pStyle w:val="TOC1"/>
        <w:tabs>
          <w:tab w:val="right" w:leader="dot" w:pos="10430"/>
        </w:tabs>
        <w:rPr>
          <w:rFonts w:asciiTheme="minorHAnsi" w:hAnsiTheme="minorHAnsi"/>
          <w:noProof/>
          <w:sz w:val="22"/>
        </w:rPr>
      </w:pPr>
      <w:hyperlink w:anchor="_Toc256000016" w:history="1">
        <w:r w:rsidRPr="00B94AED">
          <w:rPr>
            <w:rStyle w:val="Hyperlink"/>
            <w:rFonts w:eastAsiaTheme="minorHAnsi"/>
          </w:rPr>
          <w:t xml:space="preserve">Field Installed </w:t>
        </w:r>
        <w:r w:rsidRPr="00B94AED">
          <w:rPr>
            <w:rStyle w:val="Hyperlink"/>
            <w:rFonts w:eastAsiaTheme="minorHAnsi"/>
          </w:rPr>
          <w:t>Options - Part/Order Number Summary</w:t>
        </w:r>
        <w:r>
          <w:tab/>
        </w:r>
        <w:r>
          <w:fldChar w:fldCharType="begin"/>
        </w:r>
        <w:r>
          <w:instrText xml:space="preserve"> PAGEREF _Toc256000016 \h </w:instrText>
        </w:r>
        <w:r>
          <w:fldChar w:fldCharType="separate"/>
        </w:r>
        <w:r>
          <w:t>22</w:t>
        </w:r>
        <w:r>
          <w:fldChar w:fldCharType="end"/>
        </w:r>
      </w:hyperlink>
    </w:p>
    <w:p w14:paraId="4E54D5EA" w14:textId="77777777" w:rsidR="004A0F70" w:rsidRDefault="00656788">
      <w:pPr>
        <w:pStyle w:val="TOC2"/>
        <w:tabs>
          <w:tab w:val="right" w:leader="dot" w:pos="10430"/>
        </w:tabs>
        <w:rPr>
          <w:rFonts w:asciiTheme="minorHAnsi" w:hAnsiTheme="minorHAnsi"/>
          <w:noProof/>
          <w:sz w:val="22"/>
        </w:rPr>
      </w:pPr>
      <w:hyperlink w:anchor="_Toc256000017" w:history="1">
        <w:r w:rsidR="00134A58" w:rsidRPr="00134A58">
          <w:rPr>
            <w:rStyle w:val="Hyperlink"/>
            <w:rFonts w:eastAsiaTheme="minorHAnsi"/>
          </w:rPr>
          <w:t>PREC</w:t>
        </w:r>
        <w:r>
          <w:tab/>
        </w:r>
        <w:r>
          <w:fldChar w:fldCharType="begin"/>
        </w:r>
        <w:r>
          <w:instrText xml:space="preserve"> PAGEREF _Toc256000017 \h </w:instrText>
        </w:r>
        <w:r>
          <w:fldChar w:fldCharType="separate"/>
        </w:r>
        <w:r>
          <w:t>22</w:t>
        </w:r>
        <w:r>
          <w:fldChar w:fldCharType="end"/>
        </w:r>
      </w:hyperlink>
    </w:p>
    <w:p w14:paraId="279F4C39" w14:textId="77777777" w:rsidR="004A0F70" w:rsidRDefault="00656788">
      <w:pPr>
        <w:pStyle w:val="TOC2"/>
        <w:tabs>
          <w:tab w:val="right" w:leader="dot" w:pos="10430"/>
        </w:tabs>
        <w:rPr>
          <w:rFonts w:asciiTheme="minorHAnsi" w:hAnsiTheme="minorHAnsi"/>
          <w:noProof/>
          <w:sz w:val="22"/>
        </w:rPr>
      </w:pPr>
      <w:hyperlink w:anchor="_Toc256000018" w:history="1">
        <w:r w:rsidR="00134A58" w:rsidRPr="00134A58">
          <w:rPr>
            <w:rStyle w:val="Hyperlink"/>
            <w:rFonts w:eastAsiaTheme="minorHAnsi"/>
          </w:rPr>
          <w:t>Split System Air Conditioning Units (Small)</w:t>
        </w:r>
        <w:r>
          <w:tab/>
        </w:r>
        <w:r>
          <w:fldChar w:fldCharType="begin"/>
        </w:r>
        <w:r>
          <w:instrText xml:space="preserve"> PAGEREF _Toc256000018 \h </w:instrText>
        </w:r>
        <w:r>
          <w:fldChar w:fldCharType="separate"/>
        </w:r>
        <w:r>
          <w:t>22</w:t>
        </w:r>
        <w:r>
          <w:fldChar w:fldCharType="end"/>
        </w:r>
      </w:hyperlink>
    </w:p>
    <w:p w14:paraId="253BF4DC" w14:textId="77777777" w:rsidR="00465320" w:rsidRPr="000D70A6" w:rsidRDefault="00656788" w:rsidP="000D70A6">
      <w:pPr>
        <w:rPr>
          <w:rFonts w:eastAsia="Arial"/>
        </w:rPr>
        <w:sectPr w:rsidR="00465320" w:rsidRPr="000D70A6" w:rsidSect="00B6407D">
          <w:headerReference w:type="even" r:id="rId14"/>
          <w:headerReference w:type="default" r:id="rId15"/>
          <w:footerReference w:type="even" r:id="rId16"/>
          <w:footerReference w:type="default" r:id="rId17"/>
          <w:headerReference w:type="first" r:id="rId18"/>
          <w:footerReference w:type="first" r:id="rId19"/>
          <w:pgSz w:w="12240" w:h="15840" w:code="1"/>
          <w:pgMar w:top="547" w:right="720" w:bottom="504" w:left="1080" w:header="346" w:footer="346" w:gutter="0"/>
          <w:cols w:space="720"/>
          <w:docGrid w:linePitch="272"/>
        </w:sectPr>
      </w:pPr>
      <w:r w:rsidRPr="000D70A6">
        <w:rPr>
          <w:rFonts w:eastAsia="Arial"/>
        </w:rPr>
        <w:fldChar w:fldCharType="end"/>
      </w:r>
    </w:p>
    <w:p w14:paraId="082D60B6" w14:textId="77777777" w:rsidR="002D5C89" w:rsidRPr="00F86C1C" w:rsidRDefault="00656788" w:rsidP="00F86C1C">
      <w:pPr>
        <w:pStyle w:val="Heading2"/>
        <w:rPr>
          <w:rFonts w:ascii="Arial" w:hAnsi="Arial" w:cs="Arial"/>
          <w:b/>
          <w:color w:val="auto"/>
          <w:sz w:val="20"/>
          <w:szCs w:val="20"/>
        </w:rPr>
      </w:pPr>
      <w:r>
        <w:rPr>
          <w:rFonts w:ascii="Arial" w:eastAsia="Arial" w:hAnsi="Arial" w:cs="Arial"/>
          <w:color w:val="auto"/>
          <w:sz w:val="20"/>
          <w:szCs w:val="20"/>
        </w:rPr>
        <w:lastRenderedPageBreak/>
        <w:fldChar w:fldCharType="begin"/>
      </w:r>
      <w:r w:rsidR="00465320" w:rsidRPr="000D70A6">
        <w:rPr>
          <w:rFonts w:ascii="Arial" w:eastAsia="Arial" w:hAnsi="Arial" w:cs="Arial"/>
          <w:color w:val="auto"/>
          <w:sz w:val="20"/>
          <w:szCs w:val="20"/>
        </w:rPr>
        <w:instrText xml:space="preserve">tc </w:instrText>
      </w:r>
      <w:bookmarkStart w:id="2" w:name="_Toc256000001"/>
      <w:r w:rsidR="00465320" w:rsidRPr="000D70A6">
        <w:rPr>
          <w:rFonts w:ascii="Arial" w:eastAsia="Arial" w:hAnsi="Arial" w:cs="Arial"/>
          <w:color w:val="auto"/>
          <w:sz w:val="20"/>
          <w:szCs w:val="20"/>
        </w:rPr>
        <w:instrText>"PREC (Item A1)"</w:instrText>
      </w:r>
      <w:bookmarkEnd w:id="2"/>
      <w:r w:rsidR="00465320" w:rsidRPr="000D70A6">
        <w:rPr>
          <w:rFonts w:ascii="Arial" w:eastAsia="Arial" w:hAnsi="Arial" w:cs="Arial"/>
          <w:color w:val="auto"/>
          <w:sz w:val="20"/>
          <w:szCs w:val="20"/>
        </w:rPr>
        <w:instrText xml:space="preserve"> \l 1</w:instrText>
      </w:r>
      <w:r>
        <w:rPr>
          <w:rFonts w:ascii="Arial" w:eastAsia="Arial" w:hAnsi="Arial" w:cs="Arial"/>
          <w:color w:val="auto"/>
          <w:sz w:val="20"/>
          <w:szCs w:val="20"/>
        </w:rPr>
        <w:fldChar w:fldCharType="end"/>
      </w:r>
      <w:r>
        <w:rPr>
          <w:rFonts w:ascii="Arial" w:hAnsi="Arial" w:cs="Arial"/>
          <w:color w:val="000000"/>
          <w:sz w:val="20"/>
          <w:szCs w:val="20"/>
        </w:rPr>
        <w:fldChar w:fldCharType="begin"/>
      </w:r>
      <w:r w:rsidRPr="00D24C6A">
        <w:rPr>
          <w:rFonts w:ascii="Arial" w:hAnsi="Arial" w:cs="Arial"/>
          <w:color w:val="000000"/>
          <w:sz w:val="20"/>
          <w:szCs w:val="20"/>
        </w:rPr>
        <w:instrText xml:space="preserve">tc </w:instrText>
      </w:r>
      <w:bookmarkStart w:id="3" w:name="_Toc256000002"/>
      <w:r w:rsidRPr="00D24C6A">
        <w:rPr>
          <w:rFonts w:ascii="Arial" w:hAnsi="Arial" w:cs="Arial"/>
          <w:color w:val="000000"/>
          <w:sz w:val="20"/>
          <w:szCs w:val="20"/>
        </w:rPr>
        <w:instrText>"</w:instrText>
      </w:r>
      <w:r>
        <w:rPr>
          <w:rFonts w:ascii="Arial" w:hAnsi="Arial" w:cs="Arial"/>
          <w:color w:val="000000"/>
          <w:sz w:val="20"/>
          <w:szCs w:val="20"/>
        </w:rPr>
        <w:instrText>Tag Data</w:instrText>
      </w:r>
      <w:r w:rsidRPr="00D24C6A">
        <w:rPr>
          <w:rFonts w:ascii="Arial" w:hAnsi="Arial" w:cs="Arial"/>
          <w:color w:val="000000"/>
          <w:sz w:val="20"/>
          <w:szCs w:val="20"/>
        </w:rPr>
        <w:instrText>"</w:instrText>
      </w:r>
      <w:bookmarkEnd w:id="3"/>
      <w:r w:rsidRPr="00D24C6A">
        <w:rPr>
          <w:rFonts w:ascii="Arial" w:hAnsi="Arial" w:cs="Arial"/>
          <w:color w:val="000000"/>
          <w:sz w:val="20"/>
          <w:szCs w:val="20"/>
        </w:rPr>
        <w:instrText xml:space="preserve"> \l </w:instrText>
      </w:r>
      <w:r>
        <w:rPr>
          <w:rFonts w:ascii="Arial" w:hAnsi="Arial" w:cs="Arial"/>
          <w:color w:val="000000"/>
          <w:sz w:val="20"/>
          <w:szCs w:val="20"/>
        </w:rPr>
        <w:instrText>2</w:instrText>
      </w:r>
      <w:r>
        <w:rPr>
          <w:rFonts w:ascii="Arial" w:hAnsi="Arial" w:cs="Arial"/>
          <w:color w:val="000000"/>
          <w:sz w:val="20"/>
          <w:szCs w:val="20"/>
        </w:rPr>
        <w:fldChar w:fldCharType="end"/>
      </w:r>
      <w:r w:rsidRPr="00A351CB">
        <w:rPr>
          <w:rFonts w:ascii="Arial" w:hAnsi="Arial" w:cs="Arial"/>
          <w:b/>
          <w:color w:val="auto"/>
          <w:sz w:val="20"/>
          <w:szCs w:val="20"/>
        </w:rPr>
        <w:t>Tag Data</w:t>
      </w:r>
      <w:r>
        <w:rPr>
          <w:rFonts w:ascii="Arial" w:hAnsi="Arial" w:cs="Arial"/>
          <w:b/>
          <w:color w:val="auto"/>
          <w:sz w:val="20"/>
          <w:szCs w:val="20"/>
        </w:rPr>
        <w:t xml:space="preserve"> - </w:t>
      </w:r>
      <w:r w:rsidR="006A6E98" w:rsidRPr="00574ED6">
        <w:rPr>
          <w:rStyle w:val="Heading1Char"/>
          <w:rFonts w:ascii="Arial" w:hAnsi="Arial" w:cs="Arial"/>
          <w:b/>
          <w:color w:val="auto"/>
          <w:sz w:val="20"/>
          <w:szCs w:val="20"/>
        </w:rPr>
        <w:t>PREC</w:t>
      </w:r>
      <w:r w:rsidR="006A6E98" w:rsidRPr="00574ED6">
        <w:rPr>
          <w:rFonts w:ascii="Arial" w:hAnsi="Arial" w:cs="Arial"/>
          <w:b/>
          <w:sz w:val="20"/>
          <w:szCs w:val="20"/>
        </w:rPr>
        <w:t xml:space="preserve"> </w:t>
      </w:r>
      <w:r w:rsidR="006A6E98" w:rsidRPr="000F6C1A">
        <w:rPr>
          <w:rStyle w:val="Heading1Char"/>
          <w:rFonts w:ascii="Arial" w:hAnsi="Arial" w:cs="Arial"/>
          <w:b/>
          <w:color w:val="auto"/>
          <w:sz w:val="20"/>
          <w:szCs w:val="20"/>
        </w:rPr>
        <w:t>(Qty: 2)</w:t>
      </w:r>
    </w:p>
    <w:tbl>
      <w:tblPr>
        <w:tblStyle w:val="TableGrid"/>
        <w:tblW w:w="0" w:type="auto"/>
        <w:tblInd w:w="-5" w:type="dxa"/>
        <w:tblLayout w:type="fixed"/>
        <w:tblCellMar>
          <w:left w:w="58" w:type="dxa"/>
          <w:right w:w="58" w:type="dxa"/>
        </w:tblCellMar>
        <w:tblLook w:val="04A0" w:firstRow="1" w:lastRow="0" w:firstColumn="1" w:lastColumn="0" w:noHBand="0" w:noVBand="1"/>
      </w:tblPr>
      <w:tblGrid>
        <w:gridCol w:w="680"/>
        <w:gridCol w:w="1280"/>
        <w:gridCol w:w="520"/>
        <w:gridCol w:w="4011"/>
        <w:gridCol w:w="3669"/>
      </w:tblGrid>
      <w:tr w:rsidR="004A0F70" w14:paraId="4EC076C7" w14:textId="77777777" w:rsidTr="00CE290B">
        <w:tc>
          <w:tcPr>
            <w:tcW w:w="680" w:type="dxa"/>
            <w:noWrap/>
          </w:tcPr>
          <w:p w14:paraId="4FE3CFDA" w14:textId="77777777" w:rsidR="004F1E41" w:rsidRPr="00490628" w:rsidRDefault="00656788" w:rsidP="004F1E41">
            <w:pPr>
              <w:rPr>
                <w:b/>
              </w:rPr>
            </w:pPr>
            <w:r w:rsidRPr="00490628">
              <w:rPr>
                <w:b/>
              </w:rPr>
              <w:t>Item</w:t>
            </w:r>
          </w:p>
        </w:tc>
        <w:tc>
          <w:tcPr>
            <w:tcW w:w="1280" w:type="dxa"/>
            <w:noWrap/>
          </w:tcPr>
          <w:p w14:paraId="71A9BEB3" w14:textId="77777777" w:rsidR="00E81D74" w:rsidRPr="00490628" w:rsidRDefault="00656788" w:rsidP="006A6E98">
            <w:pPr>
              <w:rPr>
                <w:b/>
              </w:rPr>
            </w:pPr>
            <w:r w:rsidRPr="00490628">
              <w:rPr>
                <w:b/>
              </w:rPr>
              <w:t>Tag(s)</w:t>
            </w:r>
          </w:p>
        </w:tc>
        <w:tc>
          <w:tcPr>
            <w:tcW w:w="520" w:type="dxa"/>
            <w:noWrap/>
          </w:tcPr>
          <w:p w14:paraId="1805D76F" w14:textId="77777777" w:rsidR="00E81D74" w:rsidRPr="00490628" w:rsidRDefault="00656788" w:rsidP="006A6E98">
            <w:pPr>
              <w:rPr>
                <w:b/>
              </w:rPr>
            </w:pPr>
            <w:r w:rsidRPr="00490628">
              <w:rPr>
                <w:b/>
              </w:rPr>
              <w:t>Qty</w:t>
            </w:r>
          </w:p>
        </w:tc>
        <w:tc>
          <w:tcPr>
            <w:tcW w:w="4011" w:type="dxa"/>
            <w:noWrap/>
          </w:tcPr>
          <w:p w14:paraId="33268149" w14:textId="77777777" w:rsidR="00E81D74" w:rsidRPr="00490628" w:rsidRDefault="00656788" w:rsidP="006A6E98">
            <w:pPr>
              <w:rPr>
                <w:b/>
              </w:rPr>
            </w:pPr>
            <w:r w:rsidRPr="00490628">
              <w:rPr>
                <w:b/>
              </w:rPr>
              <w:t>Description</w:t>
            </w:r>
          </w:p>
        </w:tc>
        <w:tc>
          <w:tcPr>
            <w:tcW w:w="3669" w:type="dxa"/>
            <w:noWrap/>
          </w:tcPr>
          <w:p w14:paraId="673A9DB1" w14:textId="77777777" w:rsidR="00E81D74" w:rsidRPr="00490628" w:rsidRDefault="00656788" w:rsidP="006A6E98">
            <w:pPr>
              <w:rPr>
                <w:b/>
              </w:rPr>
            </w:pPr>
            <w:r w:rsidRPr="00490628">
              <w:rPr>
                <w:b/>
              </w:rPr>
              <w:t>Model Number</w:t>
            </w:r>
          </w:p>
        </w:tc>
      </w:tr>
      <w:tr w:rsidR="004A0F70" w14:paraId="634FD95D" w14:textId="77777777" w:rsidTr="00CE290B">
        <w:tc>
          <w:tcPr>
            <w:tcW w:w="680" w:type="dxa"/>
            <w:noWrap/>
          </w:tcPr>
          <w:p w14:paraId="48998436" w14:textId="77777777" w:rsidR="002D01D9" w:rsidRPr="00490628" w:rsidRDefault="00094E42" w:rsidP="00E81D74">
            <w:pPr>
              <w:pStyle w:val="NormalWeb"/>
              <w:spacing w:before="0" w:beforeAutospacing="0" w:after="0" w:afterAutospacing="0"/>
              <w:rPr>
                <w:rFonts w:ascii="Arial" w:eastAsiaTheme="minorHAnsi" w:hAnsi="Arial" w:cs="Arial"/>
                <w:sz w:val="20"/>
                <w:szCs w:val="20"/>
              </w:rPr>
            </w:pPr>
            <w:r w:rsidRPr="00490628">
              <w:rPr>
                <w:rFonts w:ascii="Arial" w:eastAsiaTheme="minorHAnsi" w:hAnsi="Arial" w:cs="Arial"/>
                <w:sz w:val="20"/>
                <w:szCs w:val="20"/>
              </w:rPr>
              <w:t xml:space="preserve"> A1</w:t>
            </w:r>
          </w:p>
        </w:tc>
        <w:tc>
          <w:tcPr>
            <w:tcW w:w="1280" w:type="dxa"/>
            <w:noWrap/>
          </w:tcPr>
          <w:p w14:paraId="4471F63D" w14:textId="77777777" w:rsidR="005F7512" w:rsidRPr="00490628" w:rsidRDefault="00656788" w:rsidP="00732EBE">
            <w:pPr>
              <w:pStyle w:val="NormalWeb"/>
              <w:spacing w:before="0" w:beforeAutospacing="0" w:after="0" w:afterAutospacing="0"/>
              <w:rPr>
                <w:rFonts w:ascii="Arial" w:eastAsiaTheme="minorHAnsi" w:hAnsi="Arial" w:cs="Arial"/>
                <w:sz w:val="20"/>
                <w:szCs w:val="20"/>
              </w:rPr>
            </w:pPr>
            <w:r w:rsidRPr="00490628">
              <w:rPr>
                <w:rFonts w:ascii="Arial" w:eastAsiaTheme="minorHAnsi" w:hAnsi="Arial" w:cs="Arial"/>
                <w:sz w:val="20"/>
                <w:szCs w:val="20"/>
              </w:rPr>
              <w:t>RTU-1,</w:t>
            </w:r>
          </w:p>
          <w:p w14:paraId="63006E34" w14:textId="77777777" w:rsidR="004A0F70" w:rsidRPr="00490628" w:rsidRDefault="00656788" w:rsidP="00732EBE">
            <w:pPr>
              <w:pStyle w:val="NormalWeb"/>
              <w:spacing w:before="0" w:beforeAutospacing="0" w:after="0" w:afterAutospacing="0"/>
              <w:rPr>
                <w:rFonts w:ascii="Arial" w:eastAsiaTheme="minorHAnsi" w:hAnsi="Arial" w:cs="Arial"/>
                <w:sz w:val="20"/>
                <w:szCs w:val="20"/>
              </w:rPr>
            </w:pPr>
            <w:r w:rsidRPr="00490628">
              <w:rPr>
                <w:rFonts w:ascii="Arial" w:eastAsiaTheme="minorHAnsi" w:hAnsi="Arial" w:cs="Arial"/>
                <w:sz w:val="20"/>
                <w:szCs w:val="20"/>
              </w:rPr>
              <w:t>RTU-2</w:t>
            </w:r>
            <w:r w:rsidR="00732EBE">
              <w:rPr>
                <w:rFonts w:ascii="Arial" w:eastAsiaTheme="minorHAnsi" w:hAnsi="Arial" w:cs="Arial"/>
                <w:sz w:val="20"/>
                <w:szCs w:val="20"/>
              </w:rPr>
              <w:t xml:space="preserve"> </w:t>
            </w:r>
          </w:p>
        </w:tc>
        <w:tc>
          <w:tcPr>
            <w:tcW w:w="520" w:type="dxa"/>
            <w:noWrap/>
          </w:tcPr>
          <w:p w14:paraId="2290BE3F" w14:textId="77777777" w:rsidR="00E63109" w:rsidRPr="00490628" w:rsidRDefault="00656788" w:rsidP="00E63109">
            <w:pPr>
              <w:jc w:val="center"/>
            </w:pPr>
            <w:r w:rsidRPr="00490628">
              <w:t>2</w:t>
            </w:r>
            <w:r w:rsidR="00732EBE">
              <w:t xml:space="preserve"> </w:t>
            </w:r>
          </w:p>
        </w:tc>
        <w:tc>
          <w:tcPr>
            <w:tcW w:w="4011" w:type="dxa"/>
            <w:noWrap/>
          </w:tcPr>
          <w:p w14:paraId="25DF4C4F" w14:textId="77777777" w:rsidR="006E5F43" w:rsidRPr="00490628" w:rsidRDefault="00656788" w:rsidP="006E5F43">
            <w:r w:rsidRPr="00490628">
              <w:t xml:space="preserve">6- 25 Ton PKGD </w:t>
            </w:r>
            <w:r w:rsidRPr="00490628">
              <w:t>Precedent Unitary Rooftop</w:t>
            </w:r>
          </w:p>
        </w:tc>
        <w:tc>
          <w:tcPr>
            <w:tcW w:w="3669" w:type="dxa"/>
          </w:tcPr>
          <w:p w14:paraId="027F28E0" w14:textId="77777777" w:rsidR="00E81D74" w:rsidRPr="00F74633" w:rsidRDefault="00656788" w:rsidP="008F52FA">
            <w:pPr>
              <w:ind w:right="78"/>
            </w:pPr>
            <w:r w:rsidRPr="00F74633">
              <w:t>TSJ180A3S00**000000000000000000000000000</w:t>
            </w:r>
          </w:p>
        </w:tc>
      </w:tr>
    </w:tbl>
    <w:p w14:paraId="0952A347" w14:textId="77777777" w:rsidR="009D3B8F" w:rsidRPr="00490628" w:rsidRDefault="009D3B8F" w:rsidP="003D21F9">
      <w:pPr>
        <w:rPr>
          <w:color w:val="000000"/>
          <w:shd w:val="clear" w:color="auto" w:fill="FFFFFF"/>
        </w:rPr>
      </w:pPr>
    </w:p>
    <w:p w14:paraId="424E80C8" w14:textId="77777777" w:rsidR="008C409E" w:rsidRPr="009B1063" w:rsidRDefault="00656788" w:rsidP="00875978">
      <w:pPr>
        <w:rPr>
          <w:b/>
        </w:rPr>
      </w:pPr>
      <w:r>
        <w:rPr>
          <w:color w:val="000000"/>
        </w:rPr>
        <w:fldChar w:fldCharType="begin"/>
      </w:r>
      <w:r>
        <w:rPr>
          <w:color w:val="000000"/>
        </w:rPr>
        <w:instrText xml:space="preserve">tc </w:instrText>
      </w:r>
      <w:bookmarkStart w:id="4" w:name="_Toc256000003"/>
      <w:r>
        <w:rPr>
          <w:color w:val="000000"/>
        </w:rPr>
        <w:instrText>"Product Data"</w:instrText>
      </w:r>
      <w:bookmarkEnd w:id="4"/>
      <w:r>
        <w:rPr>
          <w:color w:val="000000"/>
        </w:rPr>
        <w:instrText xml:space="preserve"> \l 2</w:instrText>
      </w:r>
      <w:r>
        <w:rPr>
          <w:color w:val="000000"/>
        </w:rPr>
        <w:fldChar w:fldCharType="end"/>
      </w:r>
      <w:r w:rsidRPr="0084205A">
        <w:rPr>
          <w:rStyle w:val="Heading2Char"/>
          <w:rFonts w:ascii="Arial" w:hAnsi="Arial"/>
          <w:b/>
          <w:color w:val="auto"/>
          <w:sz w:val="20"/>
          <w:szCs w:val="20"/>
        </w:rPr>
        <w:t>Product Data</w:t>
      </w:r>
      <w:r w:rsidR="000D3EF3" w:rsidRPr="0084205A">
        <w:rPr>
          <w:b/>
        </w:rPr>
        <w:t xml:space="preserve"> </w:t>
      </w:r>
      <w:r w:rsidR="000D3EF3">
        <w:rPr>
          <w:b/>
        </w:rPr>
        <w:t>- PREC</w:t>
      </w:r>
      <w:r w:rsidRPr="009B1063">
        <w:rPr>
          <w:b/>
        </w:rPr>
        <w:t xml:space="preserve"> </w:t>
      </w:r>
    </w:p>
    <w:p w14:paraId="5983BDBB" w14:textId="294C7EFF" w:rsidR="00892A19" w:rsidRPr="009B1063" w:rsidRDefault="00656788" w:rsidP="00656788">
      <w:r w:rsidRPr="009B1063">
        <w:rPr>
          <w:b/>
        </w:rPr>
        <w:t xml:space="preserve">Item: A1  Qty: 2  Tag(s): RTU-1, RTU-2 </w:t>
      </w:r>
    </w:p>
    <w:p w14:paraId="2E128674" w14:textId="77777777" w:rsidR="00892A19" w:rsidRPr="009B1063" w:rsidRDefault="00656788" w:rsidP="00892A19">
      <w:pPr>
        <w:ind w:firstLine="720"/>
      </w:pPr>
      <w:r w:rsidRPr="009B1063">
        <w:t>DX Cooling</w:t>
      </w:r>
    </w:p>
    <w:p w14:paraId="17BCC99D" w14:textId="77777777" w:rsidR="00892A19" w:rsidRPr="009B1063" w:rsidRDefault="00656788" w:rsidP="00892A19">
      <w:pPr>
        <w:ind w:firstLine="720"/>
      </w:pPr>
      <w:r w:rsidRPr="009B1063">
        <w:t>Standard Efficiency</w:t>
      </w:r>
    </w:p>
    <w:p w14:paraId="408F4BB9" w14:textId="77777777" w:rsidR="00892A19" w:rsidRPr="009B1063" w:rsidRDefault="00656788" w:rsidP="00892A19">
      <w:pPr>
        <w:ind w:firstLine="720"/>
      </w:pPr>
      <w:r w:rsidRPr="009B1063">
        <w:t>R-410A</w:t>
      </w:r>
    </w:p>
    <w:p w14:paraId="5458E12E" w14:textId="77777777" w:rsidR="00892A19" w:rsidRPr="009B1063" w:rsidRDefault="00656788" w:rsidP="00892A19">
      <w:pPr>
        <w:ind w:firstLine="720"/>
      </w:pPr>
      <w:r w:rsidRPr="009B1063">
        <w:t>15 Ton</w:t>
      </w:r>
    </w:p>
    <w:p w14:paraId="70C38DE8" w14:textId="77777777" w:rsidR="00892A19" w:rsidRPr="009B1063" w:rsidRDefault="00656788" w:rsidP="00892A19">
      <w:pPr>
        <w:ind w:firstLine="720"/>
      </w:pPr>
      <w:r w:rsidRPr="009B1063">
        <w:t>208-230/60/3</w:t>
      </w:r>
    </w:p>
    <w:p w14:paraId="1927E236" w14:textId="77777777" w:rsidR="00892A19" w:rsidRPr="009B1063" w:rsidRDefault="00656788" w:rsidP="00892A19">
      <w:pPr>
        <w:ind w:firstLine="720"/>
      </w:pPr>
      <w:r w:rsidRPr="009B1063">
        <w:t>Symbio 700</w:t>
      </w:r>
    </w:p>
    <w:p w14:paraId="2A1DFEDF" w14:textId="77777777" w:rsidR="00892A19" w:rsidRPr="009B1063" w:rsidRDefault="00656788" w:rsidP="00892A19">
      <w:pPr>
        <w:ind w:firstLine="720"/>
      </w:pPr>
      <w:r w:rsidRPr="009B1063">
        <w:t>Motorized outside damper 0-50% (Field Installed)</w:t>
      </w:r>
    </w:p>
    <w:p w14:paraId="5BC76EE7" w14:textId="77777777" w:rsidR="00892A19" w:rsidRPr="009B1063" w:rsidRDefault="00656788" w:rsidP="00892A19">
      <w:pPr>
        <w:ind w:firstLine="720"/>
      </w:pPr>
      <w:r w:rsidRPr="009B1063">
        <w:t>Horizontal Conversion Panel (Field Installed)</w:t>
      </w:r>
    </w:p>
    <w:p w14:paraId="0CF66F1C" w14:textId="77777777" w:rsidR="00747796" w:rsidRDefault="00747796" w:rsidP="003E6F37">
      <w:pPr>
        <w:ind w:firstLine="720"/>
      </w:pPr>
    </w:p>
    <w:p w14:paraId="65113AD2" w14:textId="77777777" w:rsidR="00DE7ACD" w:rsidRPr="009B1063" w:rsidRDefault="00DE7ACD" w:rsidP="003E6F37">
      <w:pPr>
        <w:ind w:firstLine="720"/>
        <w:rPr>
          <w:color w:val="000000"/>
          <w:shd w:val="clear" w:color="auto" w:fill="FFFFFF"/>
        </w:rPr>
      </w:pPr>
    </w:p>
    <w:p w14:paraId="610A6639" w14:textId="77777777" w:rsidR="00465320" w:rsidRPr="000D70A6" w:rsidRDefault="00465320" w:rsidP="000D70A6">
      <w:pPr>
        <w:rPr>
          <w:rFonts w:eastAsia="Arial"/>
        </w:rPr>
        <w:sectPr w:rsidR="00465320" w:rsidRPr="000D70A6" w:rsidSect="00B6407D">
          <w:headerReference w:type="even" r:id="rId20"/>
          <w:headerReference w:type="default" r:id="rId21"/>
          <w:footerReference w:type="even" r:id="rId22"/>
          <w:footerReference w:type="default" r:id="rId23"/>
          <w:headerReference w:type="first" r:id="rId24"/>
          <w:footerReference w:type="first" r:id="rId25"/>
          <w:pgSz w:w="12240" w:h="15840" w:code="1"/>
          <w:pgMar w:top="547" w:right="720" w:bottom="504" w:left="1080" w:header="346" w:footer="346" w:gutter="0"/>
          <w:cols w:space="720"/>
          <w:docGrid w:linePitch="272"/>
        </w:sectPr>
      </w:pPr>
    </w:p>
    <w:p w14:paraId="67009409" w14:textId="77777777" w:rsidR="00A77B3E" w:rsidRDefault="00656788">
      <w:pPr>
        <w:spacing w:after="40"/>
      </w:pPr>
      <w:r>
        <w:rPr>
          <w:rFonts w:eastAsia="Arial"/>
        </w:rPr>
        <w:lastRenderedPageBreak/>
        <w:fldChar w:fldCharType="begin"/>
      </w:r>
      <w:r w:rsidR="00465320" w:rsidRPr="000D70A6">
        <w:rPr>
          <w:rFonts w:eastAsia="Arial"/>
        </w:rPr>
        <w:instrText xml:space="preserve">tc </w:instrText>
      </w:r>
      <w:bookmarkStart w:id="5" w:name="_Toc256000004"/>
      <w:r w:rsidR="00465320" w:rsidRPr="000D70A6">
        <w:rPr>
          <w:rFonts w:eastAsia="Arial"/>
        </w:rPr>
        <w:instrText>"Performance Data"</w:instrText>
      </w:r>
      <w:bookmarkEnd w:id="5"/>
      <w:r w:rsidR="00465320" w:rsidRPr="000D70A6">
        <w:rPr>
          <w:rFonts w:eastAsia="Arial"/>
        </w:rPr>
        <w:instrText xml:space="preserve"> \l 2</w:instrText>
      </w:r>
      <w:r>
        <w:rPr>
          <w:rFonts w:eastAsia="Arial"/>
        </w:rPr>
        <w:fldChar w:fldCharType="end"/>
      </w:r>
      <w:r>
        <w:rPr>
          <w:rFonts w:eastAsia="Arial"/>
          <w:b/>
        </w:rPr>
        <w:t xml:space="preserve">Performance Data - 6- 25 Ton PKGD Precedent Unitary </w:t>
      </w:r>
      <w:r>
        <w:rPr>
          <w:rFonts w:eastAsia="Arial"/>
          <w:b/>
        </w:rPr>
        <w:t>Rooftops (PREC)</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314"/>
        <w:gridCol w:w="1200"/>
      </w:tblGrid>
      <w:tr w:rsidR="004A0F70" w14:paraId="6E50E2F8" w14:textId="77777777">
        <w:trPr>
          <w:tblHeader/>
        </w:trPr>
        <w:tc>
          <w:tcPr>
            <w:tcW w:w="4314" w:type="dxa"/>
            <w:tcBorders>
              <w:bottom w:val="single" w:sz="12" w:space="0" w:color="auto"/>
            </w:tcBorders>
            <w:tcMar>
              <w:left w:w="60" w:type="dxa"/>
              <w:right w:w="60" w:type="dxa"/>
            </w:tcMar>
          </w:tcPr>
          <w:p w14:paraId="1C3C1CBA" w14:textId="77777777" w:rsidR="00A77B3E" w:rsidRDefault="00656788">
            <w:pPr>
              <w:rPr>
                <w:rFonts w:eastAsia="Arial"/>
                <w:b/>
              </w:rPr>
            </w:pPr>
            <w:r>
              <w:rPr>
                <w:rFonts w:eastAsia="Arial"/>
                <w:b/>
              </w:rPr>
              <w:t>Tags</w:t>
            </w:r>
          </w:p>
        </w:tc>
        <w:tc>
          <w:tcPr>
            <w:tcW w:w="1200" w:type="dxa"/>
            <w:tcBorders>
              <w:bottom w:val="single" w:sz="12" w:space="0" w:color="auto"/>
            </w:tcBorders>
            <w:tcMar>
              <w:left w:w="60" w:type="dxa"/>
              <w:right w:w="60" w:type="dxa"/>
            </w:tcMar>
          </w:tcPr>
          <w:p w14:paraId="4926BDEC" w14:textId="77777777" w:rsidR="00A77B3E" w:rsidRDefault="00656788">
            <w:pPr>
              <w:rPr>
                <w:rFonts w:eastAsia="Arial"/>
                <w:b/>
              </w:rPr>
            </w:pPr>
            <w:r>
              <w:rPr>
                <w:rFonts w:eastAsia="Arial"/>
                <w:b/>
              </w:rPr>
              <w:t xml:space="preserve">RTU-1, </w:t>
            </w:r>
            <w:r>
              <w:rPr>
                <w:rFonts w:eastAsia="Arial"/>
                <w:b/>
              </w:rPr>
              <w:br/>
              <w:t>RTU-2</w:t>
            </w:r>
          </w:p>
        </w:tc>
      </w:tr>
      <w:tr w:rsidR="004A0F70" w14:paraId="13ED3CB4" w14:textId="77777777">
        <w:tc>
          <w:tcPr>
            <w:tcW w:w="4314" w:type="dxa"/>
            <w:tcMar>
              <w:left w:w="60" w:type="dxa"/>
              <w:right w:w="60" w:type="dxa"/>
            </w:tcMar>
          </w:tcPr>
          <w:p w14:paraId="302034F0" w14:textId="77777777" w:rsidR="00A77B3E" w:rsidRDefault="00656788">
            <w:pPr>
              <w:rPr>
                <w:rFonts w:eastAsia="Arial"/>
              </w:rPr>
            </w:pPr>
            <w:r>
              <w:rPr>
                <w:rFonts w:eastAsia="Arial"/>
              </w:rPr>
              <w:t>Cooling Entering Dry Bulb (F)</w:t>
            </w:r>
          </w:p>
        </w:tc>
        <w:tc>
          <w:tcPr>
            <w:tcW w:w="1200" w:type="dxa"/>
            <w:tcMar>
              <w:left w:w="60" w:type="dxa"/>
              <w:right w:w="60" w:type="dxa"/>
            </w:tcMar>
          </w:tcPr>
          <w:p w14:paraId="5E9BA3F1" w14:textId="77777777" w:rsidR="00A77B3E" w:rsidRDefault="00656788">
            <w:pPr>
              <w:jc w:val="right"/>
              <w:rPr>
                <w:rFonts w:eastAsia="Arial"/>
              </w:rPr>
            </w:pPr>
            <w:r>
              <w:rPr>
                <w:rFonts w:eastAsia="Arial"/>
              </w:rPr>
              <w:t>80.00</w:t>
            </w:r>
          </w:p>
        </w:tc>
      </w:tr>
      <w:tr w:rsidR="004A0F70" w14:paraId="68691A48" w14:textId="77777777">
        <w:tc>
          <w:tcPr>
            <w:tcW w:w="4314" w:type="dxa"/>
            <w:tcMar>
              <w:left w:w="60" w:type="dxa"/>
              <w:right w:w="60" w:type="dxa"/>
            </w:tcMar>
          </w:tcPr>
          <w:p w14:paraId="0F3E8B4D" w14:textId="77777777" w:rsidR="00A77B3E" w:rsidRDefault="00656788">
            <w:pPr>
              <w:rPr>
                <w:rFonts w:eastAsia="Arial"/>
              </w:rPr>
            </w:pPr>
            <w:r>
              <w:rPr>
                <w:rFonts w:eastAsia="Arial"/>
              </w:rPr>
              <w:t>Cooling Entering Wet Bulb (F)</w:t>
            </w:r>
          </w:p>
        </w:tc>
        <w:tc>
          <w:tcPr>
            <w:tcW w:w="1200" w:type="dxa"/>
            <w:tcMar>
              <w:left w:w="60" w:type="dxa"/>
              <w:right w:w="60" w:type="dxa"/>
            </w:tcMar>
          </w:tcPr>
          <w:p w14:paraId="6D72CE81" w14:textId="77777777" w:rsidR="00A77B3E" w:rsidRDefault="00656788">
            <w:pPr>
              <w:jc w:val="right"/>
              <w:rPr>
                <w:rFonts w:eastAsia="Arial"/>
              </w:rPr>
            </w:pPr>
            <w:r>
              <w:rPr>
                <w:rFonts w:eastAsia="Arial"/>
              </w:rPr>
              <w:t>67.00</w:t>
            </w:r>
          </w:p>
        </w:tc>
      </w:tr>
      <w:tr w:rsidR="004A0F70" w14:paraId="60639767" w14:textId="77777777">
        <w:tc>
          <w:tcPr>
            <w:tcW w:w="4314" w:type="dxa"/>
            <w:tcMar>
              <w:left w:w="60" w:type="dxa"/>
              <w:right w:w="60" w:type="dxa"/>
            </w:tcMar>
          </w:tcPr>
          <w:p w14:paraId="232219E5" w14:textId="77777777" w:rsidR="00A77B3E" w:rsidRDefault="00656788">
            <w:pPr>
              <w:rPr>
                <w:rFonts w:eastAsia="Arial"/>
              </w:rPr>
            </w:pPr>
            <w:r>
              <w:rPr>
                <w:rFonts w:eastAsia="Arial"/>
              </w:rPr>
              <w:t>Summer Ambient (F)</w:t>
            </w:r>
          </w:p>
        </w:tc>
        <w:tc>
          <w:tcPr>
            <w:tcW w:w="1200" w:type="dxa"/>
            <w:tcMar>
              <w:left w:w="60" w:type="dxa"/>
              <w:right w:w="60" w:type="dxa"/>
            </w:tcMar>
          </w:tcPr>
          <w:p w14:paraId="6E482295" w14:textId="77777777" w:rsidR="00A77B3E" w:rsidRDefault="00656788">
            <w:pPr>
              <w:jc w:val="right"/>
              <w:rPr>
                <w:rFonts w:eastAsia="Arial"/>
              </w:rPr>
            </w:pPr>
            <w:r>
              <w:rPr>
                <w:rFonts w:eastAsia="Arial"/>
              </w:rPr>
              <w:t>95.00</w:t>
            </w:r>
          </w:p>
        </w:tc>
      </w:tr>
      <w:tr w:rsidR="004A0F70" w14:paraId="416F971B" w14:textId="77777777">
        <w:tc>
          <w:tcPr>
            <w:tcW w:w="4314" w:type="dxa"/>
            <w:tcMar>
              <w:left w:w="60" w:type="dxa"/>
              <w:right w:w="60" w:type="dxa"/>
            </w:tcMar>
          </w:tcPr>
          <w:p w14:paraId="67B42C33" w14:textId="77777777" w:rsidR="00A77B3E" w:rsidRDefault="00656788">
            <w:pPr>
              <w:rPr>
                <w:rFonts w:eastAsia="Arial"/>
              </w:rPr>
            </w:pPr>
            <w:r>
              <w:rPr>
                <w:rFonts w:eastAsia="Arial"/>
              </w:rPr>
              <w:t>Entering Dry Bulb (in HGRH) (F)</w:t>
            </w:r>
          </w:p>
        </w:tc>
        <w:tc>
          <w:tcPr>
            <w:tcW w:w="1200" w:type="dxa"/>
            <w:tcMar>
              <w:left w:w="60" w:type="dxa"/>
              <w:right w:w="60" w:type="dxa"/>
            </w:tcMar>
          </w:tcPr>
          <w:p w14:paraId="06107BF2" w14:textId="77777777" w:rsidR="00A77B3E" w:rsidRDefault="00656788">
            <w:pPr>
              <w:jc w:val="right"/>
              <w:rPr>
                <w:rFonts w:eastAsia="Arial"/>
              </w:rPr>
            </w:pPr>
            <w:r>
              <w:rPr>
                <w:rFonts w:eastAsia="Arial"/>
              </w:rPr>
              <w:t>73.00</w:t>
            </w:r>
          </w:p>
        </w:tc>
      </w:tr>
      <w:tr w:rsidR="004A0F70" w14:paraId="0AF5B244" w14:textId="77777777">
        <w:tc>
          <w:tcPr>
            <w:tcW w:w="4314" w:type="dxa"/>
            <w:tcMar>
              <w:left w:w="60" w:type="dxa"/>
              <w:right w:w="60" w:type="dxa"/>
            </w:tcMar>
          </w:tcPr>
          <w:p w14:paraId="7104B661" w14:textId="77777777" w:rsidR="00A77B3E" w:rsidRDefault="00656788">
            <w:pPr>
              <w:rPr>
                <w:rFonts w:eastAsia="Arial"/>
              </w:rPr>
            </w:pPr>
            <w:r>
              <w:rPr>
                <w:rFonts w:eastAsia="Arial"/>
              </w:rPr>
              <w:t>Entering Wet Bulb (in HGRH) (F)</w:t>
            </w:r>
          </w:p>
        </w:tc>
        <w:tc>
          <w:tcPr>
            <w:tcW w:w="1200" w:type="dxa"/>
            <w:tcMar>
              <w:left w:w="60" w:type="dxa"/>
              <w:right w:w="60" w:type="dxa"/>
            </w:tcMar>
          </w:tcPr>
          <w:p w14:paraId="5CD5A3B1" w14:textId="77777777" w:rsidR="00A77B3E" w:rsidRDefault="00656788">
            <w:pPr>
              <w:jc w:val="right"/>
              <w:rPr>
                <w:rFonts w:eastAsia="Arial"/>
              </w:rPr>
            </w:pPr>
            <w:r>
              <w:rPr>
                <w:rFonts w:eastAsia="Arial"/>
              </w:rPr>
              <w:t>64.00</w:t>
            </w:r>
          </w:p>
        </w:tc>
      </w:tr>
      <w:tr w:rsidR="004A0F70" w14:paraId="57A2B8B4" w14:textId="77777777">
        <w:tc>
          <w:tcPr>
            <w:tcW w:w="4314" w:type="dxa"/>
            <w:tcMar>
              <w:left w:w="60" w:type="dxa"/>
              <w:right w:w="60" w:type="dxa"/>
            </w:tcMar>
          </w:tcPr>
          <w:p w14:paraId="0EC4A2F0" w14:textId="77777777" w:rsidR="00A77B3E" w:rsidRDefault="00656788">
            <w:pPr>
              <w:rPr>
                <w:rFonts w:eastAsia="Arial"/>
              </w:rPr>
            </w:pPr>
            <w:r>
              <w:rPr>
                <w:rFonts w:eastAsia="Arial"/>
              </w:rPr>
              <w:t>Ambient (In HGRH) (F)</w:t>
            </w:r>
          </w:p>
        </w:tc>
        <w:tc>
          <w:tcPr>
            <w:tcW w:w="1200" w:type="dxa"/>
            <w:tcMar>
              <w:left w:w="60" w:type="dxa"/>
              <w:right w:w="60" w:type="dxa"/>
            </w:tcMar>
          </w:tcPr>
          <w:p w14:paraId="28AB8890" w14:textId="77777777" w:rsidR="00A77B3E" w:rsidRDefault="00656788">
            <w:pPr>
              <w:jc w:val="right"/>
              <w:rPr>
                <w:rFonts w:eastAsia="Arial"/>
              </w:rPr>
            </w:pPr>
            <w:r>
              <w:rPr>
                <w:rFonts w:eastAsia="Arial"/>
              </w:rPr>
              <w:t>75.00</w:t>
            </w:r>
          </w:p>
        </w:tc>
      </w:tr>
      <w:tr w:rsidR="004A0F70" w14:paraId="09A7C2AE" w14:textId="77777777">
        <w:tc>
          <w:tcPr>
            <w:tcW w:w="4314" w:type="dxa"/>
            <w:tcMar>
              <w:left w:w="60" w:type="dxa"/>
              <w:right w:w="60" w:type="dxa"/>
            </w:tcMar>
          </w:tcPr>
          <w:p w14:paraId="1894BAAB" w14:textId="77777777" w:rsidR="00A77B3E" w:rsidRDefault="00656788">
            <w:pPr>
              <w:rPr>
                <w:rFonts w:eastAsia="Arial"/>
              </w:rPr>
            </w:pPr>
            <w:r>
              <w:rPr>
                <w:rFonts w:eastAsia="Arial"/>
              </w:rPr>
              <w:t xml:space="preserve">Design </w:t>
            </w:r>
            <w:r>
              <w:rPr>
                <w:rFonts w:eastAsia="Arial"/>
              </w:rPr>
              <w:t>Airflow (cfm)</w:t>
            </w:r>
          </w:p>
        </w:tc>
        <w:tc>
          <w:tcPr>
            <w:tcW w:w="1200" w:type="dxa"/>
            <w:tcMar>
              <w:left w:w="60" w:type="dxa"/>
              <w:right w:w="60" w:type="dxa"/>
            </w:tcMar>
          </w:tcPr>
          <w:p w14:paraId="1CC9ED77" w14:textId="77777777" w:rsidR="00A77B3E" w:rsidRDefault="00656788">
            <w:pPr>
              <w:jc w:val="right"/>
              <w:rPr>
                <w:rFonts w:eastAsia="Arial"/>
              </w:rPr>
            </w:pPr>
            <w:r>
              <w:rPr>
                <w:rFonts w:eastAsia="Arial"/>
              </w:rPr>
              <w:t>6000</w:t>
            </w:r>
          </w:p>
        </w:tc>
      </w:tr>
      <w:tr w:rsidR="004A0F70" w14:paraId="6C21A55A" w14:textId="77777777">
        <w:tc>
          <w:tcPr>
            <w:tcW w:w="4314" w:type="dxa"/>
            <w:tcMar>
              <w:left w:w="60" w:type="dxa"/>
              <w:right w:w="60" w:type="dxa"/>
            </w:tcMar>
          </w:tcPr>
          <w:p w14:paraId="03E43587" w14:textId="77777777" w:rsidR="00A77B3E" w:rsidRDefault="00656788">
            <w:pPr>
              <w:rPr>
                <w:rFonts w:eastAsia="Arial"/>
              </w:rPr>
            </w:pPr>
            <w:r>
              <w:rPr>
                <w:rFonts w:eastAsia="Arial"/>
              </w:rPr>
              <w:t>Airflow Application</w:t>
            </w:r>
          </w:p>
        </w:tc>
        <w:tc>
          <w:tcPr>
            <w:tcW w:w="1200" w:type="dxa"/>
            <w:tcMar>
              <w:left w:w="60" w:type="dxa"/>
              <w:right w:w="60" w:type="dxa"/>
            </w:tcMar>
          </w:tcPr>
          <w:p w14:paraId="64E624E1" w14:textId="77777777" w:rsidR="00A77B3E" w:rsidRDefault="00656788">
            <w:pPr>
              <w:jc w:val="center"/>
              <w:rPr>
                <w:rFonts w:eastAsia="Arial"/>
              </w:rPr>
            </w:pPr>
            <w:r>
              <w:rPr>
                <w:rFonts w:eastAsia="Arial"/>
              </w:rPr>
              <w:t xml:space="preserve">Horizontal </w:t>
            </w:r>
          </w:p>
        </w:tc>
      </w:tr>
      <w:tr w:rsidR="004A0F70" w14:paraId="1B4B06C1" w14:textId="77777777">
        <w:tc>
          <w:tcPr>
            <w:tcW w:w="4314" w:type="dxa"/>
            <w:tcMar>
              <w:left w:w="60" w:type="dxa"/>
              <w:right w:w="60" w:type="dxa"/>
            </w:tcMar>
          </w:tcPr>
          <w:p w14:paraId="61D150D3" w14:textId="77777777" w:rsidR="00A77B3E" w:rsidRDefault="00656788">
            <w:pPr>
              <w:rPr>
                <w:rFonts w:eastAsia="Arial"/>
              </w:rPr>
            </w:pPr>
            <w:r>
              <w:rPr>
                <w:rFonts w:eastAsia="Arial"/>
              </w:rPr>
              <w:t>Design ESP (in H2O)</w:t>
            </w:r>
          </w:p>
        </w:tc>
        <w:tc>
          <w:tcPr>
            <w:tcW w:w="1200" w:type="dxa"/>
            <w:tcMar>
              <w:left w:w="60" w:type="dxa"/>
              <w:right w:w="60" w:type="dxa"/>
            </w:tcMar>
          </w:tcPr>
          <w:p w14:paraId="3616947B" w14:textId="77777777" w:rsidR="00A77B3E" w:rsidRDefault="00656788">
            <w:pPr>
              <w:jc w:val="right"/>
              <w:rPr>
                <w:rFonts w:eastAsia="Arial"/>
              </w:rPr>
            </w:pPr>
            <w:r>
              <w:rPr>
                <w:rFonts w:eastAsia="Arial"/>
              </w:rPr>
              <w:t>0.500</w:t>
            </w:r>
          </w:p>
        </w:tc>
      </w:tr>
      <w:tr w:rsidR="004A0F70" w14:paraId="1CEB0A9B" w14:textId="77777777">
        <w:tc>
          <w:tcPr>
            <w:tcW w:w="4314" w:type="dxa"/>
            <w:tcMar>
              <w:left w:w="60" w:type="dxa"/>
              <w:right w:w="60" w:type="dxa"/>
            </w:tcMar>
          </w:tcPr>
          <w:p w14:paraId="284EEC50" w14:textId="77777777" w:rsidR="00A77B3E" w:rsidRDefault="00656788">
            <w:pPr>
              <w:rPr>
                <w:rFonts w:eastAsia="Arial"/>
              </w:rPr>
            </w:pPr>
            <w:r>
              <w:rPr>
                <w:rFonts w:eastAsia="Arial"/>
              </w:rPr>
              <w:t>Fan Pressurized (in H2O)</w:t>
            </w:r>
          </w:p>
        </w:tc>
        <w:tc>
          <w:tcPr>
            <w:tcW w:w="1200" w:type="dxa"/>
            <w:tcMar>
              <w:left w:w="60" w:type="dxa"/>
              <w:right w:w="60" w:type="dxa"/>
            </w:tcMar>
          </w:tcPr>
          <w:p w14:paraId="76CC7680" w14:textId="77777777" w:rsidR="00A77B3E" w:rsidRDefault="00656788">
            <w:pPr>
              <w:jc w:val="right"/>
              <w:rPr>
                <w:rFonts w:eastAsia="Arial"/>
              </w:rPr>
            </w:pPr>
            <w:r>
              <w:rPr>
                <w:rFonts w:eastAsia="Arial"/>
              </w:rPr>
              <w:t>0.540</w:t>
            </w:r>
          </w:p>
        </w:tc>
      </w:tr>
      <w:tr w:rsidR="004A0F70" w14:paraId="02FABF56" w14:textId="77777777">
        <w:tc>
          <w:tcPr>
            <w:tcW w:w="4314" w:type="dxa"/>
            <w:tcMar>
              <w:left w:w="60" w:type="dxa"/>
              <w:right w:w="60" w:type="dxa"/>
            </w:tcMar>
          </w:tcPr>
          <w:p w14:paraId="0002AAC3" w14:textId="77777777" w:rsidR="00A77B3E" w:rsidRDefault="00656788">
            <w:pPr>
              <w:rPr>
                <w:rFonts w:eastAsia="Arial"/>
              </w:rPr>
            </w:pPr>
            <w:r>
              <w:rPr>
                <w:rFonts w:eastAsia="Arial"/>
              </w:rPr>
              <w:t>Design ESP + Component SP (in H2O)</w:t>
            </w:r>
          </w:p>
        </w:tc>
        <w:tc>
          <w:tcPr>
            <w:tcW w:w="1200" w:type="dxa"/>
            <w:tcMar>
              <w:left w:w="60" w:type="dxa"/>
              <w:right w:w="60" w:type="dxa"/>
            </w:tcMar>
          </w:tcPr>
          <w:p w14:paraId="015DB523" w14:textId="77777777" w:rsidR="00A77B3E" w:rsidRDefault="00656788">
            <w:pPr>
              <w:jc w:val="right"/>
              <w:rPr>
                <w:rFonts w:eastAsia="Arial"/>
              </w:rPr>
            </w:pPr>
            <w:r>
              <w:rPr>
                <w:rFonts w:eastAsia="Arial"/>
              </w:rPr>
              <w:t>0.500</w:t>
            </w:r>
          </w:p>
        </w:tc>
      </w:tr>
      <w:tr w:rsidR="004A0F70" w14:paraId="5E00079B" w14:textId="77777777">
        <w:tc>
          <w:tcPr>
            <w:tcW w:w="4314" w:type="dxa"/>
            <w:tcMar>
              <w:left w:w="60" w:type="dxa"/>
              <w:right w:w="60" w:type="dxa"/>
            </w:tcMar>
          </w:tcPr>
          <w:p w14:paraId="688AE95B" w14:textId="77777777" w:rsidR="00A77B3E" w:rsidRDefault="00656788">
            <w:pPr>
              <w:rPr>
                <w:rFonts w:eastAsia="Arial"/>
              </w:rPr>
            </w:pPr>
            <w:r>
              <w:rPr>
                <w:rFonts w:eastAsia="Arial"/>
              </w:rPr>
              <w:t>Elevation (ft)</w:t>
            </w:r>
          </w:p>
        </w:tc>
        <w:tc>
          <w:tcPr>
            <w:tcW w:w="1200" w:type="dxa"/>
            <w:tcMar>
              <w:left w:w="60" w:type="dxa"/>
              <w:right w:w="60" w:type="dxa"/>
            </w:tcMar>
          </w:tcPr>
          <w:p w14:paraId="34272D42" w14:textId="77777777" w:rsidR="00A77B3E" w:rsidRDefault="00656788">
            <w:pPr>
              <w:jc w:val="right"/>
              <w:rPr>
                <w:rFonts w:eastAsia="Arial"/>
              </w:rPr>
            </w:pPr>
            <w:r>
              <w:rPr>
                <w:rFonts w:eastAsia="Arial"/>
              </w:rPr>
              <w:t>0.00</w:t>
            </w:r>
          </w:p>
        </w:tc>
      </w:tr>
      <w:tr w:rsidR="004A0F70" w14:paraId="3AC05C85" w14:textId="77777777">
        <w:tc>
          <w:tcPr>
            <w:tcW w:w="4314" w:type="dxa"/>
            <w:tcMar>
              <w:left w:w="60" w:type="dxa"/>
              <w:right w:w="60" w:type="dxa"/>
            </w:tcMar>
          </w:tcPr>
          <w:p w14:paraId="42309BDA" w14:textId="77777777" w:rsidR="00A77B3E" w:rsidRDefault="00656788">
            <w:pPr>
              <w:rPr>
                <w:rFonts w:eastAsia="Arial"/>
              </w:rPr>
            </w:pPr>
            <w:r>
              <w:rPr>
                <w:rFonts w:eastAsia="Arial"/>
              </w:rPr>
              <w:t>Gross Total Capacity (MBh)</w:t>
            </w:r>
          </w:p>
        </w:tc>
        <w:tc>
          <w:tcPr>
            <w:tcW w:w="1200" w:type="dxa"/>
            <w:tcMar>
              <w:left w:w="60" w:type="dxa"/>
              <w:right w:w="60" w:type="dxa"/>
            </w:tcMar>
          </w:tcPr>
          <w:p w14:paraId="5DD7CC2A" w14:textId="77777777" w:rsidR="00A77B3E" w:rsidRDefault="00656788">
            <w:pPr>
              <w:jc w:val="right"/>
              <w:rPr>
                <w:rFonts w:eastAsia="Arial"/>
              </w:rPr>
            </w:pPr>
            <w:r>
              <w:rPr>
                <w:rFonts w:eastAsia="Arial"/>
              </w:rPr>
              <w:t>188.59</w:t>
            </w:r>
          </w:p>
        </w:tc>
      </w:tr>
      <w:tr w:rsidR="004A0F70" w14:paraId="397FB34E" w14:textId="77777777">
        <w:tc>
          <w:tcPr>
            <w:tcW w:w="4314" w:type="dxa"/>
            <w:tcMar>
              <w:left w:w="60" w:type="dxa"/>
              <w:right w:w="60" w:type="dxa"/>
            </w:tcMar>
          </w:tcPr>
          <w:p w14:paraId="00AA3E6D" w14:textId="77777777" w:rsidR="00A77B3E" w:rsidRDefault="00656788">
            <w:pPr>
              <w:rPr>
                <w:rFonts w:eastAsia="Arial"/>
              </w:rPr>
            </w:pPr>
            <w:r>
              <w:rPr>
                <w:rFonts w:eastAsia="Arial"/>
              </w:rPr>
              <w:t>Gross Sensible Capacity (MBh)</w:t>
            </w:r>
          </w:p>
        </w:tc>
        <w:tc>
          <w:tcPr>
            <w:tcW w:w="1200" w:type="dxa"/>
            <w:tcMar>
              <w:left w:w="60" w:type="dxa"/>
              <w:right w:w="60" w:type="dxa"/>
            </w:tcMar>
          </w:tcPr>
          <w:p w14:paraId="1E29827D" w14:textId="77777777" w:rsidR="00A77B3E" w:rsidRDefault="00656788">
            <w:pPr>
              <w:jc w:val="right"/>
              <w:rPr>
                <w:rFonts w:eastAsia="Arial"/>
              </w:rPr>
            </w:pPr>
            <w:r>
              <w:rPr>
                <w:rFonts w:eastAsia="Arial"/>
              </w:rPr>
              <w:t>146.26</w:t>
            </w:r>
          </w:p>
        </w:tc>
      </w:tr>
      <w:tr w:rsidR="004A0F70" w14:paraId="725F5A5E" w14:textId="77777777">
        <w:tc>
          <w:tcPr>
            <w:tcW w:w="4314" w:type="dxa"/>
            <w:tcMar>
              <w:left w:w="60" w:type="dxa"/>
              <w:right w:w="60" w:type="dxa"/>
            </w:tcMar>
          </w:tcPr>
          <w:p w14:paraId="730E77A9" w14:textId="77777777" w:rsidR="00A77B3E" w:rsidRDefault="00656788">
            <w:pPr>
              <w:rPr>
                <w:rFonts w:eastAsia="Arial"/>
              </w:rPr>
            </w:pPr>
            <w:r>
              <w:rPr>
                <w:rFonts w:eastAsia="Arial"/>
              </w:rPr>
              <w:t>Gross Latent Capacity (MBh)</w:t>
            </w:r>
          </w:p>
        </w:tc>
        <w:tc>
          <w:tcPr>
            <w:tcW w:w="1200" w:type="dxa"/>
            <w:tcMar>
              <w:left w:w="60" w:type="dxa"/>
              <w:right w:w="60" w:type="dxa"/>
            </w:tcMar>
          </w:tcPr>
          <w:p w14:paraId="0D117919" w14:textId="77777777" w:rsidR="00A77B3E" w:rsidRDefault="00656788">
            <w:pPr>
              <w:jc w:val="right"/>
              <w:rPr>
                <w:rFonts w:eastAsia="Arial"/>
              </w:rPr>
            </w:pPr>
            <w:r>
              <w:rPr>
                <w:rFonts w:eastAsia="Arial"/>
              </w:rPr>
              <w:t>42.34</w:t>
            </w:r>
          </w:p>
        </w:tc>
      </w:tr>
      <w:tr w:rsidR="004A0F70" w14:paraId="655D9572" w14:textId="77777777">
        <w:tc>
          <w:tcPr>
            <w:tcW w:w="4314" w:type="dxa"/>
            <w:tcMar>
              <w:left w:w="60" w:type="dxa"/>
              <w:right w:w="60" w:type="dxa"/>
            </w:tcMar>
          </w:tcPr>
          <w:p w14:paraId="4F1AC162" w14:textId="77777777" w:rsidR="00A77B3E" w:rsidRDefault="00656788">
            <w:pPr>
              <w:rPr>
                <w:rFonts w:eastAsia="Arial"/>
              </w:rPr>
            </w:pPr>
            <w:r>
              <w:rPr>
                <w:rFonts w:eastAsia="Arial"/>
              </w:rPr>
              <w:t>Net Total Capacity (MBh)</w:t>
            </w:r>
          </w:p>
        </w:tc>
        <w:tc>
          <w:tcPr>
            <w:tcW w:w="1200" w:type="dxa"/>
            <w:tcMar>
              <w:left w:w="60" w:type="dxa"/>
              <w:right w:w="60" w:type="dxa"/>
            </w:tcMar>
          </w:tcPr>
          <w:p w14:paraId="5079A28B" w14:textId="77777777" w:rsidR="00A77B3E" w:rsidRDefault="00656788">
            <w:pPr>
              <w:jc w:val="right"/>
              <w:rPr>
                <w:rFonts w:eastAsia="Arial"/>
              </w:rPr>
            </w:pPr>
            <w:r>
              <w:rPr>
                <w:rFonts w:eastAsia="Arial"/>
              </w:rPr>
              <w:t>184.56</w:t>
            </w:r>
          </w:p>
        </w:tc>
      </w:tr>
      <w:tr w:rsidR="004A0F70" w14:paraId="0B90E8C4" w14:textId="77777777">
        <w:tc>
          <w:tcPr>
            <w:tcW w:w="4314" w:type="dxa"/>
            <w:tcMar>
              <w:left w:w="60" w:type="dxa"/>
              <w:right w:w="60" w:type="dxa"/>
            </w:tcMar>
          </w:tcPr>
          <w:p w14:paraId="523B2648" w14:textId="77777777" w:rsidR="00A77B3E" w:rsidRDefault="00656788">
            <w:pPr>
              <w:rPr>
                <w:rFonts w:eastAsia="Arial"/>
              </w:rPr>
            </w:pPr>
            <w:r>
              <w:rPr>
                <w:rFonts w:eastAsia="Arial"/>
              </w:rPr>
              <w:t>Net Sensible Capacity (MBh)</w:t>
            </w:r>
          </w:p>
        </w:tc>
        <w:tc>
          <w:tcPr>
            <w:tcW w:w="1200" w:type="dxa"/>
            <w:tcMar>
              <w:left w:w="60" w:type="dxa"/>
              <w:right w:w="60" w:type="dxa"/>
            </w:tcMar>
          </w:tcPr>
          <w:p w14:paraId="42387943" w14:textId="77777777" w:rsidR="00A77B3E" w:rsidRDefault="00656788">
            <w:pPr>
              <w:jc w:val="right"/>
              <w:rPr>
                <w:rFonts w:eastAsia="Arial"/>
              </w:rPr>
            </w:pPr>
            <w:r>
              <w:rPr>
                <w:rFonts w:eastAsia="Arial"/>
              </w:rPr>
              <w:t>142.22</w:t>
            </w:r>
          </w:p>
        </w:tc>
      </w:tr>
      <w:tr w:rsidR="004A0F70" w14:paraId="109893AD" w14:textId="77777777">
        <w:tc>
          <w:tcPr>
            <w:tcW w:w="4314" w:type="dxa"/>
            <w:tcMar>
              <w:left w:w="60" w:type="dxa"/>
              <w:right w:w="60" w:type="dxa"/>
            </w:tcMar>
          </w:tcPr>
          <w:p w14:paraId="513E707B" w14:textId="77777777" w:rsidR="00A77B3E" w:rsidRDefault="00656788">
            <w:pPr>
              <w:rPr>
                <w:rFonts w:eastAsia="Arial"/>
              </w:rPr>
            </w:pPr>
            <w:r>
              <w:rPr>
                <w:rFonts w:eastAsia="Arial"/>
              </w:rPr>
              <w:t>Net Sensible Heat Ratio (%)</w:t>
            </w:r>
          </w:p>
        </w:tc>
        <w:tc>
          <w:tcPr>
            <w:tcW w:w="1200" w:type="dxa"/>
            <w:tcMar>
              <w:left w:w="60" w:type="dxa"/>
              <w:right w:w="60" w:type="dxa"/>
            </w:tcMar>
          </w:tcPr>
          <w:p w14:paraId="636E113F" w14:textId="77777777" w:rsidR="00A77B3E" w:rsidRDefault="00656788">
            <w:pPr>
              <w:jc w:val="right"/>
              <w:rPr>
                <w:rFonts w:eastAsia="Arial"/>
              </w:rPr>
            </w:pPr>
            <w:r>
              <w:rPr>
                <w:rFonts w:eastAsia="Arial"/>
              </w:rPr>
              <w:t>77.00</w:t>
            </w:r>
          </w:p>
        </w:tc>
      </w:tr>
      <w:tr w:rsidR="004A0F70" w14:paraId="7B2FBDDD" w14:textId="77777777">
        <w:tc>
          <w:tcPr>
            <w:tcW w:w="4314" w:type="dxa"/>
            <w:tcMar>
              <w:left w:w="60" w:type="dxa"/>
              <w:right w:w="60" w:type="dxa"/>
            </w:tcMar>
          </w:tcPr>
          <w:p w14:paraId="48661C01" w14:textId="77777777" w:rsidR="00A77B3E" w:rsidRDefault="00656788">
            <w:pPr>
              <w:rPr>
                <w:rFonts w:eastAsia="Arial"/>
              </w:rPr>
            </w:pPr>
            <w:r>
              <w:rPr>
                <w:rFonts w:eastAsia="Arial"/>
              </w:rPr>
              <w:t>Coil LAT DB (F)</w:t>
            </w:r>
          </w:p>
        </w:tc>
        <w:tc>
          <w:tcPr>
            <w:tcW w:w="1200" w:type="dxa"/>
            <w:tcMar>
              <w:left w:w="60" w:type="dxa"/>
              <w:right w:w="60" w:type="dxa"/>
            </w:tcMar>
          </w:tcPr>
          <w:p w14:paraId="104D2922" w14:textId="77777777" w:rsidR="00A77B3E" w:rsidRDefault="00656788">
            <w:pPr>
              <w:jc w:val="right"/>
              <w:rPr>
                <w:rFonts w:eastAsia="Arial"/>
              </w:rPr>
            </w:pPr>
            <w:r>
              <w:rPr>
                <w:rFonts w:eastAsia="Arial"/>
              </w:rPr>
              <w:t>57.09</w:t>
            </w:r>
          </w:p>
        </w:tc>
      </w:tr>
      <w:tr w:rsidR="004A0F70" w14:paraId="6CDBD318" w14:textId="77777777">
        <w:tc>
          <w:tcPr>
            <w:tcW w:w="4314" w:type="dxa"/>
            <w:tcMar>
              <w:left w:w="60" w:type="dxa"/>
              <w:right w:w="60" w:type="dxa"/>
            </w:tcMar>
          </w:tcPr>
          <w:p w14:paraId="7193B02F" w14:textId="77777777" w:rsidR="00A77B3E" w:rsidRDefault="00656788">
            <w:pPr>
              <w:rPr>
                <w:rFonts w:eastAsia="Arial"/>
              </w:rPr>
            </w:pPr>
            <w:r>
              <w:rPr>
                <w:rFonts w:eastAsia="Arial"/>
              </w:rPr>
              <w:t>Coil LAT WB (F)</w:t>
            </w:r>
          </w:p>
        </w:tc>
        <w:tc>
          <w:tcPr>
            <w:tcW w:w="1200" w:type="dxa"/>
            <w:tcMar>
              <w:left w:w="60" w:type="dxa"/>
              <w:right w:w="60" w:type="dxa"/>
            </w:tcMar>
          </w:tcPr>
          <w:p w14:paraId="49DAE04D" w14:textId="77777777" w:rsidR="00A77B3E" w:rsidRDefault="00656788">
            <w:pPr>
              <w:jc w:val="right"/>
              <w:rPr>
                <w:rFonts w:eastAsia="Arial"/>
              </w:rPr>
            </w:pPr>
            <w:r>
              <w:rPr>
                <w:rFonts w:eastAsia="Arial"/>
              </w:rPr>
              <w:t>56.80</w:t>
            </w:r>
          </w:p>
        </w:tc>
      </w:tr>
      <w:tr w:rsidR="004A0F70" w14:paraId="6CB837C4" w14:textId="77777777">
        <w:tc>
          <w:tcPr>
            <w:tcW w:w="4314" w:type="dxa"/>
            <w:tcMar>
              <w:left w:w="60" w:type="dxa"/>
              <w:right w:w="60" w:type="dxa"/>
            </w:tcMar>
          </w:tcPr>
          <w:p w14:paraId="483E39DA" w14:textId="77777777" w:rsidR="00A77B3E" w:rsidRDefault="00656788">
            <w:pPr>
              <w:rPr>
                <w:rFonts w:eastAsia="Arial"/>
              </w:rPr>
            </w:pPr>
            <w:r>
              <w:rPr>
                <w:rFonts w:eastAsia="Arial"/>
              </w:rPr>
              <w:t>Cooling Leaving Unit Dry Bulb (F)</w:t>
            </w:r>
          </w:p>
        </w:tc>
        <w:tc>
          <w:tcPr>
            <w:tcW w:w="1200" w:type="dxa"/>
            <w:tcMar>
              <w:left w:w="60" w:type="dxa"/>
              <w:right w:w="60" w:type="dxa"/>
            </w:tcMar>
          </w:tcPr>
          <w:p w14:paraId="163E3D09" w14:textId="77777777" w:rsidR="00A77B3E" w:rsidRDefault="00656788">
            <w:pPr>
              <w:jc w:val="right"/>
              <w:rPr>
                <w:rFonts w:eastAsia="Arial"/>
              </w:rPr>
            </w:pPr>
            <w:r>
              <w:rPr>
                <w:rFonts w:eastAsia="Arial"/>
              </w:rPr>
              <w:t>58.20</w:t>
            </w:r>
          </w:p>
        </w:tc>
      </w:tr>
      <w:tr w:rsidR="004A0F70" w14:paraId="793FD5BF" w14:textId="77777777">
        <w:tc>
          <w:tcPr>
            <w:tcW w:w="4314" w:type="dxa"/>
            <w:tcMar>
              <w:left w:w="60" w:type="dxa"/>
              <w:right w:w="60" w:type="dxa"/>
            </w:tcMar>
          </w:tcPr>
          <w:p w14:paraId="72404E90" w14:textId="77777777" w:rsidR="00A77B3E" w:rsidRDefault="00656788">
            <w:pPr>
              <w:rPr>
                <w:rFonts w:eastAsia="Arial"/>
              </w:rPr>
            </w:pPr>
            <w:r>
              <w:rPr>
                <w:rFonts w:eastAsia="Arial"/>
              </w:rPr>
              <w:t>Cooling Leaving Unit WB (F)</w:t>
            </w:r>
          </w:p>
        </w:tc>
        <w:tc>
          <w:tcPr>
            <w:tcW w:w="1200" w:type="dxa"/>
            <w:tcMar>
              <w:left w:w="60" w:type="dxa"/>
              <w:right w:w="60" w:type="dxa"/>
            </w:tcMar>
          </w:tcPr>
          <w:p w14:paraId="2812EDF7" w14:textId="77777777" w:rsidR="00A77B3E" w:rsidRDefault="00656788">
            <w:pPr>
              <w:jc w:val="right"/>
              <w:rPr>
                <w:rFonts w:eastAsia="Arial"/>
              </w:rPr>
            </w:pPr>
            <w:r>
              <w:rPr>
                <w:rFonts w:eastAsia="Arial"/>
              </w:rPr>
              <w:t>57.24</w:t>
            </w:r>
          </w:p>
        </w:tc>
      </w:tr>
      <w:tr w:rsidR="004A0F70" w14:paraId="1AD3E3A5" w14:textId="77777777">
        <w:tc>
          <w:tcPr>
            <w:tcW w:w="4314" w:type="dxa"/>
            <w:tcMar>
              <w:left w:w="60" w:type="dxa"/>
              <w:right w:w="60" w:type="dxa"/>
            </w:tcMar>
          </w:tcPr>
          <w:p w14:paraId="20F8095C" w14:textId="77777777" w:rsidR="00A77B3E" w:rsidRDefault="00656788">
            <w:pPr>
              <w:rPr>
                <w:rFonts w:eastAsia="Arial"/>
              </w:rPr>
            </w:pPr>
            <w:r>
              <w:rPr>
                <w:rFonts w:eastAsia="Arial"/>
              </w:rPr>
              <w:t>Fan Motor Heat (MBh)</w:t>
            </w:r>
          </w:p>
        </w:tc>
        <w:tc>
          <w:tcPr>
            <w:tcW w:w="1200" w:type="dxa"/>
            <w:tcMar>
              <w:left w:w="60" w:type="dxa"/>
              <w:right w:w="60" w:type="dxa"/>
            </w:tcMar>
          </w:tcPr>
          <w:p w14:paraId="668BC365" w14:textId="77777777" w:rsidR="00A77B3E" w:rsidRDefault="00656788">
            <w:pPr>
              <w:jc w:val="right"/>
              <w:rPr>
                <w:rFonts w:eastAsia="Arial"/>
              </w:rPr>
            </w:pPr>
            <w:r>
              <w:rPr>
                <w:rFonts w:eastAsia="Arial"/>
              </w:rPr>
              <w:t>4.03</w:t>
            </w:r>
          </w:p>
        </w:tc>
      </w:tr>
      <w:tr w:rsidR="004A0F70" w14:paraId="57C1F8DA" w14:textId="77777777">
        <w:tc>
          <w:tcPr>
            <w:tcW w:w="4314" w:type="dxa"/>
            <w:tcMar>
              <w:left w:w="60" w:type="dxa"/>
              <w:right w:w="60" w:type="dxa"/>
            </w:tcMar>
          </w:tcPr>
          <w:p w14:paraId="4DD0DE46" w14:textId="77777777" w:rsidR="00A77B3E" w:rsidRDefault="00656788">
            <w:pPr>
              <w:rPr>
                <w:rFonts w:eastAsia="Arial"/>
              </w:rPr>
            </w:pPr>
            <w:r>
              <w:rPr>
                <w:rFonts w:eastAsia="Arial"/>
              </w:rPr>
              <w:t>Dew Point Temperature (F)</w:t>
            </w:r>
          </w:p>
        </w:tc>
        <w:tc>
          <w:tcPr>
            <w:tcW w:w="1200" w:type="dxa"/>
            <w:tcMar>
              <w:left w:w="60" w:type="dxa"/>
              <w:right w:w="60" w:type="dxa"/>
            </w:tcMar>
          </w:tcPr>
          <w:p w14:paraId="60EBF925" w14:textId="77777777" w:rsidR="00A77B3E" w:rsidRDefault="00656788">
            <w:pPr>
              <w:jc w:val="right"/>
              <w:rPr>
                <w:rFonts w:eastAsia="Arial"/>
              </w:rPr>
            </w:pPr>
            <w:r>
              <w:rPr>
                <w:rFonts w:eastAsia="Arial"/>
              </w:rPr>
              <w:t>56.64</w:t>
            </w:r>
          </w:p>
        </w:tc>
      </w:tr>
      <w:tr w:rsidR="004A0F70" w14:paraId="0A7691BD" w14:textId="77777777">
        <w:tc>
          <w:tcPr>
            <w:tcW w:w="4314" w:type="dxa"/>
            <w:tcMar>
              <w:left w:w="60" w:type="dxa"/>
              <w:right w:w="60" w:type="dxa"/>
            </w:tcMar>
          </w:tcPr>
          <w:p w14:paraId="47749910" w14:textId="77777777" w:rsidR="00A77B3E" w:rsidRDefault="00656788">
            <w:pPr>
              <w:rPr>
                <w:rFonts w:eastAsia="Arial"/>
              </w:rPr>
            </w:pPr>
            <w:r>
              <w:rPr>
                <w:rFonts w:eastAsia="Arial"/>
              </w:rPr>
              <w:t>Refrigerant charge (HFC-410A) - Ckt 1 (lb)</w:t>
            </w:r>
          </w:p>
        </w:tc>
        <w:tc>
          <w:tcPr>
            <w:tcW w:w="1200" w:type="dxa"/>
            <w:tcMar>
              <w:left w:w="60" w:type="dxa"/>
              <w:right w:w="60" w:type="dxa"/>
            </w:tcMar>
          </w:tcPr>
          <w:p w14:paraId="5F20DACB" w14:textId="77777777" w:rsidR="00A77B3E" w:rsidRDefault="00656788">
            <w:pPr>
              <w:jc w:val="right"/>
              <w:rPr>
                <w:rFonts w:eastAsia="Arial"/>
              </w:rPr>
            </w:pPr>
            <w:r>
              <w:rPr>
                <w:rFonts w:eastAsia="Arial"/>
              </w:rPr>
              <w:t>14.5</w:t>
            </w:r>
          </w:p>
        </w:tc>
      </w:tr>
      <w:tr w:rsidR="004A0F70" w14:paraId="2F96184D" w14:textId="77777777">
        <w:tc>
          <w:tcPr>
            <w:tcW w:w="4314" w:type="dxa"/>
            <w:tcMar>
              <w:left w:w="60" w:type="dxa"/>
              <w:right w:w="60" w:type="dxa"/>
            </w:tcMar>
          </w:tcPr>
          <w:p w14:paraId="01C1BA09" w14:textId="77777777" w:rsidR="00A77B3E" w:rsidRDefault="00656788">
            <w:pPr>
              <w:rPr>
                <w:rFonts w:eastAsia="Arial"/>
              </w:rPr>
            </w:pPr>
            <w:r>
              <w:rPr>
                <w:rFonts w:eastAsia="Arial"/>
              </w:rPr>
              <w:t>Saturated Discharge Temperature (F)</w:t>
            </w:r>
          </w:p>
        </w:tc>
        <w:tc>
          <w:tcPr>
            <w:tcW w:w="1200" w:type="dxa"/>
            <w:tcMar>
              <w:left w:w="60" w:type="dxa"/>
              <w:right w:w="60" w:type="dxa"/>
            </w:tcMar>
          </w:tcPr>
          <w:p w14:paraId="000A8B7E" w14:textId="77777777" w:rsidR="00A77B3E" w:rsidRDefault="00656788">
            <w:pPr>
              <w:jc w:val="right"/>
              <w:rPr>
                <w:rFonts w:eastAsia="Arial"/>
              </w:rPr>
            </w:pPr>
            <w:r>
              <w:rPr>
                <w:rFonts w:eastAsia="Arial"/>
              </w:rPr>
              <w:t>121.42</w:t>
            </w:r>
          </w:p>
        </w:tc>
      </w:tr>
      <w:tr w:rsidR="004A0F70" w14:paraId="1CECB7BE" w14:textId="77777777">
        <w:tc>
          <w:tcPr>
            <w:tcW w:w="4314" w:type="dxa"/>
            <w:tcMar>
              <w:left w:w="60" w:type="dxa"/>
              <w:right w:w="60" w:type="dxa"/>
            </w:tcMar>
          </w:tcPr>
          <w:p w14:paraId="2C2EFCF0" w14:textId="77777777" w:rsidR="00A77B3E" w:rsidRDefault="00656788">
            <w:pPr>
              <w:rPr>
                <w:rFonts w:eastAsia="Arial"/>
              </w:rPr>
            </w:pPr>
            <w:r>
              <w:rPr>
                <w:rFonts w:eastAsia="Arial"/>
              </w:rPr>
              <w:t>Saturated Suction Temperature (F)</w:t>
            </w:r>
          </w:p>
        </w:tc>
        <w:tc>
          <w:tcPr>
            <w:tcW w:w="1200" w:type="dxa"/>
            <w:tcMar>
              <w:left w:w="60" w:type="dxa"/>
              <w:right w:w="60" w:type="dxa"/>
            </w:tcMar>
          </w:tcPr>
          <w:p w14:paraId="21AA4A2F" w14:textId="77777777" w:rsidR="00A77B3E" w:rsidRDefault="00656788">
            <w:pPr>
              <w:jc w:val="right"/>
              <w:rPr>
                <w:rFonts w:eastAsia="Arial"/>
              </w:rPr>
            </w:pPr>
            <w:r>
              <w:rPr>
                <w:rFonts w:eastAsia="Arial"/>
              </w:rPr>
              <w:t>51.15</w:t>
            </w:r>
          </w:p>
        </w:tc>
      </w:tr>
      <w:tr w:rsidR="004A0F70" w14:paraId="71347D25" w14:textId="77777777">
        <w:tc>
          <w:tcPr>
            <w:tcW w:w="4314" w:type="dxa"/>
            <w:tcMar>
              <w:left w:w="60" w:type="dxa"/>
              <w:right w:w="60" w:type="dxa"/>
            </w:tcMar>
          </w:tcPr>
          <w:p w14:paraId="4051BADE" w14:textId="77777777" w:rsidR="00A77B3E" w:rsidRDefault="00656788">
            <w:pPr>
              <w:rPr>
                <w:rFonts w:eastAsia="Arial"/>
              </w:rPr>
            </w:pPr>
            <w:r>
              <w:rPr>
                <w:rFonts w:eastAsia="Arial"/>
              </w:rPr>
              <w:t>Heat Static Pressure Adj (in H2O)</w:t>
            </w:r>
          </w:p>
        </w:tc>
        <w:tc>
          <w:tcPr>
            <w:tcW w:w="1200" w:type="dxa"/>
            <w:tcMar>
              <w:left w:w="60" w:type="dxa"/>
              <w:right w:w="60" w:type="dxa"/>
            </w:tcMar>
          </w:tcPr>
          <w:p w14:paraId="1A7AB9BE" w14:textId="77777777" w:rsidR="00A77B3E" w:rsidRDefault="00656788">
            <w:pPr>
              <w:jc w:val="right"/>
              <w:rPr>
                <w:rFonts w:eastAsia="Arial"/>
              </w:rPr>
            </w:pPr>
            <w:r>
              <w:rPr>
                <w:rFonts w:eastAsia="Arial"/>
              </w:rPr>
              <w:t>0.000</w:t>
            </w:r>
          </w:p>
        </w:tc>
      </w:tr>
      <w:tr w:rsidR="004A0F70" w14:paraId="15E19DCB" w14:textId="77777777">
        <w:tc>
          <w:tcPr>
            <w:tcW w:w="4314" w:type="dxa"/>
            <w:tcMar>
              <w:left w:w="60" w:type="dxa"/>
              <w:right w:w="60" w:type="dxa"/>
            </w:tcMar>
          </w:tcPr>
          <w:p w14:paraId="05B1ED74" w14:textId="77777777" w:rsidR="00A77B3E" w:rsidRDefault="00656788">
            <w:pPr>
              <w:rPr>
                <w:rFonts w:eastAsia="Arial"/>
              </w:rPr>
            </w:pPr>
            <w:r>
              <w:rPr>
                <w:rFonts w:eastAsia="Arial"/>
              </w:rPr>
              <w:t>Component SP Add (in H2O)</w:t>
            </w:r>
          </w:p>
        </w:tc>
        <w:tc>
          <w:tcPr>
            <w:tcW w:w="1200" w:type="dxa"/>
            <w:tcMar>
              <w:left w:w="60" w:type="dxa"/>
              <w:right w:w="60" w:type="dxa"/>
            </w:tcMar>
          </w:tcPr>
          <w:p w14:paraId="15EF3C1B" w14:textId="77777777" w:rsidR="00A77B3E" w:rsidRDefault="00656788">
            <w:pPr>
              <w:jc w:val="right"/>
              <w:rPr>
                <w:rFonts w:eastAsia="Arial"/>
              </w:rPr>
            </w:pPr>
            <w:r>
              <w:rPr>
                <w:rFonts w:eastAsia="Arial"/>
              </w:rPr>
              <w:t>0.000</w:t>
            </w:r>
          </w:p>
        </w:tc>
      </w:tr>
      <w:tr w:rsidR="004A0F70" w14:paraId="60325E1C" w14:textId="77777777">
        <w:tc>
          <w:tcPr>
            <w:tcW w:w="4314" w:type="dxa"/>
            <w:tcMar>
              <w:left w:w="60" w:type="dxa"/>
              <w:right w:w="60" w:type="dxa"/>
            </w:tcMar>
          </w:tcPr>
          <w:p w14:paraId="0B6F4140" w14:textId="77777777" w:rsidR="00A77B3E" w:rsidRDefault="00656788">
            <w:pPr>
              <w:rPr>
                <w:rFonts w:eastAsia="Arial"/>
              </w:rPr>
            </w:pPr>
            <w:r>
              <w:rPr>
                <w:rFonts w:eastAsia="Arial"/>
              </w:rPr>
              <w:t>Max Available ESP (in H2O)</w:t>
            </w:r>
          </w:p>
        </w:tc>
        <w:tc>
          <w:tcPr>
            <w:tcW w:w="1200" w:type="dxa"/>
            <w:tcMar>
              <w:left w:w="60" w:type="dxa"/>
              <w:right w:w="60" w:type="dxa"/>
            </w:tcMar>
          </w:tcPr>
          <w:p w14:paraId="4626F92F" w14:textId="77777777" w:rsidR="00A77B3E" w:rsidRDefault="00656788">
            <w:pPr>
              <w:jc w:val="right"/>
              <w:rPr>
                <w:rFonts w:eastAsia="Arial"/>
              </w:rPr>
            </w:pPr>
            <w:r>
              <w:rPr>
                <w:rFonts w:eastAsia="Arial"/>
              </w:rPr>
              <w:t>2.000</w:t>
            </w:r>
          </w:p>
        </w:tc>
      </w:tr>
      <w:tr w:rsidR="004A0F70" w14:paraId="59F75886" w14:textId="77777777">
        <w:tc>
          <w:tcPr>
            <w:tcW w:w="4314" w:type="dxa"/>
            <w:tcMar>
              <w:left w:w="60" w:type="dxa"/>
              <w:right w:w="60" w:type="dxa"/>
            </w:tcMar>
          </w:tcPr>
          <w:p w14:paraId="07513071" w14:textId="77777777" w:rsidR="00A77B3E" w:rsidRDefault="00656788">
            <w:pPr>
              <w:rPr>
                <w:rFonts w:eastAsia="Arial"/>
              </w:rPr>
            </w:pPr>
            <w:r>
              <w:rPr>
                <w:rFonts w:eastAsia="Arial"/>
              </w:rPr>
              <w:t>Supply Motor Horsepower (hp)</w:t>
            </w:r>
          </w:p>
        </w:tc>
        <w:tc>
          <w:tcPr>
            <w:tcW w:w="1200" w:type="dxa"/>
            <w:tcMar>
              <w:left w:w="60" w:type="dxa"/>
              <w:right w:w="60" w:type="dxa"/>
            </w:tcMar>
          </w:tcPr>
          <w:p w14:paraId="50BC117A" w14:textId="77777777" w:rsidR="00A77B3E" w:rsidRDefault="00656788">
            <w:pPr>
              <w:jc w:val="right"/>
              <w:rPr>
                <w:rFonts w:eastAsia="Arial"/>
              </w:rPr>
            </w:pPr>
            <w:r>
              <w:rPr>
                <w:rFonts w:eastAsia="Arial"/>
              </w:rPr>
              <w:t>3.100</w:t>
            </w:r>
          </w:p>
        </w:tc>
      </w:tr>
      <w:tr w:rsidR="004A0F70" w14:paraId="14E7F8C0" w14:textId="77777777">
        <w:tc>
          <w:tcPr>
            <w:tcW w:w="4314" w:type="dxa"/>
            <w:tcMar>
              <w:left w:w="60" w:type="dxa"/>
              <w:right w:w="60" w:type="dxa"/>
            </w:tcMar>
          </w:tcPr>
          <w:p w14:paraId="010BF968" w14:textId="77777777" w:rsidR="00A77B3E" w:rsidRDefault="00656788">
            <w:pPr>
              <w:rPr>
                <w:rFonts w:eastAsia="Arial"/>
              </w:rPr>
            </w:pPr>
            <w:r>
              <w:rPr>
                <w:rFonts w:eastAsia="Arial"/>
              </w:rPr>
              <w:t>Supply Operating Horsepower (hp)</w:t>
            </w:r>
          </w:p>
        </w:tc>
        <w:tc>
          <w:tcPr>
            <w:tcW w:w="1200" w:type="dxa"/>
            <w:tcMar>
              <w:left w:w="60" w:type="dxa"/>
              <w:right w:w="60" w:type="dxa"/>
            </w:tcMar>
          </w:tcPr>
          <w:p w14:paraId="436BAD66" w14:textId="77777777" w:rsidR="00A77B3E" w:rsidRDefault="00656788">
            <w:pPr>
              <w:jc w:val="right"/>
              <w:rPr>
                <w:rFonts w:eastAsia="Arial"/>
              </w:rPr>
            </w:pPr>
            <w:r>
              <w:rPr>
                <w:rFonts w:eastAsia="Arial"/>
              </w:rPr>
              <w:t>1.280</w:t>
            </w:r>
          </w:p>
        </w:tc>
      </w:tr>
      <w:tr w:rsidR="004A0F70" w14:paraId="32CF2FD4" w14:textId="77777777">
        <w:tc>
          <w:tcPr>
            <w:tcW w:w="4314" w:type="dxa"/>
            <w:tcMar>
              <w:left w:w="60" w:type="dxa"/>
              <w:right w:w="60" w:type="dxa"/>
            </w:tcMar>
          </w:tcPr>
          <w:p w14:paraId="223EA2C3" w14:textId="77777777" w:rsidR="00A77B3E" w:rsidRDefault="00656788">
            <w:pPr>
              <w:rPr>
                <w:rFonts w:eastAsia="Arial"/>
              </w:rPr>
            </w:pPr>
            <w:r>
              <w:rPr>
                <w:rFonts w:eastAsia="Arial"/>
              </w:rPr>
              <w:t>Supply RPM (rpm)</w:t>
            </w:r>
          </w:p>
        </w:tc>
        <w:tc>
          <w:tcPr>
            <w:tcW w:w="1200" w:type="dxa"/>
            <w:tcMar>
              <w:left w:w="60" w:type="dxa"/>
              <w:right w:w="60" w:type="dxa"/>
            </w:tcMar>
          </w:tcPr>
          <w:p w14:paraId="57F6D17B" w14:textId="77777777" w:rsidR="00A77B3E" w:rsidRDefault="00656788">
            <w:pPr>
              <w:jc w:val="right"/>
              <w:rPr>
                <w:rFonts w:eastAsia="Arial"/>
              </w:rPr>
            </w:pPr>
            <w:r>
              <w:rPr>
                <w:rFonts w:eastAsia="Arial"/>
              </w:rPr>
              <w:t>1003</w:t>
            </w:r>
          </w:p>
        </w:tc>
      </w:tr>
      <w:tr w:rsidR="004A0F70" w14:paraId="20D427CF" w14:textId="77777777">
        <w:tc>
          <w:tcPr>
            <w:tcW w:w="4314" w:type="dxa"/>
            <w:tcMar>
              <w:left w:w="60" w:type="dxa"/>
              <w:right w:w="60" w:type="dxa"/>
            </w:tcMar>
          </w:tcPr>
          <w:p w14:paraId="516AB12E" w14:textId="77777777" w:rsidR="00A77B3E" w:rsidRDefault="00656788">
            <w:pPr>
              <w:rPr>
                <w:rFonts w:eastAsia="Arial"/>
              </w:rPr>
            </w:pPr>
            <w:r>
              <w:rPr>
                <w:rFonts w:eastAsia="Arial"/>
              </w:rPr>
              <w:t>Compressor Power (kW)</w:t>
            </w:r>
          </w:p>
        </w:tc>
        <w:tc>
          <w:tcPr>
            <w:tcW w:w="1200" w:type="dxa"/>
            <w:tcMar>
              <w:left w:w="60" w:type="dxa"/>
              <w:right w:w="60" w:type="dxa"/>
            </w:tcMar>
          </w:tcPr>
          <w:p w14:paraId="051C1166" w14:textId="77777777" w:rsidR="00A77B3E" w:rsidRDefault="00656788">
            <w:pPr>
              <w:jc w:val="right"/>
              <w:rPr>
                <w:rFonts w:eastAsia="Arial"/>
              </w:rPr>
            </w:pPr>
            <w:r>
              <w:rPr>
                <w:rFonts w:eastAsia="Arial"/>
              </w:rPr>
              <w:t>12.86</w:t>
            </w:r>
          </w:p>
        </w:tc>
      </w:tr>
      <w:tr w:rsidR="004A0F70" w14:paraId="0A011699" w14:textId="77777777">
        <w:tc>
          <w:tcPr>
            <w:tcW w:w="4314" w:type="dxa"/>
            <w:tcMar>
              <w:left w:w="60" w:type="dxa"/>
              <w:right w:w="60" w:type="dxa"/>
            </w:tcMar>
          </w:tcPr>
          <w:p w14:paraId="0607FB0E" w14:textId="77777777" w:rsidR="00A77B3E" w:rsidRDefault="00656788">
            <w:pPr>
              <w:rPr>
                <w:rFonts w:eastAsia="Arial"/>
              </w:rPr>
            </w:pPr>
            <w:r>
              <w:rPr>
                <w:rFonts w:eastAsia="Arial"/>
              </w:rPr>
              <w:t>System Power (kW)</w:t>
            </w:r>
          </w:p>
        </w:tc>
        <w:tc>
          <w:tcPr>
            <w:tcW w:w="1200" w:type="dxa"/>
            <w:tcMar>
              <w:left w:w="60" w:type="dxa"/>
              <w:right w:w="60" w:type="dxa"/>
            </w:tcMar>
          </w:tcPr>
          <w:p w14:paraId="7B370D2B" w14:textId="77777777" w:rsidR="00A77B3E" w:rsidRDefault="00656788">
            <w:pPr>
              <w:jc w:val="right"/>
              <w:rPr>
                <w:rFonts w:eastAsia="Arial"/>
              </w:rPr>
            </w:pPr>
            <w:r>
              <w:rPr>
                <w:rFonts w:eastAsia="Arial"/>
              </w:rPr>
              <w:t>16.96</w:t>
            </w:r>
          </w:p>
        </w:tc>
      </w:tr>
      <w:tr w:rsidR="004A0F70" w14:paraId="155ABCDE" w14:textId="77777777">
        <w:tc>
          <w:tcPr>
            <w:tcW w:w="4314" w:type="dxa"/>
            <w:tcMar>
              <w:left w:w="60" w:type="dxa"/>
              <w:right w:w="60" w:type="dxa"/>
            </w:tcMar>
          </w:tcPr>
          <w:p w14:paraId="66CC9551" w14:textId="77777777" w:rsidR="00A77B3E" w:rsidRDefault="00656788">
            <w:pPr>
              <w:rPr>
                <w:rFonts w:eastAsia="Arial"/>
              </w:rPr>
            </w:pPr>
            <w:r>
              <w:rPr>
                <w:rFonts w:eastAsia="Arial"/>
              </w:rPr>
              <w:t>EER @ AHRI (Number)</w:t>
            </w:r>
          </w:p>
        </w:tc>
        <w:tc>
          <w:tcPr>
            <w:tcW w:w="1200" w:type="dxa"/>
            <w:tcMar>
              <w:left w:w="60" w:type="dxa"/>
              <w:right w:w="60" w:type="dxa"/>
            </w:tcMar>
          </w:tcPr>
          <w:p w14:paraId="518924EF" w14:textId="77777777" w:rsidR="00A77B3E" w:rsidRDefault="00656788">
            <w:pPr>
              <w:jc w:val="right"/>
              <w:rPr>
                <w:rFonts w:eastAsia="Arial"/>
              </w:rPr>
            </w:pPr>
            <w:r>
              <w:rPr>
                <w:rFonts w:eastAsia="Arial"/>
              </w:rPr>
              <w:t>11.00</w:t>
            </w:r>
          </w:p>
        </w:tc>
      </w:tr>
      <w:tr w:rsidR="004A0F70" w14:paraId="74DE400D" w14:textId="77777777">
        <w:tc>
          <w:tcPr>
            <w:tcW w:w="4314" w:type="dxa"/>
            <w:tcMar>
              <w:left w:w="60" w:type="dxa"/>
              <w:right w:w="60" w:type="dxa"/>
            </w:tcMar>
          </w:tcPr>
          <w:p w14:paraId="550C5488" w14:textId="77777777" w:rsidR="00A77B3E" w:rsidRDefault="00656788">
            <w:pPr>
              <w:rPr>
                <w:rFonts w:eastAsia="Arial"/>
              </w:rPr>
            </w:pPr>
            <w:r>
              <w:rPr>
                <w:rFonts w:eastAsia="Arial"/>
              </w:rPr>
              <w:t xml:space="preserve">IEER @ </w:t>
            </w:r>
            <w:r>
              <w:rPr>
                <w:rFonts w:eastAsia="Arial"/>
              </w:rPr>
              <w:t>AHRI (Number)</w:t>
            </w:r>
          </w:p>
        </w:tc>
        <w:tc>
          <w:tcPr>
            <w:tcW w:w="1200" w:type="dxa"/>
            <w:tcMar>
              <w:left w:w="60" w:type="dxa"/>
              <w:right w:w="60" w:type="dxa"/>
            </w:tcMar>
          </w:tcPr>
          <w:p w14:paraId="5513D4F9" w14:textId="77777777" w:rsidR="00A77B3E" w:rsidRDefault="00656788">
            <w:pPr>
              <w:jc w:val="right"/>
              <w:rPr>
                <w:rFonts w:eastAsia="Arial"/>
              </w:rPr>
            </w:pPr>
            <w:r>
              <w:rPr>
                <w:rFonts w:eastAsia="Arial"/>
              </w:rPr>
              <w:t>14.20</w:t>
            </w:r>
          </w:p>
        </w:tc>
      </w:tr>
      <w:tr w:rsidR="004A0F70" w14:paraId="78FCA302" w14:textId="77777777">
        <w:tc>
          <w:tcPr>
            <w:tcW w:w="4314" w:type="dxa"/>
            <w:tcMar>
              <w:left w:w="60" w:type="dxa"/>
              <w:right w:w="60" w:type="dxa"/>
            </w:tcMar>
          </w:tcPr>
          <w:p w14:paraId="0D4C2CA2" w14:textId="77777777" w:rsidR="00A77B3E" w:rsidRDefault="00656788">
            <w:pPr>
              <w:rPr>
                <w:rFonts w:eastAsia="Arial"/>
              </w:rPr>
            </w:pPr>
            <w:r>
              <w:rPr>
                <w:rFonts w:eastAsia="Arial"/>
              </w:rPr>
              <w:t>MCA (A)</w:t>
            </w:r>
          </w:p>
        </w:tc>
        <w:tc>
          <w:tcPr>
            <w:tcW w:w="1200" w:type="dxa"/>
            <w:tcMar>
              <w:left w:w="60" w:type="dxa"/>
              <w:right w:w="60" w:type="dxa"/>
            </w:tcMar>
          </w:tcPr>
          <w:p w14:paraId="3E590AB5" w14:textId="77777777" w:rsidR="00A77B3E" w:rsidRDefault="00656788">
            <w:pPr>
              <w:jc w:val="right"/>
              <w:rPr>
                <w:rFonts w:eastAsia="Arial"/>
              </w:rPr>
            </w:pPr>
            <w:r>
              <w:rPr>
                <w:rFonts w:eastAsia="Arial"/>
              </w:rPr>
              <w:t>78.00</w:t>
            </w:r>
          </w:p>
        </w:tc>
      </w:tr>
      <w:tr w:rsidR="004A0F70" w14:paraId="3178E984" w14:textId="77777777">
        <w:tc>
          <w:tcPr>
            <w:tcW w:w="4314" w:type="dxa"/>
            <w:tcMar>
              <w:left w:w="60" w:type="dxa"/>
              <w:right w:w="60" w:type="dxa"/>
            </w:tcMar>
          </w:tcPr>
          <w:p w14:paraId="0F067B17" w14:textId="77777777" w:rsidR="00A77B3E" w:rsidRDefault="00656788">
            <w:pPr>
              <w:rPr>
                <w:rFonts w:eastAsia="Arial"/>
              </w:rPr>
            </w:pPr>
            <w:r>
              <w:rPr>
                <w:rFonts w:eastAsia="Arial"/>
              </w:rPr>
              <w:t>MOP (A)</w:t>
            </w:r>
          </w:p>
        </w:tc>
        <w:tc>
          <w:tcPr>
            <w:tcW w:w="1200" w:type="dxa"/>
            <w:tcMar>
              <w:left w:w="60" w:type="dxa"/>
              <w:right w:w="60" w:type="dxa"/>
            </w:tcMar>
          </w:tcPr>
          <w:p w14:paraId="06ACE279" w14:textId="77777777" w:rsidR="00A77B3E" w:rsidRDefault="00656788">
            <w:pPr>
              <w:jc w:val="right"/>
              <w:rPr>
                <w:rFonts w:eastAsia="Arial"/>
              </w:rPr>
            </w:pPr>
            <w:r>
              <w:rPr>
                <w:rFonts w:eastAsia="Arial"/>
              </w:rPr>
              <w:t>100.00</w:t>
            </w:r>
          </w:p>
        </w:tc>
      </w:tr>
      <w:tr w:rsidR="004A0F70" w14:paraId="5088E0C0" w14:textId="77777777">
        <w:tc>
          <w:tcPr>
            <w:tcW w:w="4314" w:type="dxa"/>
            <w:tcMar>
              <w:left w:w="60" w:type="dxa"/>
              <w:right w:w="60" w:type="dxa"/>
            </w:tcMar>
          </w:tcPr>
          <w:p w14:paraId="06A33137" w14:textId="77777777" w:rsidR="00A77B3E" w:rsidRDefault="00656788">
            <w:pPr>
              <w:rPr>
                <w:rFonts w:eastAsia="Arial"/>
              </w:rPr>
            </w:pPr>
            <w:r>
              <w:rPr>
                <w:rFonts w:eastAsia="Arial"/>
              </w:rPr>
              <w:t>Compressor 1 RLA (A)</w:t>
            </w:r>
          </w:p>
        </w:tc>
        <w:tc>
          <w:tcPr>
            <w:tcW w:w="1200" w:type="dxa"/>
            <w:tcMar>
              <w:left w:w="60" w:type="dxa"/>
              <w:right w:w="60" w:type="dxa"/>
            </w:tcMar>
          </w:tcPr>
          <w:p w14:paraId="3DA3D0AA" w14:textId="77777777" w:rsidR="00A77B3E" w:rsidRDefault="00656788">
            <w:pPr>
              <w:jc w:val="right"/>
              <w:rPr>
                <w:rFonts w:eastAsia="Arial"/>
              </w:rPr>
            </w:pPr>
            <w:r>
              <w:rPr>
                <w:rFonts w:eastAsia="Arial"/>
              </w:rPr>
              <w:t>30.90</w:t>
            </w:r>
          </w:p>
        </w:tc>
      </w:tr>
      <w:tr w:rsidR="004A0F70" w14:paraId="20704DE3" w14:textId="77777777">
        <w:tc>
          <w:tcPr>
            <w:tcW w:w="4314" w:type="dxa"/>
            <w:tcMar>
              <w:left w:w="60" w:type="dxa"/>
              <w:right w:w="60" w:type="dxa"/>
            </w:tcMar>
          </w:tcPr>
          <w:p w14:paraId="2E22FB2B" w14:textId="77777777" w:rsidR="00A77B3E" w:rsidRDefault="00656788">
            <w:pPr>
              <w:rPr>
                <w:rFonts w:eastAsia="Arial"/>
              </w:rPr>
            </w:pPr>
            <w:r>
              <w:rPr>
                <w:rFonts w:eastAsia="Arial"/>
              </w:rPr>
              <w:t>Compressor 2 RLA (A)</w:t>
            </w:r>
          </w:p>
        </w:tc>
        <w:tc>
          <w:tcPr>
            <w:tcW w:w="1200" w:type="dxa"/>
            <w:tcMar>
              <w:left w:w="60" w:type="dxa"/>
              <w:right w:w="60" w:type="dxa"/>
            </w:tcMar>
          </w:tcPr>
          <w:p w14:paraId="0F0A7D29" w14:textId="77777777" w:rsidR="00A77B3E" w:rsidRDefault="00656788">
            <w:pPr>
              <w:jc w:val="right"/>
              <w:rPr>
                <w:rFonts w:eastAsia="Arial"/>
              </w:rPr>
            </w:pPr>
            <w:r>
              <w:rPr>
                <w:rFonts w:eastAsia="Arial"/>
              </w:rPr>
              <w:t>16.40</w:t>
            </w:r>
          </w:p>
        </w:tc>
      </w:tr>
      <w:tr w:rsidR="004A0F70" w14:paraId="27860C52" w14:textId="77777777">
        <w:tc>
          <w:tcPr>
            <w:tcW w:w="4314" w:type="dxa"/>
            <w:tcMar>
              <w:left w:w="60" w:type="dxa"/>
              <w:right w:w="60" w:type="dxa"/>
            </w:tcMar>
          </w:tcPr>
          <w:p w14:paraId="0F68B597" w14:textId="77777777" w:rsidR="00A77B3E" w:rsidRDefault="00656788">
            <w:pPr>
              <w:rPr>
                <w:rFonts w:eastAsia="Arial"/>
              </w:rPr>
            </w:pPr>
            <w:r>
              <w:rPr>
                <w:rFonts w:eastAsia="Arial"/>
              </w:rPr>
              <w:t>Condenser Fan FLA (A)</w:t>
            </w:r>
          </w:p>
        </w:tc>
        <w:tc>
          <w:tcPr>
            <w:tcW w:w="1200" w:type="dxa"/>
            <w:tcMar>
              <w:left w:w="60" w:type="dxa"/>
              <w:right w:w="60" w:type="dxa"/>
            </w:tcMar>
          </w:tcPr>
          <w:p w14:paraId="3F0B1734" w14:textId="77777777" w:rsidR="00A77B3E" w:rsidRDefault="00656788">
            <w:pPr>
              <w:jc w:val="right"/>
              <w:rPr>
                <w:rFonts w:eastAsia="Arial"/>
              </w:rPr>
            </w:pPr>
            <w:r>
              <w:rPr>
                <w:rFonts w:eastAsia="Arial"/>
              </w:rPr>
              <w:t>2.30</w:t>
            </w:r>
          </w:p>
        </w:tc>
      </w:tr>
      <w:tr w:rsidR="004A0F70" w14:paraId="00CAF452" w14:textId="77777777">
        <w:tc>
          <w:tcPr>
            <w:tcW w:w="4314" w:type="dxa"/>
            <w:tcMar>
              <w:left w:w="60" w:type="dxa"/>
              <w:right w:w="60" w:type="dxa"/>
            </w:tcMar>
          </w:tcPr>
          <w:p w14:paraId="5C9364E1" w14:textId="77777777" w:rsidR="00A77B3E" w:rsidRDefault="00656788">
            <w:pPr>
              <w:rPr>
                <w:rFonts w:eastAsia="Arial"/>
              </w:rPr>
            </w:pPr>
            <w:r>
              <w:rPr>
                <w:rFonts w:eastAsia="Arial"/>
              </w:rPr>
              <w:t>Evaporator Fan FLA (A)</w:t>
            </w:r>
          </w:p>
        </w:tc>
        <w:tc>
          <w:tcPr>
            <w:tcW w:w="1200" w:type="dxa"/>
            <w:tcMar>
              <w:left w:w="60" w:type="dxa"/>
              <w:right w:w="60" w:type="dxa"/>
            </w:tcMar>
          </w:tcPr>
          <w:p w14:paraId="1D91E355" w14:textId="77777777" w:rsidR="00A77B3E" w:rsidRDefault="00656788">
            <w:pPr>
              <w:jc w:val="right"/>
              <w:rPr>
                <w:rFonts w:eastAsia="Arial"/>
              </w:rPr>
            </w:pPr>
            <w:r>
              <w:rPr>
                <w:rFonts w:eastAsia="Arial"/>
              </w:rPr>
              <w:t>8.80</w:t>
            </w:r>
          </w:p>
        </w:tc>
      </w:tr>
      <w:tr w:rsidR="004A0F70" w14:paraId="0D7616F5" w14:textId="77777777">
        <w:tc>
          <w:tcPr>
            <w:tcW w:w="4314" w:type="dxa"/>
            <w:tcMar>
              <w:left w:w="60" w:type="dxa"/>
              <w:right w:w="60" w:type="dxa"/>
            </w:tcMar>
          </w:tcPr>
          <w:p w14:paraId="050BA95C" w14:textId="77777777" w:rsidR="00A77B3E" w:rsidRDefault="00656788">
            <w:pPr>
              <w:rPr>
                <w:rFonts w:eastAsia="Arial"/>
              </w:rPr>
            </w:pPr>
            <w:r>
              <w:rPr>
                <w:rFonts w:eastAsia="Arial"/>
              </w:rPr>
              <w:t>Height (ft)</w:t>
            </w:r>
          </w:p>
        </w:tc>
        <w:tc>
          <w:tcPr>
            <w:tcW w:w="1200" w:type="dxa"/>
            <w:tcMar>
              <w:left w:w="60" w:type="dxa"/>
              <w:right w:w="60" w:type="dxa"/>
            </w:tcMar>
          </w:tcPr>
          <w:p w14:paraId="2B6CF169" w14:textId="77777777" w:rsidR="00A77B3E" w:rsidRDefault="00656788">
            <w:pPr>
              <w:jc w:val="right"/>
              <w:rPr>
                <w:rFonts w:eastAsia="Arial"/>
              </w:rPr>
            </w:pPr>
            <w:r>
              <w:rPr>
                <w:rFonts w:eastAsia="Arial"/>
              </w:rPr>
              <w:t>4.92</w:t>
            </w:r>
          </w:p>
        </w:tc>
      </w:tr>
      <w:tr w:rsidR="004A0F70" w14:paraId="3C4A891D" w14:textId="77777777">
        <w:tc>
          <w:tcPr>
            <w:tcW w:w="4314" w:type="dxa"/>
            <w:tcMar>
              <w:left w:w="60" w:type="dxa"/>
              <w:right w:w="60" w:type="dxa"/>
            </w:tcMar>
          </w:tcPr>
          <w:p w14:paraId="065B65F9" w14:textId="77777777" w:rsidR="00A77B3E" w:rsidRDefault="00656788">
            <w:pPr>
              <w:rPr>
                <w:rFonts w:eastAsia="Arial"/>
              </w:rPr>
            </w:pPr>
            <w:r>
              <w:rPr>
                <w:rFonts w:eastAsia="Arial"/>
              </w:rPr>
              <w:t>Width (ft)</w:t>
            </w:r>
          </w:p>
        </w:tc>
        <w:tc>
          <w:tcPr>
            <w:tcW w:w="1200" w:type="dxa"/>
            <w:tcMar>
              <w:left w:w="60" w:type="dxa"/>
              <w:right w:w="60" w:type="dxa"/>
            </w:tcMar>
          </w:tcPr>
          <w:p w14:paraId="7B63BCAF" w14:textId="77777777" w:rsidR="00A77B3E" w:rsidRDefault="00656788">
            <w:pPr>
              <w:jc w:val="right"/>
              <w:rPr>
                <w:rFonts w:eastAsia="Arial"/>
              </w:rPr>
            </w:pPr>
            <w:r>
              <w:rPr>
                <w:rFonts w:eastAsia="Arial"/>
              </w:rPr>
              <w:t>7.25</w:t>
            </w:r>
          </w:p>
        </w:tc>
      </w:tr>
      <w:tr w:rsidR="004A0F70" w14:paraId="5D117674" w14:textId="77777777">
        <w:tc>
          <w:tcPr>
            <w:tcW w:w="4314" w:type="dxa"/>
            <w:tcMar>
              <w:left w:w="60" w:type="dxa"/>
              <w:right w:w="60" w:type="dxa"/>
            </w:tcMar>
          </w:tcPr>
          <w:p w14:paraId="127ADF40" w14:textId="77777777" w:rsidR="00A77B3E" w:rsidRDefault="00656788">
            <w:pPr>
              <w:rPr>
                <w:rFonts w:eastAsia="Arial"/>
              </w:rPr>
            </w:pPr>
            <w:r>
              <w:rPr>
                <w:rFonts w:eastAsia="Arial"/>
              </w:rPr>
              <w:t>Length (ft)</w:t>
            </w:r>
          </w:p>
        </w:tc>
        <w:tc>
          <w:tcPr>
            <w:tcW w:w="1200" w:type="dxa"/>
            <w:tcMar>
              <w:left w:w="60" w:type="dxa"/>
              <w:right w:w="60" w:type="dxa"/>
            </w:tcMar>
          </w:tcPr>
          <w:p w14:paraId="0ED35931" w14:textId="77777777" w:rsidR="00A77B3E" w:rsidRDefault="00656788">
            <w:pPr>
              <w:jc w:val="right"/>
              <w:rPr>
                <w:rFonts w:eastAsia="Arial"/>
              </w:rPr>
            </w:pPr>
            <w:r>
              <w:rPr>
                <w:rFonts w:eastAsia="Arial"/>
              </w:rPr>
              <w:t>10.25</w:t>
            </w:r>
          </w:p>
        </w:tc>
      </w:tr>
      <w:tr w:rsidR="004A0F70" w14:paraId="397D5102" w14:textId="77777777">
        <w:tc>
          <w:tcPr>
            <w:tcW w:w="4314" w:type="dxa"/>
            <w:tcMar>
              <w:left w:w="60" w:type="dxa"/>
              <w:right w:w="60" w:type="dxa"/>
            </w:tcMar>
          </w:tcPr>
          <w:p w14:paraId="01FA2F30" w14:textId="77777777" w:rsidR="00A77B3E" w:rsidRDefault="00656788">
            <w:pPr>
              <w:rPr>
                <w:rFonts w:eastAsia="Arial"/>
              </w:rPr>
            </w:pPr>
            <w:r>
              <w:rPr>
                <w:rFonts w:eastAsia="Arial"/>
              </w:rPr>
              <w:t>Approx Configured  Weight (lb)</w:t>
            </w:r>
          </w:p>
        </w:tc>
        <w:tc>
          <w:tcPr>
            <w:tcW w:w="1200" w:type="dxa"/>
            <w:tcMar>
              <w:left w:w="60" w:type="dxa"/>
              <w:right w:w="60" w:type="dxa"/>
            </w:tcMar>
          </w:tcPr>
          <w:p w14:paraId="75F0FF41" w14:textId="77777777" w:rsidR="00A77B3E" w:rsidRDefault="00656788">
            <w:pPr>
              <w:jc w:val="right"/>
              <w:rPr>
                <w:rFonts w:eastAsia="Arial"/>
              </w:rPr>
            </w:pPr>
            <w:r>
              <w:rPr>
                <w:rFonts w:eastAsia="Arial"/>
              </w:rPr>
              <w:t>1820.0</w:t>
            </w:r>
          </w:p>
        </w:tc>
      </w:tr>
      <w:tr w:rsidR="004A0F70" w14:paraId="7657B338" w14:textId="77777777">
        <w:tc>
          <w:tcPr>
            <w:tcW w:w="4314" w:type="dxa"/>
            <w:tcMar>
              <w:left w:w="60" w:type="dxa"/>
              <w:right w:w="60" w:type="dxa"/>
            </w:tcMar>
          </w:tcPr>
          <w:p w14:paraId="179995F7" w14:textId="77777777" w:rsidR="00A77B3E" w:rsidRDefault="00656788">
            <w:pPr>
              <w:rPr>
                <w:rFonts w:eastAsia="Arial"/>
              </w:rPr>
            </w:pPr>
            <w:r>
              <w:rPr>
                <w:rFonts w:eastAsia="Arial"/>
              </w:rPr>
              <w:t>Approx Installed Weight (lb)</w:t>
            </w:r>
          </w:p>
        </w:tc>
        <w:tc>
          <w:tcPr>
            <w:tcW w:w="1200" w:type="dxa"/>
            <w:tcMar>
              <w:left w:w="60" w:type="dxa"/>
              <w:right w:w="60" w:type="dxa"/>
            </w:tcMar>
          </w:tcPr>
          <w:p w14:paraId="7A1AEF35" w14:textId="77777777" w:rsidR="00A77B3E" w:rsidRDefault="00656788">
            <w:pPr>
              <w:jc w:val="right"/>
              <w:rPr>
                <w:rFonts w:eastAsia="Arial"/>
              </w:rPr>
            </w:pPr>
            <w:r>
              <w:rPr>
                <w:rFonts w:eastAsia="Arial"/>
              </w:rPr>
              <w:t>1820.0</w:t>
            </w:r>
          </w:p>
        </w:tc>
      </w:tr>
      <w:tr w:rsidR="004A0F70" w14:paraId="1787B503" w14:textId="77777777">
        <w:tc>
          <w:tcPr>
            <w:tcW w:w="4314" w:type="dxa"/>
            <w:tcMar>
              <w:left w:w="60" w:type="dxa"/>
              <w:right w:w="60" w:type="dxa"/>
            </w:tcMar>
          </w:tcPr>
          <w:p w14:paraId="1D836C00" w14:textId="77777777" w:rsidR="00A77B3E" w:rsidRDefault="00656788">
            <w:pPr>
              <w:rPr>
                <w:rFonts w:eastAsia="Arial"/>
              </w:rPr>
            </w:pPr>
            <w:r>
              <w:rPr>
                <w:rFonts w:eastAsia="Arial"/>
              </w:rPr>
              <w:t>Corner weight A (lb)</w:t>
            </w:r>
          </w:p>
        </w:tc>
        <w:tc>
          <w:tcPr>
            <w:tcW w:w="1200" w:type="dxa"/>
            <w:tcMar>
              <w:left w:w="60" w:type="dxa"/>
              <w:right w:w="60" w:type="dxa"/>
            </w:tcMar>
          </w:tcPr>
          <w:p w14:paraId="55D2EAD4" w14:textId="77777777" w:rsidR="00A77B3E" w:rsidRDefault="00656788">
            <w:pPr>
              <w:jc w:val="right"/>
              <w:rPr>
                <w:rFonts w:eastAsia="Arial"/>
              </w:rPr>
            </w:pPr>
            <w:r>
              <w:rPr>
                <w:rFonts w:eastAsia="Arial"/>
              </w:rPr>
              <w:t>611.0</w:t>
            </w:r>
          </w:p>
        </w:tc>
      </w:tr>
      <w:tr w:rsidR="004A0F70" w14:paraId="112FBE6D" w14:textId="77777777">
        <w:tc>
          <w:tcPr>
            <w:tcW w:w="4314" w:type="dxa"/>
            <w:tcMar>
              <w:left w:w="60" w:type="dxa"/>
              <w:right w:w="60" w:type="dxa"/>
            </w:tcMar>
          </w:tcPr>
          <w:p w14:paraId="4C380071" w14:textId="77777777" w:rsidR="00A77B3E" w:rsidRDefault="00656788">
            <w:pPr>
              <w:rPr>
                <w:rFonts w:eastAsia="Arial"/>
              </w:rPr>
            </w:pPr>
            <w:r>
              <w:rPr>
                <w:rFonts w:eastAsia="Arial"/>
              </w:rPr>
              <w:t>Corner Weight B (lb)</w:t>
            </w:r>
          </w:p>
        </w:tc>
        <w:tc>
          <w:tcPr>
            <w:tcW w:w="1200" w:type="dxa"/>
            <w:tcMar>
              <w:left w:w="60" w:type="dxa"/>
              <w:right w:w="60" w:type="dxa"/>
            </w:tcMar>
          </w:tcPr>
          <w:p w14:paraId="1B75CC6A" w14:textId="77777777" w:rsidR="00A77B3E" w:rsidRDefault="00656788">
            <w:pPr>
              <w:jc w:val="right"/>
              <w:rPr>
                <w:rFonts w:eastAsia="Arial"/>
              </w:rPr>
            </w:pPr>
            <w:r>
              <w:rPr>
                <w:rFonts w:eastAsia="Arial"/>
              </w:rPr>
              <w:t>447.0</w:t>
            </w:r>
          </w:p>
        </w:tc>
      </w:tr>
      <w:tr w:rsidR="004A0F70" w14:paraId="15589742" w14:textId="77777777">
        <w:tc>
          <w:tcPr>
            <w:tcW w:w="4314" w:type="dxa"/>
            <w:tcMar>
              <w:left w:w="60" w:type="dxa"/>
              <w:right w:w="60" w:type="dxa"/>
            </w:tcMar>
          </w:tcPr>
          <w:p w14:paraId="6FA90CBF" w14:textId="77777777" w:rsidR="00A77B3E" w:rsidRDefault="00656788">
            <w:pPr>
              <w:rPr>
                <w:rFonts w:eastAsia="Arial"/>
              </w:rPr>
            </w:pPr>
            <w:r>
              <w:rPr>
                <w:rFonts w:eastAsia="Arial"/>
              </w:rPr>
              <w:t>Corner Weight C (lb)</w:t>
            </w:r>
          </w:p>
        </w:tc>
        <w:tc>
          <w:tcPr>
            <w:tcW w:w="1200" w:type="dxa"/>
            <w:tcMar>
              <w:left w:w="60" w:type="dxa"/>
              <w:right w:w="60" w:type="dxa"/>
            </w:tcMar>
          </w:tcPr>
          <w:p w14:paraId="435B0195" w14:textId="77777777" w:rsidR="00A77B3E" w:rsidRDefault="00656788">
            <w:pPr>
              <w:jc w:val="right"/>
              <w:rPr>
                <w:rFonts w:eastAsia="Arial"/>
              </w:rPr>
            </w:pPr>
            <w:r>
              <w:rPr>
                <w:rFonts w:eastAsia="Arial"/>
              </w:rPr>
              <w:t>322.0</w:t>
            </w:r>
          </w:p>
        </w:tc>
      </w:tr>
      <w:tr w:rsidR="004A0F70" w14:paraId="34C513B3" w14:textId="77777777">
        <w:tc>
          <w:tcPr>
            <w:tcW w:w="4314" w:type="dxa"/>
            <w:tcMar>
              <w:left w:w="60" w:type="dxa"/>
              <w:right w:w="60" w:type="dxa"/>
            </w:tcMar>
          </w:tcPr>
          <w:p w14:paraId="02AF888F" w14:textId="77777777" w:rsidR="00A77B3E" w:rsidRDefault="00656788">
            <w:pPr>
              <w:rPr>
                <w:rFonts w:eastAsia="Arial"/>
              </w:rPr>
            </w:pPr>
            <w:r>
              <w:rPr>
                <w:rFonts w:eastAsia="Arial"/>
              </w:rPr>
              <w:t>Corner Weight D (lb)</w:t>
            </w:r>
          </w:p>
        </w:tc>
        <w:tc>
          <w:tcPr>
            <w:tcW w:w="1200" w:type="dxa"/>
            <w:tcMar>
              <w:left w:w="60" w:type="dxa"/>
              <w:right w:w="60" w:type="dxa"/>
            </w:tcMar>
          </w:tcPr>
          <w:p w14:paraId="231697AA" w14:textId="77777777" w:rsidR="00A77B3E" w:rsidRDefault="00656788">
            <w:pPr>
              <w:jc w:val="right"/>
              <w:rPr>
                <w:rFonts w:eastAsia="Arial"/>
              </w:rPr>
            </w:pPr>
            <w:r>
              <w:rPr>
                <w:rFonts w:eastAsia="Arial"/>
              </w:rPr>
              <w:t>440.0</w:t>
            </w:r>
          </w:p>
        </w:tc>
      </w:tr>
      <w:tr w:rsidR="004A0F70" w14:paraId="1CF6303B" w14:textId="77777777">
        <w:tc>
          <w:tcPr>
            <w:tcW w:w="4314" w:type="dxa"/>
            <w:tcMar>
              <w:left w:w="60" w:type="dxa"/>
              <w:right w:w="60" w:type="dxa"/>
            </w:tcMar>
          </w:tcPr>
          <w:p w14:paraId="07919AB0" w14:textId="77777777" w:rsidR="00A77B3E" w:rsidRDefault="00656788">
            <w:pPr>
              <w:rPr>
                <w:rFonts w:eastAsia="Arial"/>
              </w:rPr>
            </w:pPr>
            <w:r>
              <w:rPr>
                <w:rFonts w:eastAsia="Arial"/>
              </w:rPr>
              <w:t>Center of Gravity - Length (ft)</w:t>
            </w:r>
          </w:p>
        </w:tc>
        <w:tc>
          <w:tcPr>
            <w:tcW w:w="1200" w:type="dxa"/>
            <w:tcMar>
              <w:left w:w="60" w:type="dxa"/>
              <w:right w:w="60" w:type="dxa"/>
            </w:tcMar>
          </w:tcPr>
          <w:p w14:paraId="77E8118C" w14:textId="77777777" w:rsidR="00A77B3E" w:rsidRDefault="00656788">
            <w:pPr>
              <w:jc w:val="right"/>
              <w:rPr>
                <w:rFonts w:eastAsia="Arial"/>
              </w:rPr>
            </w:pPr>
            <w:r>
              <w:rPr>
                <w:rFonts w:eastAsia="Arial"/>
              </w:rPr>
              <w:t>4.33</w:t>
            </w:r>
          </w:p>
        </w:tc>
      </w:tr>
      <w:tr w:rsidR="004A0F70" w14:paraId="62F6AA03" w14:textId="77777777">
        <w:tc>
          <w:tcPr>
            <w:tcW w:w="4314" w:type="dxa"/>
            <w:tcMar>
              <w:left w:w="60" w:type="dxa"/>
              <w:right w:w="60" w:type="dxa"/>
            </w:tcMar>
          </w:tcPr>
          <w:p w14:paraId="2BA51164" w14:textId="77777777" w:rsidR="00A77B3E" w:rsidRDefault="00656788">
            <w:pPr>
              <w:rPr>
                <w:rFonts w:eastAsia="Arial"/>
              </w:rPr>
            </w:pPr>
            <w:r>
              <w:rPr>
                <w:rFonts w:eastAsia="Arial"/>
              </w:rPr>
              <w:lastRenderedPageBreak/>
              <w:t>Center of Gravity - Width (ft)</w:t>
            </w:r>
          </w:p>
        </w:tc>
        <w:tc>
          <w:tcPr>
            <w:tcW w:w="1200" w:type="dxa"/>
            <w:tcMar>
              <w:left w:w="60" w:type="dxa"/>
              <w:right w:w="60" w:type="dxa"/>
            </w:tcMar>
          </w:tcPr>
          <w:p w14:paraId="7698E784" w14:textId="77777777" w:rsidR="00A77B3E" w:rsidRDefault="00656788">
            <w:pPr>
              <w:jc w:val="right"/>
              <w:rPr>
                <w:rFonts w:eastAsia="Arial"/>
              </w:rPr>
            </w:pPr>
            <w:r>
              <w:rPr>
                <w:rFonts w:eastAsia="Arial"/>
              </w:rPr>
              <w:t>3.00</w:t>
            </w:r>
          </w:p>
        </w:tc>
      </w:tr>
      <w:tr w:rsidR="004A0F70" w14:paraId="66D62C88" w14:textId="77777777">
        <w:tc>
          <w:tcPr>
            <w:tcW w:w="4314" w:type="dxa"/>
            <w:tcMar>
              <w:left w:w="60" w:type="dxa"/>
              <w:right w:w="60" w:type="dxa"/>
            </w:tcMar>
          </w:tcPr>
          <w:p w14:paraId="2BE5270F" w14:textId="77777777" w:rsidR="00A77B3E" w:rsidRDefault="00656788">
            <w:pPr>
              <w:rPr>
                <w:rFonts w:eastAsia="Arial"/>
              </w:rPr>
            </w:pPr>
            <w:r>
              <w:rPr>
                <w:rFonts w:eastAsia="Arial"/>
              </w:rPr>
              <w:t xml:space="preserve">Ducted </w:t>
            </w:r>
            <w:r>
              <w:rPr>
                <w:rFonts w:eastAsia="Arial"/>
              </w:rPr>
              <w:t>Discharge - 63 Hz (dB)</w:t>
            </w:r>
          </w:p>
        </w:tc>
        <w:tc>
          <w:tcPr>
            <w:tcW w:w="1200" w:type="dxa"/>
            <w:tcMar>
              <w:left w:w="60" w:type="dxa"/>
              <w:right w:w="60" w:type="dxa"/>
            </w:tcMar>
          </w:tcPr>
          <w:p w14:paraId="1118287E" w14:textId="77777777" w:rsidR="00A77B3E" w:rsidRDefault="00656788">
            <w:pPr>
              <w:jc w:val="right"/>
              <w:rPr>
                <w:rFonts w:eastAsia="Arial"/>
              </w:rPr>
            </w:pPr>
            <w:r>
              <w:rPr>
                <w:rFonts w:eastAsia="Arial"/>
              </w:rPr>
              <w:t>80</w:t>
            </w:r>
          </w:p>
        </w:tc>
      </w:tr>
      <w:tr w:rsidR="004A0F70" w14:paraId="5BC5B737" w14:textId="77777777">
        <w:tc>
          <w:tcPr>
            <w:tcW w:w="4314" w:type="dxa"/>
            <w:tcMar>
              <w:left w:w="60" w:type="dxa"/>
              <w:right w:w="60" w:type="dxa"/>
            </w:tcMar>
          </w:tcPr>
          <w:p w14:paraId="4177578A" w14:textId="77777777" w:rsidR="00A77B3E" w:rsidRDefault="00656788">
            <w:pPr>
              <w:rPr>
                <w:rFonts w:eastAsia="Arial"/>
              </w:rPr>
            </w:pPr>
            <w:r>
              <w:rPr>
                <w:rFonts w:eastAsia="Arial"/>
              </w:rPr>
              <w:t>Ducted Discharge - 125 Hz (dB)</w:t>
            </w:r>
          </w:p>
        </w:tc>
        <w:tc>
          <w:tcPr>
            <w:tcW w:w="1200" w:type="dxa"/>
            <w:tcMar>
              <w:left w:w="60" w:type="dxa"/>
              <w:right w:w="60" w:type="dxa"/>
            </w:tcMar>
          </w:tcPr>
          <w:p w14:paraId="1A6625D2" w14:textId="77777777" w:rsidR="00A77B3E" w:rsidRDefault="00656788">
            <w:pPr>
              <w:jc w:val="right"/>
              <w:rPr>
                <w:rFonts w:eastAsia="Arial"/>
              </w:rPr>
            </w:pPr>
            <w:r>
              <w:rPr>
                <w:rFonts w:eastAsia="Arial"/>
              </w:rPr>
              <w:t>79</w:t>
            </w:r>
          </w:p>
        </w:tc>
      </w:tr>
      <w:tr w:rsidR="004A0F70" w14:paraId="75490300" w14:textId="77777777">
        <w:tc>
          <w:tcPr>
            <w:tcW w:w="4314" w:type="dxa"/>
            <w:tcMar>
              <w:left w:w="60" w:type="dxa"/>
              <w:right w:w="60" w:type="dxa"/>
            </w:tcMar>
          </w:tcPr>
          <w:p w14:paraId="4B128F39" w14:textId="77777777" w:rsidR="00A77B3E" w:rsidRDefault="00656788">
            <w:pPr>
              <w:rPr>
                <w:rFonts w:eastAsia="Arial"/>
              </w:rPr>
            </w:pPr>
            <w:r>
              <w:rPr>
                <w:rFonts w:eastAsia="Arial"/>
              </w:rPr>
              <w:t>Ducted Discharge - 250 Hz (dB)</w:t>
            </w:r>
          </w:p>
        </w:tc>
        <w:tc>
          <w:tcPr>
            <w:tcW w:w="1200" w:type="dxa"/>
            <w:tcMar>
              <w:left w:w="60" w:type="dxa"/>
              <w:right w:w="60" w:type="dxa"/>
            </w:tcMar>
          </w:tcPr>
          <w:p w14:paraId="220D5A2C" w14:textId="77777777" w:rsidR="00A77B3E" w:rsidRDefault="00656788">
            <w:pPr>
              <w:jc w:val="right"/>
              <w:rPr>
                <w:rFonts w:eastAsia="Arial"/>
              </w:rPr>
            </w:pPr>
            <w:r>
              <w:rPr>
                <w:rFonts w:eastAsia="Arial"/>
              </w:rPr>
              <w:t>73</w:t>
            </w:r>
          </w:p>
        </w:tc>
      </w:tr>
      <w:tr w:rsidR="004A0F70" w14:paraId="0AEF8DEA" w14:textId="77777777">
        <w:tc>
          <w:tcPr>
            <w:tcW w:w="4314" w:type="dxa"/>
            <w:tcMar>
              <w:left w:w="60" w:type="dxa"/>
              <w:right w:w="60" w:type="dxa"/>
            </w:tcMar>
          </w:tcPr>
          <w:p w14:paraId="0D051FF9" w14:textId="77777777" w:rsidR="00A77B3E" w:rsidRDefault="00656788">
            <w:pPr>
              <w:rPr>
                <w:rFonts w:eastAsia="Arial"/>
              </w:rPr>
            </w:pPr>
            <w:r>
              <w:rPr>
                <w:rFonts w:eastAsia="Arial"/>
              </w:rPr>
              <w:t>Ducted Discharge - 500 Hz (dB)</w:t>
            </w:r>
          </w:p>
        </w:tc>
        <w:tc>
          <w:tcPr>
            <w:tcW w:w="1200" w:type="dxa"/>
            <w:tcMar>
              <w:left w:w="60" w:type="dxa"/>
              <w:right w:w="60" w:type="dxa"/>
            </w:tcMar>
          </w:tcPr>
          <w:p w14:paraId="18A8486F" w14:textId="77777777" w:rsidR="00A77B3E" w:rsidRDefault="00656788">
            <w:pPr>
              <w:jc w:val="right"/>
              <w:rPr>
                <w:rFonts w:eastAsia="Arial"/>
              </w:rPr>
            </w:pPr>
            <w:r>
              <w:rPr>
                <w:rFonts w:eastAsia="Arial"/>
              </w:rPr>
              <w:t>67</w:t>
            </w:r>
          </w:p>
        </w:tc>
      </w:tr>
      <w:tr w:rsidR="004A0F70" w14:paraId="38313433" w14:textId="77777777">
        <w:tc>
          <w:tcPr>
            <w:tcW w:w="4314" w:type="dxa"/>
            <w:tcMar>
              <w:left w:w="60" w:type="dxa"/>
              <w:right w:w="60" w:type="dxa"/>
            </w:tcMar>
          </w:tcPr>
          <w:p w14:paraId="2323F757" w14:textId="77777777" w:rsidR="00A77B3E" w:rsidRDefault="00656788">
            <w:pPr>
              <w:rPr>
                <w:rFonts w:eastAsia="Arial"/>
              </w:rPr>
            </w:pPr>
            <w:r>
              <w:rPr>
                <w:rFonts w:eastAsia="Arial"/>
              </w:rPr>
              <w:t>Ducted Discharge - 1 kHz (dB)</w:t>
            </w:r>
          </w:p>
        </w:tc>
        <w:tc>
          <w:tcPr>
            <w:tcW w:w="1200" w:type="dxa"/>
            <w:tcMar>
              <w:left w:w="60" w:type="dxa"/>
              <w:right w:w="60" w:type="dxa"/>
            </w:tcMar>
          </w:tcPr>
          <w:p w14:paraId="35D49A53" w14:textId="77777777" w:rsidR="00A77B3E" w:rsidRDefault="00656788">
            <w:pPr>
              <w:jc w:val="right"/>
              <w:rPr>
                <w:rFonts w:eastAsia="Arial"/>
              </w:rPr>
            </w:pPr>
            <w:r>
              <w:rPr>
                <w:rFonts w:eastAsia="Arial"/>
              </w:rPr>
              <w:t>62</w:t>
            </w:r>
          </w:p>
        </w:tc>
      </w:tr>
      <w:tr w:rsidR="004A0F70" w14:paraId="695B4279" w14:textId="77777777">
        <w:tc>
          <w:tcPr>
            <w:tcW w:w="4314" w:type="dxa"/>
            <w:tcMar>
              <w:left w:w="60" w:type="dxa"/>
              <w:right w:w="60" w:type="dxa"/>
            </w:tcMar>
          </w:tcPr>
          <w:p w14:paraId="52AC5E65" w14:textId="77777777" w:rsidR="00A77B3E" w:rsidRDefault="00656788">
            <w:pPr>
              <w:rPr>
                <w:rFonts w:eastAsia="Arial"/>
              </w:rPr>
            </w:pPr>
            <w:r>
              <w:rPr>
                <w:rFonts w:eastAsia="Arial"/>
              </w:rPr>
              <w:t>Ducted Discharge - 2 kHz (dB)</w:t>
            </w:r>
          </w:p>
        </w:tc>
        <w:tc>
          <w:tcPr>
            <w:tcW w:w="1200" w:type="dxa"/>
            <w:tcMar>
              <w:left w:w="60" w:type="dxa"/>
              <w:right w:w="60" w:type="dxa"/>
            </w:tcMar>
          </w:tcPr>
          <w:p w14:paraId="39AE28AD" w14:textId="77777777" w:rsidR="00A77B3E" w:rsidRDefault="00656788">
            <w:pPr>
              <w:jc w:val="right"/>
              <w:rPr>
                <w:rFonts w:eastAsia="Arial"/>
              </w:rPr>
            </w:pPr>
            <w:r>
              <w:rPr>
                <w:rFonts w:eastAsia="Arial"/>
              </w:rPr>
              <w:t>57</w:t>
            </w:r>
          </w:p>
        </w:tc>
      </w:tr>
      <w:tr w:rsidR="004A0F70" w14:paraId="3BE83423" w14:textId="77777777">
        <w:tc>
          <w:tcPr>
            <w:tcW w:w="4314" w:type="dxa"/>
            <w:tcMar>
              <w:left w:w="60" w:type="dxa"/>
              <w:right w:w="60" w:type="dxa"/>
            </w:tcMar>
          </w:tcPr>
          <w:p w14:paraId="6D11FCB0" w14:textId="77777777" w:rsidR="00A77B3E" w:rsidRDefault="00656788">
            <w:pPr>
              <w:rPr>
                <w:rFonts w:eastAsia="Arial"/>
              </w:rPr>
            </w:pPr>
            <w:r>
              <w:rPr>
                <w:rFonts w:eastAsia="Arial"/>
              </w:rPr>
              <w:t>Ducted Discharge - 4 kHz (dB)</w:t>
            </w:r>
          </w:p>
        </w:tc>
        <w:tc>
          <w:tcPr>
            <w:tcW w:w="1200" w:type="dxa"/>
            <w:tcMar>
              <w:left w:w="60" w:type="dxa"/>
              <w:right w:w="60" w:type="dxa"/>
            </w:tcMar>
          </w:tcPr>
          <w:p w14:paraId="6617D8E2" w14:textId="77777777" w:rsidR="00A77B3E" w:rsidRDefault="00656788">
            <w:pPr>
              <w:jc w:val="right"/>
              <w:rPr>
                <w:rFonts w:eastAsia="Arial"/>
              </w:rPr>
            </w:pPr>
            <w:r>
              <w:rPr>
                <w:rFonts w:eastAsia="Arial"/>
              </w:rPr>
              <w:t>55</w:t>
            </w:r>
          </w:p>
        </w:tc>
      </w:tr>
      <w:tr w:rsidR="004A0F70" w14:paraId="6F7EFEA9" w14:textId="77777777">
        <w:tc>
          <w:tcPr>
            <w:tcW w:w="4314" w:type="dxa"/>
            <w:tcMar>
              <w:left w:w="60" w:type="dxa"/>
              <w:right w:w="60" w:type="dxa"/>
            </w:tcMar>
          </w:tcPr>
          <w:p w14:paraId="5624FAFB" w14:textId="77777777" w:rsidR="00A77B3E" w:rsidRDefault="00656788">
            <w:pPr>
              <w:rPr>
                <w:rFonts w:eastAsia="Arial"/>
              </w:rPr>
            </w:pPr>
            <w:r>
              <w:rPr>
                <w:rFonts w:eastAsia="Arial"/>
              </w:rPr>
              <w:t xml:space="preserve">Ducted </w:t>
            </w:r>
            <w:r>
              <w:rPr>
                <w:rFonts w:eastAsia="Arial"/>
              </w:rPr>
              <w:t>Discharge - 8 kHz (dB)</w:t>
            </w:r>
          </w:p>
        </w:tc>
        <w:tc>
          <w:tcPr>
            <w:tcW w:w="1200" w:type="dxa"/>
            <w:tcMar>
              <w:left w:w="60" w:type="dxa"/>
              <w:right w:w="60" w:type="dxa"/>
            </w:tcMar>
          </w:tcPr>
          <w:p w14:paraId="63BD47F9" w14:textId="77777777" w:rsidR="00A77B3E" w:rsidRDefault="00656788">
            <w:pPr>
              <w:jc w:val="right"/>
              <w:rPr>
                <w:rFonts w:eastAsia="Arial"/>
              </w:rPr>
            </w:pPr>
            <w:r>
              <w:rPr>
                <w:rFonts w:eastAsia="Arial"/>
              </w:rPr>
              <w:t>53</w:t>
            </w:r>
          </w:p>
        </w:tc>
      </w:tr>
      <w:tr w:rsidR="004A0F70" w14:paraId="0D356F61" w14:textId="77777777">
        <w:tc>
          <w:tcPr>
            <w:tcW w:w="4314" w:type="dxa"/>
            <w:tcMar>
              <w:left w:w="60" w:type="dxa"/>
              <w:right w:w="60" w:type="dxa"/>
            </w:tcMar>
          </w:tcPr>
          <w:p w14:paraId="75FC861D" w14:textId="77777777" w:rsidR="00A77B3E" w:rsidRDefault="00656788">
            <w:pPr>
              <w:rPr>
                <w:rFonts w:eastAsia="Arial"/>
              </w:rPr>
            </w:pPr>
            <w:r>
              <w:rPr>
                <w:rFonts w:eastAsia="Arial"/>
              </w:rPr>
              <w:t>Ducted Inlet - 63 Hz (dB)</w:t>
            </w:r>
          </w:p>
        </w:tc>
        <w:tc>
          <w:tcPr>
            <w:tcW w:w="1200" w:type="dxa"/>
            <w:tcMar>
              <w:left w:w="60" w:type="dxa"/>
              <w:right w:w="60" w:type="dxa"/>
            </w:tcMar>
          </w:tcPr>
          <w:p w14:paraId="73B1F5F3" w14:textId="77777777" w:rsidR="00A77B3E" w:rsidRDefault="00656788">
            <w:pPr>
              <w:jc w:val="right"/>
              <w:rPr>
                <w:rFonts w:eastAsia="Arial"/>
              </w:rPr>
            </w:pPr>
            <w:r>
              <w:rPr>
                <w:rFonts w:eastAsia="Arial"/>
              </w:rPr>
              <w:t>81</w:t>
            </w:r>
          </w:p>
        </w:tc>
      </w:tr>
      <w:tr w:rsidR="004A0F70" w14:paraId="48582170" w14:textId="77777777">
        <w:tc>
          <w:tcPr>
            <w:tcW w:w="4314" w:type="dxa"/>
            <w:tcMar>
              <w:left w:w="60" w:type="dxa"/>
              <w:right w:w="60" w:type="dxa"/>
            </w:tcMar>
          </w:tcPr>
          <w:p w14:paraId="55FE98B4" w14:textId="77777777" w:rsidR="00A77B3E" w:rsidRDefault="00656788">
            <w:pPr>
              <w:rPr>
                <w:rFonts w:eastAsia="Arial"/>
              </w:rPr>
            </w:pPr>
            <w:r>
              <w:rPr>
                <w:rFonts w:eastAsia="Arial"/>
              </w:rPr>
              <w:t>Ducted Inlet - 125 Hz (dB)</w:t>
            </w:r>
          </w:p>
        </w:tc>
        <w:tc>
          <w:tcPr>
            <w:tcW w:w="1200" w:type="dxa"/>
            <w:tcMar>
              <w:left w:w="60" w:type="dxa"/>
              <w:right w:w="60" w:type="dxa"/>
            </w:tcMar>
          </w:tcPr>
          <w:p w14:paraId="233521A3" w14:textId="77777777" w:rsidR="00A77B3E" w:rsidRDefault="00656788">
            <w:pPr>
              <w:jc w:val="right"/>
              <w:rPr>
                <w:rFonts w:eastAsia="Arial"/>
              </w:rPr>
            </w:pPr>
            <w:r>
              <w:rPr>
                <w:rFonts w:eastAsia="Arial"/>
              </w:rPr>
              <w:t>74</w:t>
            </w:r>
          </w:p>
        </w:tc>
      </w:tr>
      <w:tr w:rsidR="004A0F70" w14:paraId="00E2C246" w14:textId="77777777">
        <w:tc>
          <w:tcPr>
            <w:tcW w:w="4314" w:type="dxa"/>
            <w:tcMar>
              <w:left w:w="60" w:type="dxa"/>
              <w:right w:w="60" w:type="dxa"/>
            </w:tcMar>
          </w:tcPr>
          <w:p w14:paraId="78079A81" w14:textId="77777777" w:rsidR="00A77B3E" w:rsidRDefault="00656788">
            <w:pPr>
              <w:rPr>
                <w:rFonts w:eastAsia="Arial"/>
              </w:rPr>
            </w:pPr>
            <w:r>
              <w:rPr>
                <w:rFonts w:eastAsia="Arial"/>
              </w:rPr>
              <w:t>Ducted Inlet - 250 Hz (dB)</w:t>
            </w:r>
          </w:p>
        </w:tc>
        <w:tc>
          <w:tcPr>
            <w:tcW w:w="1200" w:type="dxa"/>
            <w:tcMar>
              <w:left w:w="60" w:type="dxa"/>
              <w:right w:w="60" w:type="dxa"/>
            </w:tcMar>
          </w:tcPr>
          <w:p w14:paraId="56BF3861" w14:textId="77777777" w:rsidR="00A77B3E" w:rsidRDefault="00656788">
            <w:pPr>
              <w:jc w:val="right"/>
              <w:rPr>
                <w:rFonts w:eastAsia="Arial"/>
              </w:rPr>
            </w:pPr>
            <w:r>
              <w:rPr>
                <w:rFonts w:eastAsia="Arial"/>
              </w:rPr>
              <w:t>69</w:t>
            </w:r>
          </w:p>
        </w:tc>
      </w:tr>
      <w:tr w:rsidR="004A0F70" w14:paraId="5ADCA1F5" w14:textId="77777777">
        <w:tc>
          <w:tcPr>
            <w:tcW w:w="4314" w:type="dxa"/>
            <w:tcMar>
              <w:left w:w="60" w:type="dxa"/>
              <w:right w:w="60" w:type="dxa"/>
            </w:tcMar>
          </w:tcPr>
          <w:p w14:paraId="1643B386" w14:textId="77777777" w:rsidR="00A77B3E" w:rsidRDefault="00656788">
            <w:pPr>
              <w:rPr>
                <w:rFonts w:eastAsia="Arial"/>
              </w:rPr>
            </w:pPr>
            <w:r>
              <w:rPr>
                <w:rFonts w:eastAsia="Arial"/>
              </w:rPr>
              <w:t>Ducted Inlet - 500 Hz (dB)</w:t>
            </w:r>
          </w:p>
        </w:tc>
        <w:tc>
          <w:tcPr>
            <w:tcW w:w="1200" w:type="dxa"/>
            <w:tcMar>
              <w:left w:w="60" w:type="dxa"/>
              <w:right w:w="60" w:type="dxa"/>
            </w:tcMar>
          </w:tcPr>
          <w:p w14:paraId="3E4AE915" w14:textId="77777777" w:rsidR="00A77B3E" w:rsidRDefault="00656788">
            <w:pPr>
              <w:jc w:val="right"/>
              <w:rPr>
                <w:rFonts w:eastAsia="Arial"/>
              </w:rPr>
            </w:pPr>
            <w:r>
              <w:rPr>
                <w:rFonts w:eastAsia="Arial"/>
              </w:rPr>
              <w:t>62</w:t>
            </w:r>
          </w:p>
        </w:tc>
      </w:tr>
      <w:tr w:rsidR="004A0F70" w14:paraId="46427E35" w14:textId="77777777">
        <w:tc>
          <w:tcPr>
            <w:tcW w:w="4314" w:type="dxa"/>
            <w:tcMar>
              <w:left w:w="60" w:type="dxa"/>
              <w:right w:w="60" w:type="dxa"/>
            </w:tcMar>
          </w:tcPr>
          <w:p w14:paraId="5D3E158F" w14:textId="77777777" w:rsidR="00A77B3E" w:rsidRDefault="00656788">
            <w:pPr>
              <w:rPr>
                <w:rFonts w:eastAsia="Arial"/>
              </w:rPr>
            </w:pPr>
            <w:r>
              <w:rPr>
                <w:rFonts w:eastAsia="Arial"/>
              </w:rPr>
              <w:t>Ducted Inlet - 1 kHz (dB)</w:t>
            </w:r>
          </w:p>
        </w:tc>
        <w:tc>
          <w:tcPr>
            <w:tcW w:w="1200" w:type="dxa"/>
            <w:tcMar>
              <w:left w:w="60" w:type="dxa"/>
              <w:right w:w="60" w:type="dxa"/>
            </w:tcMar>
          </w:tcPr>
          <w:p w14:paraId="31CDFBD2" w14:textId="77777777" w:rsidR="00A77B3E" w:rsidRDefault="00656788">
            <w:pPr>
              <w:jc w:val="right"/>
              <w:rPr>
                <w:rFonts w:eastAsia="Arial"/>
              </w:rPr>
            </w:pPr>
            <w:r>
              <w:rPr>
                <w:rFonts w:eastAsia="Arial"/>
              </w:rPr>
              <w:t>56</w:t>
            </w:r>
          </w:p>
        </w:tc>
      </w:tr>
      <w:tr w:rsidR="004A0F70" w14:paraId="23EE517D" w14:textId="77777777">
        <w:tc>
          <w:tcPr>
            <w:tcW w:w="4314" w:type="dxa"/>
            <w:tcMar>
              <w:left w:w="60" w:type="dxa"/>
              <w:right w:w="60" w:type="dxa"/>
            </w:tcMar>
          </w:tcPr>
          <w:p w14:paraId="7FF085B3" w14:textId="77777777" w:rsidR="00A77B3E" w:rsidRDefault="00656788">
            <w:pPr>
              <w:rPr>
                <w:rFonts w:eastAsia="Arial"/>
              </w:rPr>
            </w:pPr>
            <w:r>
              <w:rPr>
                <w:rFonts w:eastAsia="Arial"/>
              </w:rPr>
              <w:t>Ducted Inlet - 2 kHz (dB)</w:t>
            </w:r>
          </w:p>
        </w:tc>
        <w:tc>
          <w:tcPr>
            <w:tcW w:w="1200" w:type="dxa"/>
            <w:tcMar>
              <w:left w:w="60" w:type="dxa"/>
              <w:right w:w="60" w:type="dxa"/>
            </w:tcMar>
          </w:tcPr>
          <w:p w14:paraId="49462B0C" w14:textId="77777777" w:rsidR="00A77B3E" w:rsidRDefault="00656788">
            <w:pPr>
              <w:jc w:val="right"/>
              <w:rPr>
                <w:rFonts w:eastAsia="Arial"/>
              </w:rPr>
            </w:pPr>
            <w:r>
              <w:rPr>
                <w:rFonts w:eastAsia="Arial"/>
              </w:rPr>
              <w:t>55</w:t>
            </w:r>
          </w:p>
        </w:tc>
      </w:tr>
      <w:tr w:rsidR="004A0F70" w14:paraId="39D0CEDA" w14:textId="77777777">
        <w:tc>
          <w:tcPr>
            <w:tcW w:w="4314" w:type="dxa"/>
            <w:tcMar>
              <w:left w:w="60" w:type="dxa"/>
              <w:right w:w="60" w:type="dxa"/>
            </w:tcMar>
          </w:tcPr>
          <w:p w14:paraId="08B8F1FE" w14:textId="77777777" w:rsidR="00A77B3E" w:rsidRDefault="00656788">
            <w:pPr>
              <w:rPr>
                <w:rFonts w:eastAsia="Arial"/>
              </w:rPr>
            </w:pPr>
            <w:r>
              <w:rPr>
                <w:rFonts w:eastAsia="Arial"/>
              </w:rPr>
              <w:t>Ducted Inlet - 4 kHz (dB)</w:t>
            </w:r>
          </w:p>
        </w:tc>
        <w:tc>
          <w:tcPr>
            <w:tcW w:w="1200" w:type="dxa"/>
            <w:tcMar>
              <w:left w:w="60" w:type="dxa"/>
              <w:right w:w="60" w:type="dxa"/>
            </w:tcMar>
          </w:tcPr>
          <w:p w14:paraId="3A285EFC" w14:textId="77777777" w:rsidR="00A77B3E" w:rsidRDefault="00656788">
            <w:pPr>
              <w:jc w:val="right"/>
              <w:rPr>
                <w:rFonts w:eastAsia="Arial"/>
              </w:rPr>
            </w:pPr>
            <w:r>
              <w:rPr>
                <w:rFonts w:eastAsia="Arial"/>
              </w:rPr>
              <w:t>56</w:t>
            </w:r>
          </w:p>
        </w:tc>
      </w:tr>
      <w:tr w:rsidR="004A0F70" w14:paraId="371B538F" w14:textId="77777777">
        <w:tc>
          <w:tcPr>
            <w:tcW w:w="4314" w:type="dxa"/>
            <w:tcMar>
              <w:left w:w="60" w:type="dxa"/>
              <w:right w:w="60" w:type="dxa"/>
            </w:tcMar>
          </w:tcPr>
          <w:p w14:paraId="1A9C4ADA" w14:textId="77777777" w:rsidR="00A77B3E" w:rsidRDefault="00656788">
            <w:pPr>
              <w:rPr>
                <w:rFonts w:eastAsia="Arial"/>
              </w:rPr>
            </w:pPr>
            <w:r>
              <w:rPr>
                <w:rFonts w:eastAsia="Arial"/>
              </w:rPr>
              <w:t xml:space="preserve">Ducted </w:t>
            </w:r>
            <w:r>
              <w:rPr>
                <w:rFonts w:eastAsia="Arial"/>
              </w:rPr>
              <w:t>Inlet - 8 kHz (dB)</w:t>
            </w:r>
          </w:p>
        </w:tc>
        <w:tc>
          <w:tcPr>
            <w:tcW w:w="1200" w:type="dxa"/>
            <w:tcMar>
              <w:left w:w="60" w:type="dxa"/>
              <w:right w:w="60" w:type="dxa"/>
            </w:tcMar>
          </w:tcPr>
          <w:p w14:paraId="78F055DF" w14:textId="77777777" w:rsidR="00A77B3E" w:rsidRDefault="00656788">
            <w:pPr>
              <w:jc w:val="right"/>
              <w:rPr>
                <w:rFonts w:eastAsia="Arial"/>
              </w:rPr>
            </w:pPr>
            <w:r>
              <w:rPr>
                <w:rFonts w:eastAsia="Arial"/>
              </w:rPr>
              <w:t>52</w:t>
            </w:r>
          </w:p>
        </w:tc>
      </w:tr>
      <w:tr w:rsidR="004A0F70" w14:paraId="5412CE6F" w14:textId="77777777">
        <w:tc>
          <w:tcPr>
            <w:tcW w:w="4314" w:type="dxa"/>
            <w:tcMar>
              <w:left w:w="60" w:type="dxa"/>
              <w:right w:w="60" w:type="dxa"/>
            </w:tcMar>
          </w:tcPr>
          <w:p w14:paraId="2E615F0E" w14:textId="77777777" w:rsidR="00A77B3E" w:rsidRDefault="00656788">
            <w:pPr>
              <w:rPr>
                <w:rFonts w:eastAsia="Arial"/>
              </w:rPr>
            </w:pPr>
            <w:r>
              <w:rPr>
                <w:rFonts w:eastAsia="Arial"/>
              </w:rPr>
              <w:t>Outdoor Noise - 63 Hz (dB)</w:t>
            </w:r>
          </w:p>
        </w:tc>
        <w:tc>
          <w:tcPr>
            <w:tcW w:w="1200" w:type="dxa"/>
            <w:tcMar>
              <w:left w:w="60" w:type="dxa"/>
              <w:right w:w="60" w:type="dxa"/>
            </w:tcMar>
          </w:tcPr>
          <w:p w14:paraId="68886836" w14:textId="77777777" w:rsidR="00A77B3E" w:rsidRDefault="00656788">
            <w:pPr>
              <w:jc w:val="right"/>
              <w:rPr>
                <w:rFonts w:eastAsia="Arial"/>
              </w:rPr>
            </w:pPr>
            <w:r>
              <w:rPr>
                <w:rFonts w:eastAsia="Arial"/>
              </w:rPr>
              <w:t>84</w:t>
            </w:r>
          </w:p>
        </w:tc>
      </w:tr>
      <w:tr w:rsidR="004A0F70" w14:paraId="0E54FBBD" w14:textId="77777777">
        <w:tc>
          <w:tcPr>
            <w:tcW w:w="4314" w:type="dxa"/>
            <w:tcMar>
              <w:left w:w="60" w:type="dxa"/>
              <w:right w:w="60" w:type="dxa"/>
            </w:tcMar>
          </w:tcPr>
          <w:p w14:paraId="70866AF6" w14:textId="77777777" w:rsidR="00A77B3E" w:rsidRDefault="00656788">
            <w:pPr>
              <w:rPr>
                <w:rFonts w:eastAsia="Arial"/>
              </w:rPr>
            </w:pPr>
            <w:r>
              <w:rPr>
                <w:rFonts w:eastAsia="Arial"/>
              </w:rPr>
              <w:t>Outdoor Noise - 125 Hz (dB)</w:t>
            </w:r>
          </w:p>
        </w:tc>
        <w:tc>
          <w:tcPr>
            <w:tcW w:w="1200" w:type="dxa"/>
            <w:tcMar>
              <w:left w:w="60" w:type="dxa"/>
              <w:right w:w="60" w:type="dxa"/>
            </w:tcMar>
          </w:tcPr>
          <w:p w14:paraId="6FC25C1F" w14:textId="77777777" w:rsidR="00A77B3E" w:rsidRDefault="00656788">
            <w:pPr>
              <w:jc w:val="right"/>
              <w:rPr>
                <w:rFonts w:eastAsia="Arial"/>
              </w:rPr>
            </w:pPr>
            <w:r>
              <w:rPr>
                <w:rFonts w:eastAsia="Arial"/>
              </w:rPr>
              <w:t>91</w:t>
            </w:r>
          </w:p>
        </w:tc>
      </w:tr>
      <w:tr w:rsidR="004A0F70" w14:paraId="3E641A03" w14:textId="77777777">
        <w:tc>
          <w:tcPr>
            <w:tcW w:w="4314" w:type="dxa"/>
            <w:tcMar>
              <w:left w:w="60" w:type="dxa"/>
              <w:right w:w="60" w:type="dxa"/>
            </w:tcMar>
          </w:tcPr>
          <w:p w14:paraId="6D4A397B" w14:textId="77777777" w:rsidR="00A77B3E" w:rsidRDefault="00656788">
            <w:pPr>
              <w:rPr>
                <w:rFonts w:eastAsia="Arial"/>
              </w:rPr>
            </w:pPr>
            <w:r>
              <w:rPr>
                <w:rFonts w:eastAsia="Arial"/>
              </w:rPr>
              <w:t>Outdoor Noise - 250 Hz (dB)</w:t>
            </w:r>
          </w:p>
        </w:tc>
        <w:tc>
          <w:tcPr>
            <w:tcW w:w="1200" w:type="dxa"/>
            <w:tcMar>
              <w:left w:w="60" w:type="dxa"/>
              <w:right w:w="60" w:type="dxa"/>
            </w:tcMar>
          </w:tcPr>
          <w:p w14:paraId="538C09E3" w14:textId="77777777" w:rsidR="00A77B3E" w:rsidRDefault="00656788">
            <w:pPr>
              <w:jc w:val="right"/>
              <w:rPr>
                <w:rFonts w:eastAsia="Arial"/>
              </w:rPr>
            </w:pPr>
            <w:r>
              <w:rPr>
                <w:rFonts w:eastAsia="Arial"/>
              </w:rPr>
              <w:t>95</w:t>
            </w:r>
          </w:p>
        </w:tc>
      </w:tr>
      <w:tr w:rsidR="004A0F70" w14:paraId="720A02FA" w14:textId="77777777">
        <w:tc>
          <w:tcPr>
            <w:tcW w:w="4314" w:type="dxa"/>
            <w:tcMar>
              <w:left w:w="60" w:type="dxa"/>
              <w:right w:w="60" w:type="dxa"/>
            </w:tcMar>
          </w:tcPr>
          <w:p w14:paraId="2146C90C" w14:textId="77777777" w:rsidR="00A77B3E" w:rsidRDefault="00656788">
            <w:pPr>
              <w:rPr>
                <w:rFonts w:eastAsia="Arial"/>
              </w:rPr>
            </w:pPr>
            <w:r>
              <w:rPr>
                <w:rFonts w:eastAsia="Arial"/>
              </w:rPr>
              <w:t>Outdoor Noise - 500 Hz (dB)</w:t>
            </w:r>
          </w:p>
        </w:tc>
        <w:tc>
          <w:tcPr>
            <w:tcW w:w="1200" w:type="dxa"/>
            <w:tcMar>
              <w:left w:w="60" w:type="dxa"/>
              <w:right w:w="60" w:type="dxa"/>
            </w:tcMar>
          </w:tcPr>
          <w:p w14:paraId="339B90AD" w14:textId="77777777" w:rsidR="00A77B3E" w:rsidRDefault="00656788">
            <w:pPr>
              <w:jc w:val="right"/>
              <w:rPr>
                <w:rFonts w:eastAsia="Arial"/>
              </w:rPr>
            </w:pPr>
            <w:r>
              <w:rPr>
                <w:rFonts w:eastAsia="Arial"/>
              </w:rPr>
              <w:t>93</w:t>
            </w:r>
          </w:p>
        </w:tc>
      </w:tr>
      <w:tr w:rsidR="004A0F70" w14:paraId="01C5A796" w14:textId="77777777">
        <w:tc>
          <w:tcPr>
            <w:tcW w:w="4314" w:type="dxa"/>
            <w:tcMar>
              <w:left w:w="60" w:type="dxa"/>
              <w:right w:w="60" w:type="dxa"/>
            </w:tcMar>
          </w:tcPr>
          <w:p w14:paraId="052131A0" w14:textId="77777777" w:rsidR="00A77B3E" w:rsidRDefault="00656788">
            <w:pPr>
              <w:rPr>
                <w:rFonts w:eastAsia="Arial"/>
              </w:rPr>
            </w:pPr>
            <w:r>
              <w:rPr>
                <w:rFonts w:eastAsia="Arial"/>
              </w:rPr>
              <w:t>Outdoor Noise - 1 kHz (dB)</w:t>
            </w:r>
          </w:p>
        </w:tc>
        <w:tc>
          <w:tcPr>
            <w:tcW w:w="1200" w:type="dxa"/>
            <w:tcMar>
              <w:left w:w="60" w:type="dxa"/>
              <w:right w:w="60" w:type="dxa"/>
            </w:tcMar>
          </w:tcPr>
          <w:p w14:paraId="657983E4" w14:textId="77777777" w:rsidR="00A77B3E" w:rsidRDefault="00656788">
            <w:pPr>
              <w:jc w:val="right"/>
              <w:rPr>
                <w:rFonts w:eastAsia="Arial"/>
              </w:rPr>
            </w:pPr>
            <w:r>
              <w:rPr>
                <w:rFonts w:eastAsia="Arial"/>
              </w:rPr>
              <w:t>89</w:t>
            </w:r>
          </w:p>
        </w:tc>
      </w:tr>
      <w:tr w:rsidR="004A0F70" w14:paraId="1EFDC52F" w14:textId="77777777">
        <w:tc>
          <w:tcPr>
            <w:tcW w:w="4314" w:type="dxa"/>
            <w:tcMar>
              <w:left w:w="60" w:type="dxa"/>
              <w:right w:w="60" w:type="dxa"/>
            </w:tcMar>
          </w:tcPr>
          <w:p w14:paraId="16BACC3C" w14:textId="77777777" w:rsidR="00A77B3E" w:rsidRDefault="00656788">
            <w:pPr>
              <w:rPr>
                <w:rFonts w:eastAsia="Arial"/>
              </w:rPr>
            </w:pPr>
            <w:r>
              <w:rPr>
                <w:rFonts w:eastAsia="Arial"/>
              </w:rPr>
              <w:t>Outdoor Noise - 2 kHz (dB)</w:t>
            </w:r>
          </w:p>
        </w:tc>
        <w:tc>
          <w:tcPr>
            <w:tcW w:w="1200" w:type="dxa"/>
            <w:tcMar>
              <w:left w:w="60" w:type="dxa"/>
              <w:right w:w="60" w:type="dxa"/>
            </w:tcMar>
          </w:tcPr>
          <w:p w14:paraId="1739C9C2" w14:textId="77777777" w:rsidR="00A77B3E" w:rsidRDefault="00656788">
            <w:pPr>
              <w:jc w:val="right"/>
              <w:rPr>
                <w:rFonts w:eastAsia="Arial"/>
              </w:rPr>
            </w:pPr>
            <w:r>
              <w:rPr>
                <w:rFonts w:eastAsia="Arial"/>
              </w:rPr>
              <w:t>85</w:t>
            </w:r>
          </w:p>
        </w:tc>
      </w:tr>
      <w:tr w:rsidR="004A0F70" w14:paraId="70D8B2C0" w14:textId="77777777">
        <w:tc>
          <w:tcPr>
            <w:tcW w:w="4314" w:type="dxa"/>
            <w:tcMar>
              <w:left w:w="60" w:type="dxa"/>
              <w:right w:w="60" w:type="dxa"/>
            </w:tcMar>
          </w:tcPr>
          <w:p w14:paraId="08826E46" w14:textId="77777777" w:rsidR="00A77B3E" w:rsidRDefault="00656788">
            <w:pPr>
              <w:rPr>
                <w:rFonts w:eastAsia="Arial"/>
              </w:rPr>
            </w:pPr>
            <w:r>
              <w:rPr>
                <w:rFonts w:eastAsia="Arial"/>
              </w:rPr>
              <w:t>Outdoor Noise - 4 kHz (dB)</w:t>
            </w:r>
          </w:p>
        </w:tc>
        <w:tc>
          <w:tcPr>
            <w:tcW w:w="1200" w:type="dxa"/>
            <w:tcMar>
              <w:left w:w="60" w:type="dxa"/>
              <w:right w:w="60" w:type="dxa"/>
            </w:tcMar>
          </w:tcPr>
          <w:p w14:paraId="0ECD30E0" w14:textId="77777777" w:rsidR="00A77B3E" w:rsidRDefault="00656788">
            <w:pPr>
              <w:jc w:val="right"/>
              <w:rPr>
                <w:rFonts w:eastAsia="Arial"/>
              </w:rPr>
            </w:pPr>
            <w:r>
              <w:rPr>
                <w:rFonts w:eastAsia="Arial"/>
              </w:rPr>
              <w:t>82</w:t>
            </w:r>
          </w:p>
        </w:tc>
      </w:tr>
      <w:tr w:rsidR="004A0F70" w14:paraId="430E0DEC" w14:textId="77777777">
        <w:tc>
          <w:tcPr>
            <w:tcW w:w="4314" w:type="dxa"/>
            <w:tcMar>
              <w:left w:w="60" w:type="dxa"/>
              <w:right w:w="60" w:type="dxa"/>
            </w:tcMar>
          </w:tcPr>
          <w:p w14:paraId="444E647D" w14:textId="77777777" w:rsidR="00A77B3E" w:rsidRDefault="00656788">
            <w:pPr>
              <w:rPr>
                <w:rFonts w:eastAsia="Arial"/>
              </w:rPr>
            </w:pPr>
            <w:r>
              <w:rPr>
                <w:rFonts w:eastAsia="Arial"/>
              </w:rPr>
              <w:t>Outdoor Noise - 8 kHz (dB)</w:t>
            </w:r>
          </w:p>
        </w:tc>
        <w:tc>
          <w:tcPr>
            <w:tcW w:w="1200" w:type="dxa"/>
            <w:tcMar>
              <w:left w:w="60" w:type="dxa"/>
              <w:right w:w="60" w:type="dxa"/>
            </w:tcMar>
          </w:tcPr>
          <w:p w14:paraId="0E71E941" w14:textId="77777777" w:rsidR="00A77B3E" w:rsidRDefault="00656788">
            <w:pPr>
              <w:jc w:val="right"/>
              <w:rPr>
                <w:rFonts w:eastAsia="Arial"/>
              </w:rPr>
            </w:pPr>
            <w:r>
              <w:rPr>
                <w:rFonts w:eastAsia="Arial"/>
              </w:rPr>
              <w:t>76</w:t>
            </w:r>
          </w:p>
        </w:tc>
      </w:tr>
      <w:tr w:rsidR="004A0F70" w14:paraId="082C7BF4" w14:textId="77777777">
        <w:tc>
          <w:tcPr>
            <w:tcW w:w="4314" w:type="dxa"/>
            <w:tcMar>
              <w:left w:w="60" w:type="dxa"/>
              <w:right w:w="60" w:type="dxa"/>
            </w:tcMar>
          </w:tcPr>
          <w:p w14:paraId="0D38F021" w14:textId="77777777" w:rsidR="00A77B3E" w:rsidRDefault="00656788">
            <w:pPr>
              <w:rPr>
                <w:rFonts w:eastAsia="Arial"/>
              </w:rPr>
            </w:pPr>
            <w:r>
              <w:rPr>
                <w:rFonts w:eastAsia="Arial"/>
              </w:rPr>
              <w:t>Acoustic Footnote 1</w:t>
            </w:r>
          </w:p>
        </w:tc>
        <w:tc>
          <w:tcPr>
            <w:tcW w:w="1200" w:type="dxa"/>
            <w:tcMar>
              <w:left w:w="60" w:type="dxa"/>
              <w:right w:w="60" w:type="dxa"/>
            </w:tcMar>
          </w:tcPr>
          <w:p w14:paraId="5C60C9D9" w14:textId="77777777" w:rsidR="00A77B3E" w:rsidRDefault="00656788">
            <w:pPr>
              <w:jc w:val="center"/>
              <w:rPr>
                <w:rFonts w:eastAsia="Arial"/>
              </w:rPr>
            </w:pPr>
            <w:r>
              <w:rPr>
                <w:rFonts w:eastAsia="Arial"/>
              </w:rPr>
              <w:t>Ducted Discharge and Ducted Inlet Sound in accordance with AHRI 260-2017</w:t>
            </w:r>
          </w:p>
        </w:tc>
      </w:tr>
      <w:tr w:rsidR="004A0F70" w14:paraId="10430FA9" w14:textId="77777777">
        <w:tc>
          <w:tcPr>
            <w:tcW w:w="4314" w:type="dxa"/>
            <w:tcMar>
              <w:left w:w="60" w:type="dxa"/>
              <w:right w:w="60" w:type="dxa"/>
            </w:tcMar>
          </w:tcPr>
          <w:p w14:paraId="2D9BE542" w14:textId="77777777" w:rsidR="00A77B3E" w:rsidRDefault="00656788">
            <w:pPr>
              <w:rPr>
                <w:rFonts w:eastAsia="Arial"/>
              </w:rPr>
            </w:pPr>
            <w:r>
              <w:rPr>
                <w:rFonts w:eastAsia="Arial"/>
              </w:rPr>
              <w:t>Acoustic Footnote 2</w:t>
            </w:r>
          </w:p>
        </w:tc>
        <w:tc>
          <w:tcPr>
            <w:tcW w:w="1200" w:type="dxa"/>
            <w:tcMar>
              <w:left w:w="60" w:type="dxa"/>
              <w:right w:w="60" w:type="dxa"/>
            </w:tcMar>
          </w:tcPr>
          <w:p w14:paraId="50B6CF7F" w14:textId="77777777" w:rsidR="00A77B3E" w:rsidRDefault="00656788">
            <w:pPr>
              <w:jc w:val="center"/>
              <w:rPr>
                <w:rFonts w:eastAsia="Arial"/>
              </w:rPr>
            </w:pPr>
            <w:r>
              <w:rPr>
                <w:rFonts w:eastAsia="Arial"/>
              </w:rPr>
              <w:t>Outdoor Sound in accordance with AHRI 370-2015</w:t>
            </w:r>
          </w:p>
        </w:tc>
      </w:tr>
      <w:tr w:rsidR="004A0F70" w14:paraId="27C3B63D" w14:textId="77777777">
        <w:tc>
          <w:tcPr>
            <w:tcW w:w="4314" w:type="dxa"/>
            <w:tcMar>
              <w:left w:w="60" w:type="dxa"/>
              <w:right w:w="60" w:type="dxa"/>
            </w:tcMar>
          </w:tcPr>
          <w:p w14:paraId="77BC75AC" w14:textId="77777777" w:rsidR="00A77B3E" w:rsidRDefault="00656788">
            <w:pPr>
              <w:rPr>
                <w:rFonts w:eastAsia="Arial"/>
              </w:rPr>
            </w:pPr>
            <w:r>
              <w:rPr>
                <w:rFonts w:eastAsia="Arial"/>
              </w:rPr>
              <w:t>Heat pump heating ambient temperature (F)</w:t>
            </w:r>
          </w:p>
        </w:tc>
        <w:tc>
          <w:tcPr>
            <w:tcW w:w="1200" w:type="dxa"/>
            <w:tcMar>
              <w:left w:w="60" w:type="dxa"/>
              <w:right w:w="60" w:type="dxa"/>
            </w:tcMar>
          </w:tcPr>
          <w:p w14:paraId="13FB38EE" w14:textId="77777777" w:rsidR="00A77B3E" w:rsidRDefault="00656788">
            <w:pPr>
              <w:jc w:val="right"/>
              <w:rPr>
                <w:rFonts w:eastAsia="Arial"/>
              </w:rPr>
            </w:pPr>
            <w:r>
              <w:rPr>
                <w:rFonts w:eastAsia="Arial"/>
              </w:rPr>
              <w:t>47.00</w:t>
            </w:r>
          </w:p>
        </w:tc>
      </w:tr>
      <w:tr w:rsidR="004A0F70" w14:paraId="45248A19" w14:textId="77777777">
        <w:tc>
          <w:tcPr>
            <w:tcW w:w="4314" w:type="dxa"/>
            <w:tcMar>
              <w:left w:w="60" w:type="dxa"/>
              <w:right w:w="60" w:type="dxa"/>
            </w:tcMar>
          </w:tcPr>
          <w:p w14:paraId="1A330958" w14:textId="77777777" w:rsidR="00A77B3E" w:rsidRDefault="00656788">
            <w:pPr>
              <w:rPr>
                <w:rFonts w:eastAsia="Arial"/>
              </w:rPr>
            </w:pPr>
            <w:r>
              <w:rPr>
                <w:rFonts w:eastAsia="Arial"/>
              </w:rPr>
              <w:t xml:space="preserve">Heat pump </w:t>
            </w:r>
            <w:r>
              <w:rPr>
                <w:rFonts w:eastAsia="Arial"/>
              </w:rPr>
              <w:t>heating ambient relative humid (%)</w:t>
            </w:r>
          </w:p>
        </w:tc>
        <w:tc>
          <w:tcPr>
            <w:tcW w:w="1200" w:type="dxa"/>
            <w:tcMar>
              <w:left w:w="60" w:type="dxa"/>
              <w:right w:w="60" w:type="dxa"/>
            </w:tcMar>
          </w:tcPr>
          <w:p w14:paraId="32FA3DE0" w14:textId="77777777" w:rsidR="00A77B3E" w:rsidRDefault="00656788">
            <w:pPr>
              <w:jc w:val="right"/>
              <w:rPr>
                <w:rFonts w:eastAsia="Arial"/>
              </w:rPr>
            </w:pPr>
            <w:r>
              <w:rPr>
                <w:rFonts w:eastAsia="Arial"/>
              </w:rPr>
              <w:t>70.00</w:t>
            </w:r>
          </w:p>
        </w:tc>
      </w:tr>
      <w:tr w:rsidR="004A0F70" w14:paraId="43C5CD4D" w14:textId="77777777">
        <w:tc>
          <w:tcPr>
            <w:tcW w:w="4314" w:type="dxa"/>
            <w:tcMar>
              <w:left w:w="60" w:type="dxa"/>
              <w:right w:w="60" w:type="dxa"/>
            </w:tcMar>
          </w:tcPr>
          <w:p w14:paraId="25D2C51D" w14:textId="77777777" w:rsidR="00A77B3E" w:rsidRDefault="00656788">
            <w:pPr>
              <w:rPr>
                <w:rFonts w:eastAsia="Arial"/>
              </w:rPr>
            </w:pPr>
            <w:r>
              <w:rPr>
                <w:rFonts w:eastAsia="Arial"/>
              </w:rPr>
              <w:t>Supply Fan Count (Number)</w:t>
            </w:r>
          </w:p>
        </w:tc>
        <w:tc>
          <w:tcPr>
            <w:tcW w:w="1200" w:type="dxa"/>
            <w:tcMar>
              <w:left w:w="60" w:type="dxa"/>
              <w:right w:w="60" w:type="dxa"/>
            </w:tcMar>
          </w:tcPr>
          <w:p w14:paraId="21E0AFD2" w14:textId="77777777" w:rsidR="00A77B3E" w:rsidRDefault="00656788">
            <w:pPr>
              <w:jc w:val="right"/>
              <w:rPr>
                <w:rFonts w:eastAsia="Arial"/>
              </w:rPr>
            </w:pPr>
            <w:r>
              <w:rPr>
                <w:rFonts w:eastAsia="Arial"/>
              </w:rPr>
              <w:t>2.00</w:t>
            </w:r>
          </w:p>
        </w:tc>
      </w:tr>
    </w:tbl>
    <w:p w14:paraId="1661DDCA" w14:textId="77777777" w:rsidR="004A0F70" w:rsidRDefault="004A0F70"/>
    <w:p w14:paraId="4386478E" w14:textId="77777777" w:rsidR="00465320" w:rsidRPr="000D70A6" w:rsidRDefault="00465320" w:rsidP="000D70A6">
      <w:pPr>
        <w:rPr>
          <w:rFonts w:eastAsia="Arial"/>
        </w:rPr>
        <w:sectPr w:rsidR="00465320" w:rsidRPr="000D70A6" w:rsidSect="00B6407D">
          <w:pgSz w:w="12240" w:h="15840" w:code="1"/>
          <w:pgMar w:top="547" w:right="720" w:bottom="504" w:left="1080" w:header="346" w:footer="346" w:gutter="0"/>
          <w:cols w:space="720"/>
          <w:docGrid w:linePitch="272"/>
        </w:sectPr>
      </w:pPr>
    </w:p>
    <w:p w14:paraId="1173DCC5" w14:textId="77777777" w:rsidR="00465320" w:rsidRPr="000D70A6" w:rsidRDefault="00656788" w:rsidP="000D70A6">
      <w:pPr>
        <w:rPr>
          <w:rFonts w:eastAsia="Arial"/>
          <w:b/>
        </w:rPr>
      </w:pPr>
      <w:r>
        <w:rPr>
          <w:rFonts w:eastAsia="Arial"/>
        </w:rPr>
        <w:lastRenderedPageBreak/>
        <w:fldChar w:fldCharType="begin"/>
      </w:r>
      <w:r w:rsidRPr="000D70A6">
        <w:rPr>
          <w:rFonts w:eastAsia="Arial"/>
        </w:rPr>
        <w:instrText xml:space="preserve">tc </w:instrText>
      </w:r>
      <w:bookmarkStart w:id="6" w:name="_Toc256000005"/>
      <w:r w:rsidRPr="000D70A6">
        <w:rPr>
          <w:rFonts w:eastAsia="Arial"/>
        </w:rPr>
        <w:instrText>"Mechanical Specifications"</w:instrText>
      </w:r>
      <w:bookmarkEnd w:id="6"/>
      <w:r w:rsidRPr="000D70A6">
        <w:rPr>
          <w:rFonts w:eastAsia="Arial"/>
        </w:rPr>
        <w:instrText xml:space="preserve"> \l 2</w:instrText>
      </w:r>
      <w:r>
        <w:rPr>
          <w:rFonts w:eastAsia="Arial"/>
        </w:rPr>
        <w:fldChar w:fldCharType="end"/>
      </w:r>
      <w:r w:rsidRPr="000D70A6">
        <w:rPr>
          <w:rFonts w:eastAsia="Arial"/>
          <w:b/>
        </w:rPr>
        <w:t>Mechanical Specifications - PREC</w:t>
      </w:r>
    </w:p>
    <w:p w14:paraId="24E91E4D" w14:textId="77777777" w:rsidR="00465320" w:rsidRPr="000D70A6" w:rsidRDefault="00656788" w:rsidP="000D70A6">
      <w:pPr>
        <w:rPr>
          <w:rFonts w:eastAsia="Arial"/>
          <w:b/>
        </w:rPr>
      </w:pPr>
      <w:r w:rsidRPr="000D70A6">
        <w:rPr>
          <w:rFonts w:eastAsia="Arial"/>
          <w:b/>
        </w:rPr>
        <w:t>Item: A1  Qty: 2  Tag(s): RTU-1, RTU-2</w:t>
      </w:r>
    </w:p>
    <w:p w14:paraId="1E3C344F" w14:textId="77777777" w:rsidR="00465320" w:rsidRPr="000D70A6" w:rsidRDefault="00465320" w:rsidP="000D70A6">
      <w:pPr>
        <w:rPr>
          <w:rFonts w:eastAsia="Arial"/>
          <w:b/>
        </w:rPr>
      </w:pPr>
    </w:p>
    <w:p w14:paraId="06AF875B" w14:textId="77777777" w:rsidR="00A77B3E" w:rsidRDefault="00656788">
      <w:pPr>
        <w:rPr>
          <w:rFonts w:eastAsia="Arial"/>
          <w:b/>
        </w:rPr>
      </w:pPr>
      <w:r>
        <w:rPr>
          <w:rFonts w:eastAsia="Arial"/>
          <w:b/>
        </w:rPr>
        <w:t>General</w:t>
      </w:r>
    </w:p>
    <w:p w14:paraId="16E85A92" w14:textId="77777777" w:rsidR="00A77B3E" w:rsidRDefault="00656788">
      <w:pPr>
        <w:rPr>
          <w:rFonts w:eastAsia="Arial"/>
        </w:rPr>
      </w:pPr>
      <w:r>
        <w:rPr>
          <w:rFonts w:eastAsia="Arial"/>
        </w:rPr>
        <w:t xml:space="preserve">- Packaged rooftop units cooling, </w:t>
      </w:r>
      <w:r>
        <w:rPr>
          <w:rFonts w:eastAsia="Arial"/>
        </w:rPr>
        <w:t>heating capacities, and efficiencies are AHRI Certified within scope of AHRI Standard 210-240 for 6 to 25 Tons and ANSIZ21.47 and 10 CFR Part 431 pertaining to Commercial Warm Air Furnaces (all gas heating units).</w:t>
      </w:r>
    </w:p>
    <w:p w14:paraId="6AE74277" w14:textId="77777777" w:rsidR="00A77B3E" w:rsidRDefault="00656788">
      <w:pPr>
        <w:rPr>
          <w:rFonts w:eastAsia="Arial"/>
        </w:rPr>
      </w:pPr>
      <w:r>
        <w:rPr>
          <w:rFonts w:eastAsia="Arial"/>
        </w:rPr>
        <w:t>-Convertible airflow.</w:t>
      </w:r>
    </w:p>
    <w:p w14:paraId="44EDCE9C" w14:textId="77777777" w:rsidR="00A77B3E" w:rsidRDefault="00656788">
      <w:pPr>
        <w:rPr>
          <w:rFonts w:eastAsia="Arial"/>
        </w:rPr>
      </w:pPr>
      <w:r>
        <w:rPr>
          <w:rFonts w:eastAsia="Arial"/>
        </w:rPr>
        <w:t>-Symbio controls ope</w:t>
      </w:r>
      <w:r>
        <w:rPr>
          <w:rFonts w:eastAsia="Arial"/>
        </w:rPr>
        <w:t>rating range is from 0-125 from factory; if designing for cooling mode operation below 40 deg F ambient temp, add low ambient kit to assure continuous and reliable operation.</w:t>
      </w:r>
    </w:p>
    <w:p w14:paraId="721C086A" w14:textId="77777777" w:rsidR="00A77B3E" w:rsidRDefault="00656788">
      <w:pPr>
        <w:rPr>
          <w:rFonts w:eastAsia="Arial"/>
        </w:rPr>
      </w:pPr>
      <w:r>
        <w:rPr>
          <w:rFonts w:eastAsia="Arial"/>
        </w:rPr>
        <w:t xml:space="preserve">-Factory assembled, internally wired, fully charged with R-410A, and 100 percent </w:t>
      </w:r>
      <w:r>
        <w:rPr>
          <w:rFonts w:eastAsia="Arial"/>
        </w:rPr>
        <w:t>run tested to check cooling operation, fan and blower rotation, and control sequence before leaving the factory.</w:t>
      </w:r>
    </w:p>
    <w:p w14:paraId="387BD13B" w14:textId="77777777" w:rsidR="00A77B3E" w:rsidRDefault="00656788">
      <w:pPr>
        <w:rPr>
          <w:rFonts w:eastAsia="Arial"/>
        </w:rPr>
      </w:pPr>
      <w:r>
        <w:rPr>
          <w:rFonts w:eastAsia="Arial"/>
        </w:rPr>
        <w:t>-Colored and numbered wiring internal to the unit for simplified identification.</w:t>
      </w:r>
    </w:p>
    <w:p w14:paraId="01168EB1" w14:textId="77777777" w:rsidR="00A77B3E" w:rsidRDefault="00656788">
      <w:pPr>
        <w:rPr>
          <w:rFonts w:eastAsia="Arial"/>
        </w:rPr>
      </w:pPr>
      <w:r>
        <w:rPr>
          <w:rFonts w:eastAsia="Arial"/>
        </w:rPr>
        <w:t xml:space="preserve">-Units cULus listed and labeled, classified in </w:t>
      </w:r>
      <w:r>
        <w:rPr>
          <w:rFonts w:eastAsia="Arial"/>
        </w:rPr>
        <w:t>accordance for Central Cooling Air Conditioners.</w:t>
      </w:r>
    </w:p>
    <w:p w14:paraId="596CD000" w14:textId="77777777" w:rsidR="00A77B3E" w:rsidRDefault="00A77B3E">
      <w:pPr>
        <w:rPr>
          <w:rFonts w:eastAsia="Arial"/>
        </w:rPr>
      </w:pPr>
    </w:p>
    <w:p w14:paraId="3E747694" w14:textId="77777777" w:rsidR="00A77B3E" w:rsidRDefault="00656788">
      <w:pPr>
        <w:rPr>
          <w:rFonts w:eastAsia="Arial"/>
          <w:b/>
        </w:rPr>
      </w:pPr>
      <w:r>
        <w:rPr>
          <w:rFonts w:eastAsia="Arial"/>
          <w:b/>
        </w:rPr>
        <w:t>Casing</w:t>
      </w:r>
    </w:p>
    <w:p w14:paraId="14F5E442" w14:textId="77777777" w:rsidR="00A77B3E" w:rsidRDefault="00656788">
      <w:pPr>
        <w:rPr>
          <w:rFonts w:eastAsia="Arial"/>
        </w:rPr>
      </w:pPr>
      <w:r>
        <w:rPr>
          <w:rFonts w:eastAsia="Arial"/>
        </w:rPr>
        <w:t>-Zinc coated, heavy gauge, galvanized steel.</w:t>
      </w:r>
    </w:p>
    <w:p w14:paraId="38427F4F" w14:textId="77777777" w:rsidR="00A77B3E" w:rsidRDefault="00656788">
      <w:pPr>
        <w:rPr>
          <w:rFonts w:eastAsia="Arial"/>
        </w:rPr>
      </w:pPr>
      <w:r>
        <w:rPr>
          <w:rFonts w:eastAsia="Arial"/>
        </w:rPr>
        <w:t>-Weather resistant pre-painted metal with galvanized substrate.</w:t>
      </w:r>
    </w:p>
    <w:p w14:paraId="6A1AD08A" w14:textId="77777777" w:rsidR="00A77B3E" w:rsidRDefault="00656788">
      <w:pPr>
        <w:rPr>
          <w:rFonts w:eastAsia="Arial"/>
        </w:rPr>
      </w:pPr>
      <w:r>
        <w:rPr>
          <w:rFonts w:eastAsia="Arial"/>
        </w:rPr>
        <w:t>-Meets ASTM B117, 672 hour salt spray test.</w:t>
      </w:r>
    </w:p>
    <w:p w14:paraId="21BF2BFB" w14:textId="77777777" w:rsidR="00A77B3E" w:rsidRDefault="00656788">
      <w:pPr>
        <w:rPr>
          <w:rFonts w:eastAsia="Arial"/>
        </w:rPr>
      </w:pPr>
      <w:r>
        <w:rPr>
          <w:rFonts w:eastAsia="Arial"/>
        </w:rPr>
        <w:t>-Removable single side maintenance access pane</w:t>
      </w:r>
      <w:r>
        <w:rPr>
          <w:rFonts w:eastAsia="Arial"/>
        </w:rPr>
        <w:t>ls.</w:t>
      </w:r>
    </w:p>
    <w:p w14:paraId="3E06FA99" w14:textId="77777777" w:rsidR="00A77B3E" w:rsidRDefault="00656788">
      <w:pPr>
        <w:rPr>
          <w:rFonts w:eastAsia="Arial"/>
        </w:rPr>
      </w:pPr>
      <w:r>
        <w:rPr>
          <w:rFonts w:eastAsia="Arial"/>
        </w:rPr>
        <w:t>-Lifting handles in maintenance access panels (can be removed and reinstalled by removing fasteners while providing a water and air tight seal).</w:t>
      </w:r>
    </w:p>
    <w:p w14:paraId="2CC8A530" w14:textId="77777777" w:rsidR="00A77B3E" w:rsidRDefault="00656788">
      <w:pPr>
        <w:rPr>
          <w:rFonts w:eastAsia="Arial"/>
        </w:rPr>
      </w:pPr>
      <w:r>
        <w:rPr>
          <w:rFonts w:eastAsia="Arial"/>
        </w:rPr>
        <w:t>-Exposed vertical panels and top covers in the indoor air section insulated with a cleanable foil-faced, fi</w:t>
      </w:r>
      <w:r>
        <w:rPr>
          <w:rFonts w:eastAsia="Arial"/>
        </w:rPr>
        <w:t>re-retardant permanent, odorless glass fiber material.</w:t>
      </w:r>
    </w:p>
    <w:p w14:paraId="2875E19B" w14:textId="77777777" w:rsidR="00A77B3E" w:rsidRDefault="00656788">
      <w:pPr>
        <w:rPr>
          <w:rFonts w:eastAsia="Arial"/>
        </w:rPr>
      </w:pPr>
      <w:r>
        <w:rPr>
          <w:rFonts w:eastAsia="Arial"/>
        </w:rPr>
        <w:t>-Base pan shall have no penetrations within the perimeter of the curb other than the raised 1 inch high downflow supply/return openings to provide an added water integrity precaution, if the condensate</w:t>
      </w:r>
      <w:r>
        <w:rPr>
          <w:rFonts w:eastAsia="Arial"/>
        </w:rPr>
        <w:t xml:space="preserve"> drain backs up.</w:t>
      </w:r>
    </w:p>
    <w:p w14:paraId="4D5CAF81" w14:textId="77777777" w:rsidR="00A77B3E" w:rsidRDefault="00656788">
      <w:pPr>
        <w:rPr>
          <w:rFonts w:eastAsia="Arial"/>
        </w:rPr>
      </w:pPr>
      <w:r>
        <w:rPr>
          <w:rFonts w:eastAsia="Arial"/>
        </w:rPr>
        <w:t>-Base of the unit insulated with 1/8 inch, foil-faced, closed-cell insulation.</w:t>
      </w:r>
    </w:p>
    <w:p w14:paraId="77C5CA8A" w14:textId="77777777" w:rsidR="00A77B3E" w:rsidRDefault="00656788">
      <w:pPr>
        <w:rPr>
          <w:rFonts w:eastAsia="Arial"/>
        </w:rPr>
      </w:pPr>
      <w:r>
        <w:rPr>
          <w:rFonts w:eastAsia="Arial"/>
        </w:rPr>
        <w:t>-Unit base provisions for forklift and/or crane lifting on three sides of unit.</w:t>
      </w:r>
    </w:p>
    <w:p w14:paraId="79F818CC" w14:textId="77777777" w:rsidR="00A77B3E" w:rsidRDefault="00A77B3E">
      <w:pPr>
        <w:rPr>
          <w:rFonts w:eastAsia="Arial"/>
        </w:rPr>
      </w:pPr>
    </w:p>
    <w:p w14:paraId="3DDC564D" w14:textId="77777777" w:rsidR="00A77B3E" w:rsidRDefault="00656788">
      <w:pPr>
        <w:rPr>
          <w:rFonts w:eastAsia="Arial"/>
          <w:b/>
        </w:rPr>
      </w:pPr>
      <w:r>
        <w:rPr>
          <w:rFonts w:eastAsia="Arial"/>
          <w:b/>
        </w:rPr>
        <w:t>Hail Guards</w:t>
      </w:r>
    </w:p>
    <w:p w14:paraId="48E79C1E" w14:textId="77777777" w:rsidR="00A77B3E" w:rsidRDefault="00656788">
      <w:pPr>
        <w:rPr>
          <w:rFonts w:eastAsia="Arial"/>
        </w:rPr>
      </w:pPr>
      <w:r>
        <w:rPr>
          <w:rFonts w:eastAsia="Arial"/>
        </w:rPr>
        <w:t>-Provides condenser coil protection.</w:t>
      </w:r>
    </w:p>
    <w:p w14:paraId="785D040F" w14:textId="77777777" w:rsidR="00A77B3E" w:rsidRDefault="00A77B3E">
      <w:pPr>
        <w:rPr>
          <w:rFonts w:eastAsia="Arial"/>
        </w:rPr>
      </w:pPr>
    </w:p>
    <w:p w14:paraId="2371B97F" w14:textId="77777777" w:rsidR="00A77B3E" w:rsidRDefault="00656788">
      <w:pPr>
        <w:rPr>
          <w:rFonts w:eastAsia="Arial"/>
          <w:b/>
        </w:rPr>
      </w:pPr>
      <w:r>
        <w:rPr>
          <w:rFonts w:eastAsia="Arial"/>
          <w:b/>
        </w:rPr>
        <w:t>Microchannel Coils</w:t>
      </w:r>
    </w:p>
    <w:p w14:paraId="5CE61553" w14:textId="77777777" w:rsidR="00A77B3E" w:rsidRDefault="00656788">
      <w:pPr>
        <w:rPr>
          <w:rFonts w:eastAsia="Arial"/>
        </w:rPr>
      </w:pPr>
      <w:r>
        <w:rPr>
          <w:rFonts w:eastAsia="Arial"/>
        </w:rPr>
        <w:t>-Optimal h</w:t>
      </w:r>
      <w:r>
        <w:rPr>
          <w:rFonts w:eastAsia="Arial"/>
        </w:rPr>
        <w:t>eat transfer performance due to flat, streamlined tubes with small ports, and metallurgical tube-to-fin bond.</w:t>
      </w:r>
    </w:p>
    <w:p w14:paraId="01CD0957" w14:textId="77777777" w:rsidR="00A77B3E" w:rsidRDefault="00656788">
      <w:pPr>
        <w:rPr>
          <w:rFonts w:eastAsia="Arial"/>
        </w:rPr>
      </w:pPr>
      <w:r>
        <w:rPr>
          <w:rFonts w:eastAsia="Arial"/>
        </w:rPr>
        <w:t>-Reduce system refrigerant charge by up to 50% leading to better compressor reliability.</w:t>
      </w:r>
    </w:p>
    <w:p w14:paraId="31EC0F92" w14:textId="77777777" w:rsidR="00A77B3E" w:rsidRDefault="00656788">
      <w:pPr>
        <w:rPr>
          <w:rFonts w:eastAsia="Arial"/>
        </w:rPr>
      </w:pPr>
      <w:r>
        <w:rPr>
          <w:rFonts w:eastAsia="Arial"/>
        </w:rPr>
        <w:t xml:space="preserve">-Compact all-aluminum microchannel coils reduce the </w:t>
      </w:r>
      <w:r>
        <w:rPr>
          <w:rFonts w:eastAsia="Arial"/>
        </w:rPr>
        <w:t>unit weight.</w:t>
      </w:r>
    </w:p>
    <w:p w14:paraId="481E1A06" w14:textId="77777777" w:rsidR="00A77B3E" w:rsidRDefault="00656788">
      <w:pPr>
        <w:rPr>
          <w:rFonts w:eastAsia="Arial"/>
        </w:rPr>
      </w:pPr>
      <w:r>
        <w:rPr>
          <w:rFonts w:eastAsia="Arial"/>
        </w:rPr>
        <w:t>-Recyclable all aluminum coils All aluminium construction minimizes galvanic corrosion.</w:t>
      </w:r>
    </w:p>
    <w:p w14:paraId="45D93BAF" w14:textId="77777777" w:rsidR="00A77B3E" w:rsidRDefault="00656788">
      <w:pPr>
        <w:rPr>
          <w:rFonts w:eastAsia="Arial"/>
        </w:rPr>
      </w:pPr>
      <w:r>
        <w:rPr>
          <w:rFonts w:eastAsia="Arial"/>
        </w:rPr>
        <w:t>-Strong aluminum brazed structure provides better fin protection.</w:t>
      </w:r>
    </w:p>
    <w:p w14:paraId="39D38ACE" w14:textId="77777777" w:rsidR="00A77B3E" w:rsidRDefault="00656788">
      <w:pPr>
        <w:rPr>
          <w:rFonts w:eastAsia="Arial"/>
        </w:rPr>
      </w:pPr>
      <w:r>
        <w:rPr>
          <w:rFonts w:eastAsia="Arial"/>
        </w:rPr>
        <w:t>-Flat streamlined tubes more dust resistant and easy to clean.</w:t>
      </w:r>
    </w:p>
    <w:p w14:paraId="0380DFB3" w14:textId="77777777" w:rsidR="00A77B3E" w:rsidRDefault="00656788">
      <w:pPr>
        <w:rPr>
          <w:rFonts w:eastAsia="Arial"/>
        </w:rPr>
      </w:pPr>
      <w:r>
        <w:rPr>
          <w:rFonts w:eastAsia="Arial"/>
        </w:rPr>
        <w:t xml:space="preserve">-Coils leak tested at the </w:t>
      </w:r>
      <w:r>
        <w:rPr>
          <w:rFonts w:eastAsia="Arial"/>
        </w:rPr>
        <w:t>factory to ensure the pressure integrity.</w:t>
      </w:r>
    </w:p>
    <w:p w14:paraId="021287DC" w14:textId="77777777" w:rsidR="00A77B3E" w:rsidRDefault="00A77B3E">
      <w:pPr>
        <w:rPr>
          <w:rFonts w:eastAsia="Arial"/>
        </w:rPr>
      </w:pPr>
    </w:p>
    <w:p w14:paraId="1BF2AE62" w14:textId="77777777" w:rsidR="00A77B3E" w:rsidRDefault="00656788">
      <w:pPr>
        <w:rPr>
          <w:rFonts w:eastAsia="Arial"/>
          <w:b/>
        </w:rPr>
      </w:pPr>
      <w:r>
        <w:rPr>
          <w:rFonts w:eastAsia="Arial"/>
          <w:b/>
        </w:rPr>
        <w:t>Compressors</w:t>
      </w:r>
    </w:p>
    <w:p w14:paraId="4818A691" w14:textId="77777777" w:rsidR="00A77B3E" w:rsidRDefault="00656788">
      <w:pPr>
        <w:rPr>
          <w:rFonts w:eastAsia="Arial"/>
        </w:rPr>
      </w:pPr>
      <w:r>
        <w:rPr>
          <w:rFonts w:eastAsia="Arial"/>
        </w:rPr>
        <w:t>-All units have direct-drive, hermetic, scroll type compressors with centrifugal type oil pumps.</w:t>
      </w:r>
    </w:p>
    <w:p w14:paraId="74BAE5A9" w14:textId="77777777" w:rsidR="00A77B3E" w:rsidRDefault="00656788">
      <w:pPr>
        <w:rPr>
          <w:rFonts w:eastAsia="Arial"/>
        </w:rPr>
      </w:pPr>
      <w:r>
        <w:rPr>
          <w:rFonts w:eastAsia="Arial"/>
        </w:rPr>
        <w:t>-Suction gas-cooled motor with voltage utilization range of plus or minus 10 percent of unit nameplate v</w:t>
      </w:r>
      <w:r>
        <w:rPr>
          <w:rFonts w:eastAsia="Arial"/>
        </w:rPr>
        <w:t>oltage.</w:t>
      </w:r>
    </w:p>
    <w:p w14:paraId="41096E32" w14:textId="77777777" w:rsidR="00A77B3E" w:rsidRDefault="00656788">
      <w:pPr>
        <w:rPr>
          <w:rFonts w:eastAsia="Arial"/>
        </w:rPr>
      </w:pPr>
      <w:r>
        <w:rPr>
          <w:rFonts w:eastAsia="Arial"/>
        </w:rPr>
        <w:t>-Internal overloads standard with scroll compressors.</w:t>
      </w:r>
    </w:p>
    <w:p w14:paraId="21D539ED" w14:textId="77777777" w:rsidR="00A77B3E" w:rsidRDefault="00656788">
      <w:pPr>
        <w:rPr>
          <w:rFonts w:eastAsia="Arial"/>
        </w:rPr>
      </w:pPr>
      <w:r>
        <w:rPr>
          <w:rFonts w:eastAsia="Arial"/>
        </w:rPr>
        <w:t>-Crankcase heaters are standard on all compressors.</w:t>
      </w:r>
    </w:p>
    <w:p w14:paraId="0C1BF0B3" w14:textId="77777777" w:rsidR="00A77B3E" w:rsidRDefault="00656788">
      <w:pPr>
        <w:rPr>
          <w:rFonts w:eastAsia="Arial"/>
        </w:rPr>
      </w:pPr>
      <w:r>
        <w:rPr>
          <w:rFonts w:eastAsia="Arial"/>
        </w:rPr>
        <w:t>-All units have dual compressors.</w:t>
      </w:r>
    </w:p>
    <w:p w14:paraId="26EDADF7" w14:textId="77777777" w:rsidR="00A77B3E" w:rsidRDefault="00656788">
      <w:pPr>
        <w:rPr>
          <w:rFonts w:eastAsia="Arial"/>
        </w:rPr>
      </w:pPr>
      <w:r>
        <w:rPr>
          <w:rFonts w:eastAsia="Arial"/>
        </w:rPr>
        <w:t>-Three stages of cooling available on 6 to 17.5 tons units and four stages of cooling available on 20 and 25</w:t>
      </w:r>
      <w:r>
        <w:rPr>
          <w:rFonts w:eastAsia="Arial"/>
        </w:rPr>
        <w:t xml:space="preserve"> tons units.</w:t>
      </w:r>
    </w:p>
    <w:p w14:paraId="07379348" w14:textId="77777777" w:rsidR="00A77B3E" w:rsidRDefault="00A77B3E">
      <w:pPr>
        <w:rPr>
          <w:rFonts w:eastAsia="Arial"/>
        </w:rPr>
      </w:pPr>
    </w:p>
    <w:p w14:paraId="7A19ED9F" w14:textId="77777777" w:rsidR="00A77B3E" w:rsidRDefault="00656788">
      <w:pPr>
        <w:rPr>
          <w:rFonts w:eastAsia="Arial"/>
          <w:b/>
        </w:rPr>
      </w:pPr>
      <w:r>
        <w:rPr>
          <w:rFonts w:eastAsia="Arial"/>
          <w:b/>
        </w:rPr>
        <w:t>Filters</w:t>
      </w:r>
    </w:p>
    <w:p w14:paraId="4FBDDD01" w14:textId="77777777" w:rsidR="00A77B3E" w:rsidRDefault="00656788">
      <w:pPr>
        <w:rPr>
          <w:rFonts w:eastAsia="Arial"/>
        </w:rPr>
      </w:pPr>
      <w:r>
        <w:rPr>
          <w:rFonts w:eastAsia="Arial"/>
        </w:rPr>
        <w:t>Two inch standard filters shall be factory supplied on all units.</w:t>
      </w:r>
    </w:p>
    <w:p w14:paraId="41D44D19" w14:textId="77777777" w:rsidR="00A77B3E" w:rsidRDefault="00A77B3E">
      <w:pPr>
        <w:rPr>
          <w:rFonts w:eastAsia="Arial"/>
        </w:rPr>
      </w:pPr>
    </w:p>
    <w:p w14:paraId="089E9AD7" w14:textId="77777777" w:rsidR="00A77B3E" w:rsidRDefault="00656788">
      <w:pPr>
        <w:rPr>
          <w:rFonts w:eastAsia="Arial"/>
          <w:b/>
        </w:rPr>
      </w:pPr>
      <w:r>
        <w:rPr>
          <w:rFonts w:eastAsia="Arial"/>
          <w:b/>
        </w:rPr>
        <w:t>Frostat</w:t>
      </w:r>
    </w:p>
    <w:p w14:paraId="47A6ED04" w14:textId="77777777" w:rsidR="00A77B3E" w:rsidRDefault="00656788">
      <w:pPr>
        <w:rPr>
          <w:rFonts w:eastAsia="Arial"/>
        </w:rPr>
      </w:pPr>
      <w:r>
        <w:rPr>
          <w:rFonts w:eastAsia="Arial"/>
        </w:rPr>
        <w:t>-Utilized as a safety device.</w:t>
      </w:r>
    </w:p>
    <w:p w14:paraId="69DF9428" w14:textId="77777777" w:rsidR="00A77B3E" w:rsidRDefault="00656788">
      <w:pPr>
        <w:rPr>
          <w:rFonts w:eastAsia="Arial"/>
        </w:rPr>
      </w:pPr>
      <w:r>
        <w:rPr>
          <w:rFonts w:eastAsia="Arial"/>
        </w:rPr>
        <w:t>-Opens to prevent freezing temperatures on evaporator coil.</w:t>
      </w:r>
    </w:p>
    <w:p w14:paraId="4143BD57" w14:textId="77777777" w:rsidR="00A77B3E" w:rsidRDefault="00656788">
      <w:pPr>
        <w:rPr>
          <w:rFonts w:eastAsia="Arial"/>
        </w:rPr>
      </w:pPr>
      <w:r>
        <w:rPr>
          <w:rFonts w:eastAsia="Arial"/>
        </w:rPr>
        <w:t>-Temperature will need to rise to 50°F before closing.</w:t>
      </w:r>
    </w:p>
    <w:p w14:paraId="5EC38147" w14:textId="77777777" w:rsidR="00A77B3E" w:rsidRDefault="00656788">
      <w:pPr>
        <w:rPr>
          <w:rFonts w:eastAsia="Arial"/>
        </w:rPr>
      </w:pPr>
      <w:r>
        <w:rPr>
          <w:rFonts w:eastAsia="Arial"/>
        </w:rPr>
        <w:t>-Utilized in l</w:t>
      </w:r>
      <w:r>
        <w:rPr>
          <w:rFonts w:eastAsia="Arial"/>
        </w:rPr>
        <w:t>ow airflow or high outside air applications (cooling only).</w:t>
      </w:r>
    </w:p>
    <w:p w14:paraId="0D43765C" w14:textId="77777777" w:rsidR="00A77B3E" w:rsidRDefault="00A77B3E">
      <w:pPr>
        <w:rPr>
          <w:rFonts w:eastAsia="Arial"/>
        </w:rPr>
      </w:pPr>
    </w:p>
    <w:p w14:paraId="70205AAC" w14:textId="77777777" w:rsidR="00A77B3E" w:rsidRDefault="00656788">
      <w:pPr>
        <w:rPr>
          <w:rFonts w:eastAsia="Arial"/>
          <w:b/>
        </w:rPr>
      </w:pPr>
      <w:r>
        <w:rPr>
          <w:rFonts w:eastAsia="Arial"/>
          <w:b/>
        </w:rPr>
        <w:t>Motorized Outside Air Damper</w:t>
      </w:r>
    </w:p>
    <w:p w14:paraId="24435B9E" w14:textId="77777777" w:rsidR="00A77B3E" w:rsidRDefault="00656788">
      <w:pPr>
        <w:rPr>
          <w:rFonts w:eastAsia="Arial"/>
        </w:rPr>
      </w:pPr>
      <w:r>
        <w:rPr>
          <w:rFonts w:eastAsia="Arial"/>
        </w:rPr>
        <w:t>-Once set, when indoor fan starts, outdoor air dampers shall open to set position.</w:t>
      </w:r>
    </w:p>
    <w:p w14:paraId="471E7BDD" w14:textId="77777777" w:rsidR="00A77B3E" w:rsidRDefault="00656788">
      <w:pPr>
        <w:rPr>
          <w:rFonts w:eastAsia="Arial"/>
        </w:rPr>
      </w:pPr>
      <w:r>
        <w:rPr>
          <w:rFonts w:eastAsia="Arial"/>
        </w:rPr>
        <w:t>-When indoor fan shuts down, damper shall close to the full closed position.</w:t>
      </w:r>
    </w:p>
    <w:p w14:paraId="7782A15A" w14:textId="77777777" w:rsidR="00A77B3E" w:rsidRDefault="00A77B3E">
      <w:pPr>
        <w:rPr>
          <w:rFonts w:eastAsia="Arial"/>
        </w:rPr>
      </w:pPr>
    </w:p>
    <w:p w14:paraId="6974F241" w14:textId="77777777" w:rsidR="00A77B3E" w:rsidRDefault="00A77B3E">
      <w:pPr>
        <w:rPr>
          <w:rFonts w:eastAsia="Arial"/>
        </w:rPr>
      </w:pPr>
    </w:p>
    <w:p w14:paraId="467E8B7E" w14:textId="77777777" w:rsidR="00465320" w:rsidRPr="000D70A6" w:rsidRDefault="00656788" w:rsidP="000D70A6">
      <w:pPr>
        <w:rPr>
          <w:rFonts w:eastAsia="Arial"/>
          <w:b/>
        </w:rPr>
      </w:pPr>
      <w:r w:rsidRPr="000D70A6">
        <w:rPr>
          <w:rFonts w:eastAsia="Arial"/>
        </w:rPr>
        <w:br w:type="page"/>
      </w:r>
      <w:r>
        <w:rPr>
          <w:rFonts w:eastAsia="Arial"/>
        </w:rPr>
        <w:lastRenderedPageBreak/>
        <w:fldChar w:fldCharType="begin"/>
      </w:r>
      <w:r w:rsidRPr="000D70A6">
        <w:rPr>
          <w:rFonts w:eastAsia="Arial"/>
        </w:rPr>
        <w:instrText xml:space="preserve">tc </w:instrText>
      </w:r>
      <w:bookmarkStart w:id="7" w:name="_Toc256000006"/>
      <w:r w:rsidRPr="000D70A6">
        <w:rPr>
          <w:rFonts w:eastAsia="Arial"/>
        </w:rPr>
        <w:instrText>"Dimensional Drawings"</w:instrText>
      </w:r>
      <w:bookmarkEnd w:id="7"/>
      <w:r w:rsidRPr="000D70A6">
        <w:rPr>
          <w:rFonts w:eastAsia="Arial"/>
        </w:rPr>
        <w:instrText xml:space="preserve"> \l 2</w:instrText>
      </w:r>
      <w:r>
        <w:rPr>
          <w:rFonts w:eastAsia="Arial"/>
        </w:rPr>
        <w:fldChar w:fldCharType="end"/>
      </w:r>
      <w:r w:rsidRPr="000D70A6">
        <w:rPr>
          <w:rFonts w:eastAsia="Arial"/>
          <w:b/>
        </w:rPr>
        <w:t>Dimensional Drawings - PREC</w:t>
      </w:r>
    </w:p>
    <w:p w14:paraId="7FBA3F7B" w14:textId="77777777" w:rsidR="00465320" w:rsidRPr="000D70A6" w:rsidRDefault="00656788" w:rsidP="000D70A6">
      <w:pPr>
        <w:rPr>
          <w:rFonts w:eastAsia="Arial"/>
          <w:b/>
        </w:rPr>
      </w:pPr>
      <w:r w:rsidRPr="000D70A6">
        <w:rPr>
          <w:rFonts w:eastAsia="Arial"/>
          <w:b/>
        </w:rPr>
        <w:t>Item: A1  Qty: 2  Tag(s): RTU-1, RTU-2</w:t>
      </w:r>
    </w:p>
    <w:p w14:paraId="2722424D" w14:textId="77777777" w:rsidR="00465320" w:rsidRPr="000D70A6" w:rsidRDefault="00465320" w:rsidP="000D70A6">
      <w:pPr>
        <w:rPr>
          <w:rFonts w:eastAsia="Arial"/>
          <w:b/>
        </w:rPr>
      </w:pPr>
    </w:p>
    <w:p w14:paraId="68565E1C" w14:textId="77777777" w:rsidR="00465320" w:rsidRPr="000D70A6" w:rsidRDefault="00656788" w:rsidP="000D70A6">
      <w:pPr>
        <w:rPr>
          <w:rFonts w:eastAsia="Arial"/>
          <w:b/>
        </w:rPr>
      </w:pPr>
      <w:r w:rsidRPr="000D70A6">
        <w:rPr>
          <w:rFonts w:eastAsia="Arial"/>
          <w:noProof/>
        </w:rPr>
        <w:drawing>
          <wp:inline distT="0" distB="0" distL="0" distR="0" wp14:anchorId="0A482D57" wp14:editId="0E0011AA">
            <wp:extent cx="6629400" cy="7872412"/>
            <wp:effectExtent l="0" t="0" r="0" b="0"/>
            <wp:docPr id="111643" name="Picture 11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3" name=""/>
                    <pic:cNvPicPr>
                      <a:picLocks noChangeAspect="1"/>
                    </pic:cNvPicPr>
                  </pic:nvPicPr>
                  <pic:blipFill>
                    <a:blip r:embed="rId26"/>
                    <a:stretch>
                      <a:fillRect/>
                    </a:stretch>
                  </pic:blipFill>
                  <pic:spPr>
                    <a:xfrm>
                      <a:off x="0" y="0"/>
                      <a:ext cx="6629400" cy="7872412"/>
                    </a:xfrm>
                    <a:prstGeom prst="rect">
                      <a:avLst/>
                    </a:prstGeom>
                  </pic:spPr>
                </pic:pic>
              </a:graphicData>
            </a:graphic>
          </wp:inline>
        </w:drawing>
      </w:r>
      <w:r w:rsidRPr="000D70A6">
        <w:rPr>
          <w:rFonts w:eastAsia="Arial"/>
        </w:rPr>
        <w:br w:type="page"/>
      </w:r>
      <w:r w:rsidRPr="000D70A6">
        <w:rPr>
          <w:rFonts w:eastAsia="Arial"/>
          <w:b/>
        </w:rPr>
        <w:lastRenderedPageBreak/>
        <w:t>Dimensional Drawings - PREC</w:t>
      </w:r>
    </w:p>
    <w:p w14:paraId="546545B7" w14:textId="77777777" w:rsidR="00465320" w:rsidRPr="000D70A6" w:rsidRDefault="00656788" w:rsidP="000D70A6">
      <w:pPr>
        <w:rPr>
          <w:rFonts w:eastAsia="Arial"/>
          <w:b/>
        </w:rPr>
      </w:pPr>
      <w:r w:rsidRPr="000D70A6">
        <w:rPr>
          <w:rFonts w:eastAsia="Arial"/>
          <w:b/>
        </w:rPr>
        <w:t>Item: A1  Qty: 2  Tag(s): RTU-1, RTU-2</w:t>
      </w:r>
    </w:p>
    <w:p w14:paraId="4C306CC0" w14:textId="77777777" w:rsidR="00465320" w:rsidRPr="000D70A6" w:rsidRDefault="00465320" w:rsidP="000D70A6">
      <w:pPr>
        <w:rPr>
          <w:rFonts w:eastAsia="Arial"/>
          <w:b/>
        </w:rPr>
      </w:pPr>
    </w:p>
    <w:p w14:paraId="78C8D178" w14:textId="77777777" w:rsidR="00465320" w:rsidRPr="000D70A6" w:rsidRDefault="00656788" w:rsidP="000D70A6">
      <w:pPr>
        <w:rPr>
          <w:rFonts w:eastAsia="Arial"/>
        </w:rPr>
        <w:sectPr w:rsidR="00465320" w:rsidRPr="000D70A6" w:rsidSect="00B6407D">
          <w:pgSz w:w="12240" w:h="15840" w:code="1"/>
          <w:pgMar w:top="547" w:right="720" w:bottom="504" w:left="1080" w:header="346" w:footer="346" w:gutter="0"/>
          <w:cols w:space="720"/>
          <w:docGrid w:linePitch="272"/>
        </w:sectPr>
      </w:pPr>
      <w:r w:rsidRPr="000D70A6">
        <w:rPr>
          <w:rFonts w:eastAsia="Arial"/>
          <w:noProof/>
        </w:rPr>
        <w:drawing>
          <wp:inline distT="0" distB="0" distL="0" distR="0" wp14:anchorId="33B25CEF" wp14:editId="5CA3FCD0">
            <wp:extent cx="6629400" cy="7872412"/>
            <wp:effectExtent l="0" t="0" r="0" b="0"/>
            <wp:docPr id="111645" name="Picture 11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5" name=""/>
                    <pic:cNvPicPr>
                      <a:picLocks noChangeAspect="1"/>
                    </pic:cNvPicPr>
                  </pic:nvPicPr>
                  <pic:blipFill>
                    <a:blip r:embed="rId27"/>
                    <a:stretch>
                      <a:fillRect/>
                    </a:stretch>
                  </pic:blipFill>
                  <pic:spPr>
                    <a:xfrm>
                      <a:off x="0" y="0"/>
                      <a:ext cx="6629400" cy="7872412"/>
                    </a:xfrm>
                    <a:prstGeom prst="rect">
                      <a:avLst/>
                    </a:prstGeom>
                  </pic:spPr>
                </pic:pic>
              </a:graphicData>
            </a:graphic>
          </wp:inline>
        </w:drawing>
      </w:r>
    </w:p>
    <w:p w14:paraId="4B18F2FC" w14:textId="77777777" w:rsidR="00465320" w:rsidRPr="000D70A6" w:rsidRDefault="00656788" w:rsidP="000D70A6">
      <w:pPr>
        <w:rPr>
          <w:rFonts w:eastAsia="Arial"/>
          <w:b/>
        </w:rPr>
      </w:pPr>
      <w:r w:rsidRPr="000D70A6">
        <w:rPr>
          <w:rFonts w:eastAsia="Arial"/>
          <w:b/>
        </w:rPr>
        <w:lastRenderedPageBreak/>
        <w:t>Dimensional Drawings - PREC</w:t>
      </w:r>
    </w:p>
    <w:p w14:paraId="172E9A45" w14:textId="77777777" w:rsidR="00465320" w:rsidRPr="000D70A6" w:rsidRDefault="00656788" w:rsidP="000D70A6">
      <w:pPr>
        <w:rPr>
          <w:rFonts w:eastAsia="Arial"/>
          <w:b/>
        </w:rPr>
      </w:pPr>
      <w:r w:rsidRPr="000D70A6">
        <w:rPr>
          <w:rFonts w:eastAsia="Arial"/>
          <w:b/>
        </w:rPr>
        <w:t>Item: A1  Qty: 2  Tag(s): RTU-1, RTU</w:t>
      </w:r>
      <w:r w:rsidRPr="000D70A6">
        <w:rPr>
          <w:rFonts w:eastAsia="Arial"/>
          <w:b/>
        </w:rPr>
        <w:t>-2</w:t>
      </w:r>
    </w:p>
    <w:p w14:paraId="71E1120B" w14:textId="77777777" w:rsidR="00465320" w:rsidRPr="000D70A6" w:rsidRDefault="00465320" w:rsidP="000D70A6">
      <w:pPr>
        <w:rPr>
          <w:rFonts w:eastAsia="Arial"/>
          <w:b/>
        </w:rPr>
      </w:pPr>
    </w:p>
    <w:p w14:paraId="627E2D0D" w14:textId="77777777" w:rsidR="001D74B1" w:rsidRDefault="001D74B1"/>
    <w:p w14:paraId="1D932BB5" w14:textId="77777777" w:rsidR="001D74B1" w:rsidRDefault="00656788">
      <w:r w:rsidRPr="00650662">
        <w:rPr>
          <w:noProof/>
        </w:rPr>
        <w:drawing>
          <wp:inline distT="0" distB="0" distL="0" distR="0" wp14:anchorId="1A26960D" wp14:editId="55572612">
            <wp:extent cx="6858000" cy="5545455"/>
            <wp:effectExtent l="0" t="0" r="0" b="0"/>
            <wp:docPr id="1000547192"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7192" name="Picture 1" descr="Chart, histogram&#10;&#10;Description automatically generated"/>
                    <pic:cNvPicPr/>
                  </pic:nvPicPr>
                  <pic:blipFill>
                    <a:blip r:embed="rId28"/>
                    <a:stretch>
                      <a:fillRect/>
                    </a:stretch>
                  </pic:blipFill>
                  <pic:spPr>
                    <a:xfrm>
                      <a:off x="0" y="0"/>
                      <a:ext cx="6858000" cy="5545455"/>
                    </a:xfrm>
                    <a:prstGeom prst="rect">
                      <a:avLst/>
                    </a:prstGeom>
                  </pic:spPr>
                </pic:pic>
              </a:graphicData>
            </a:graphic>
          </wp:inline>
        </w:drawing>
      </w:r>
    </w:p>
    <w:p w14:paraId="32008C61" w14:textId="77777777" w:rsidR="00E60946" w:rsidRDefault="00656788" w:rsidP="00C72C4A">
      <w:r w:rsidRPr="001D74B1">
        <w:t>Note:  Fan Curves are for TSJ/WSJ units.   For YSJ units, add additional static pressure for Gas Heat Exchanger (ref. RT-PRC098*, table 47)</w:t>
      </w:r>
    </w:p>
    <w:p w14:paraId="5A1645F8" w14:textId="77777777" w:rsidR="00E60946" w:rsidRDefault="00E60946" w:rsidP="00C72C4A"/>
    <w:p w14:paraId="2387280B" w14:textId="77777777" w:rsidR="00E60946" w:rsidRDefault="00E60946" w:rsidP="00C72C4A"/>
    <w:p w14:paraId="1317E585" w14:textId="77777777" w:rsidR="00E60946" w:rsidRDefault="00E60946" w:rsidP="00C72C4A"/>
    <w:p w14:paraId="16CCE9A6" w14:textId="77777777" w:rsidR="00E60946" w:rsidRDefault="00E60946" w:rsidP="00C72C4A"/>
    <w:p w14:paraId="4E2C3FF9" w14:textId="77777777" w:rsidR="00E60946" w:rsidRDefault="00E60946" w:rsidP="00C72C4A"/>
    <w:p w14:paraId="129F15EA" w14:textId="77777777" w:rsidR="00E60946" w:rsidRDefault="00E60946" w:rsidP="00C72C4A"/>
    <w:p w14:paraId="7C187F68" w14:textId="77777777" w:rsidR="00E60946" w:rsidRDefault="00E60946" w:rsidP="00C72C4A"/>
    <w:p w14:paraId="52DCAAF9" w14:textId="77777777" w:rsidR="00E60946" w:rsidRDefault="00E60946" w:rsidP="00C72C4A"/>
    <w:p w14:paraId="7697E566" w14:textId="77777777" w:rsidR="00E60946" w:rsidRPr="001D74B1" w:rsidRDefault="00E60946" w:rsidP="00C72C4A"/>
    <w:p w14:paraId="3C487D2E" w14:textId="77777777" w:rsidR="00465320" w:rsidRPr="000D70A6" w:rsidRDefault="00465320" w:rsidP="000D70A6">
      <w:pPr>
        <w:rPr>
          <w:rFonts w:eastAsia="Arial"/>
        </w:rPr>
        <w:sectPr w:rsidR="00465320" w:rsidRPr="000D70A6" w:rsidSect="00B6407D">
          <w:pgSz w:w="12240" w:h="15840" w:code="1"/>
          <w:pgMar w:top="547" w:right="720" w:bottom="504" w:left="1080" w:header="346" w:footer="346" w:gutter="0"/>
          <w:cols w:space="720"/>
          <w:docGrid w:linePitch="272"/>
        </w:sectPr>
      </w:pPr>
    </w:p>
    <w:p w14:paraId="43F722C1" w14:textId="77777777" w:rsidR="00465320" w:rsidRPr="000D70A6" w:rsidRDefault="00656788" w:rsidP="000D70A6">
      <w:pPr>
        <w:rPr>
          <w:rFonts w:eastAsia="Arial"/>
          <w:b/>
        </w:rPr>
      </w:pPr>
      <w:r w:rsidRPr="000D70A6">
        <w:rPr>
          <w:rFonts w:eastAsia="Arial"/>
          <w:b/>
        </w:rPr>
        <w:lastRenderedPageBreak/>
        <w:t>Dimensional Drawings - PREC</w:t>
      </w:r>
    </w:p>
    <w:p w14:paraId="7AFD262B" w14:textId="77777777" w:rsidR="00465320" w:rsidRPr="000D70A6" w:rsidRDefault="00656788" w:rsidP="000D70A6">
      <w:pPr>
        <w:rPr>
          <w:rFonts w:eastAsia="Arial"/>
          <w:b/>
        </w:rPr>
      </w:pPr>
      <w:r w:rsidRPr="000D70A6">
        <w:rPr>
          <w:rFonts w:eastAsia="Arial"/>
          <w:b/>
        </w:rPr>
        <w:t>Item: A1  Qty: 2  Tag(s): RTU-1, RTU-2</w:t>
      </w:r>
    </w:p>
    <w:p w14:paraId="5CAE3A94" w14:textId="77777777" w:rsidR="00465320" w:rsidRPr="000D70A6" w:rsidRDefault="00465320" w:rsidP="000D70A6">
      <w:pPr>
        <w:rPr>
          <w:rFonts w:eastAsia="Arial"/>
          <w:b/>
        </w:rPr>
      </w:pPr>
    </w:p>
    <w:p w14:paraId="230A1C74" w14:textId="77777777" w:rsidR="001D74B1" w:rsidRDefault="001D74B1"/>
    <w:p w14:paraId="55F25C11" w14:textId="77777777" w:rsidR="001D74B1" w:rsidRDefault="001D74B1"/>
    <w:p w14:paraId="4DC2CE6B" w14:textId="77777777" w:rsidR="00FE03F8" w:rsidRDefault="00656788">
      <w:r w:rsidRPr="00EA5885">
        <w:rPr>
          <w:noProof/>
        </w:rPr>
        <w:drawing>
          <wp:inline distT="0" distB="0" distL="0" distR="0" wp14:anchorId="0B5C66F8" wp14:editId="72E6F72E">
            <wp:extent cx="6858000" cy="4853940"/>
            <wp:effectExtent l="0" t="0" r="0" b="3810"/>
            <wp:docPr id="1835161095"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61095" name="Picture 1" descr="Chart&#10;&#10;Description automatically generated"/>
                    <pic:cNvPicPr/>
                  </pic:nvPicPr>
                  <pic:blipFill>
                    <a:blip r:embed="rId29"/>
                    <a:stretch>
                      <a:fillRect/>
                    </a:stretch>
                  </pic:blipFill>
                  <pic:spPr>
                    <a:xfrm>
                      <a:off x="0" y="0"/>
                      <a:ext cx="6858000" cy="4853940"/>
                    </a:xfrm>
                    <a:prstGeom prst="rect">
                      <a:avLst/>
                    </a:prstGeom>
                  </pic:spPr>
                </pic:pic>
              </a:graphicData>
            </a:graphic>
          </wp:inline>
        </w:drawing>
      </w:r>
    </w:p>
    <w:p w14:paraId="4575BB55" w14:textId="77777777" w:rsidR="001D74B1" w:rsidRPr="001D74B1" w:rsidRDefault="00656788" w:rsidP="00C72C4A">
      <w:r w:rsidRPr="001D74B1">
        <w:t>Note:  Fan Curves are for TSJ/WSJ units.   For YSJ units, add additional static pressure for Gas Heat Exchanger (ref. RT-PRC098*, table 47)</w:t>
      </w:r>
    </w:p>
    <w:p w14:paraId="50A08B43" w14:textId="77777777" w:rsidR="00465320" w:rsidRPr="000D70A6" w:rsidRDefault="00656788" w:rsidP="000D70A6">
      <w:pPr>
        <w:rPr>
          <w:rFonts w:eastAsia="Arial"/>
          <w:b/>
        </w:rPr>
      </w:pPr>
      <w:r w:rsidRPr="000D70A6">
        <w:rPr>
          <w:rFonts w:eastAsia="Arial"/>
        </w:rPr>
        <w:br w:type="page"/>
      </w:r>
      <w:r>
        <w:rPr>
          <w:rFonts w:eastAsia="Arial"/>
        </w:rPr>
        <w:lastRenderedPageBreak/>
        <w:fldChar w:fldCharType="begin"/>
      </w:r>
      <w:r w:rsidRPr="000D70A6">
        <w:rPr>
          <w:rFonts w:eastAsia="Arial"/>
        </w:rPr>
        <w:instrText xml:space="preserve">tc </w:instrText>
      </w:r>
      <w:bookmarkStart w:id="8" w:name="_Toc256000007"/>
      <w:r w:rsidRPr="000D70A6">
        <w:rPr>
          <w:rFonts w:eastAsia="Arial"/>
        </w:rPr>
        <w:instrText>"Weight, Clearance &amp; Rigging"</w:instrText>
      </w:r>
      <w:bookmarkEnd w:id="8"/>
      <w:r w:rsidRPr="000D70A6">
        <w:rPr>
          <w:rFonts w:eastAsia="Arial"/>
        </w:rPr>
        <w:instrText xml:space="preserve"> \l 2</w:instrText>
      </w:r>
      <w:r>
        <w:rPr>
          <w:rFonts w:eastAsia="Arial"/>
        </w:rPr>
        <w:fldChar w:fldCharType="end"/>
      </w:r>
      <w:r w:rsidRPr="000D70A6">
        <w:rPr>
          <w:rFonts w:eastAsia="Arial"/>
          <w:b/>
        </w:rPr>
        <w:t>Weight, Clearance &amp; Rigging - PREC</w:t>
      </w:r>
    </w:p>
    <w:p w14:paraId="3A0B6BF2" w14:textId="77777777" w:rsidR="00465320" w:rsidRPr="000D70A6" w:rsidRDefault="00656788" w:rsidP="000D70A6">
      <w:pPr>
        <w:rPr>
          <w:rFonts w:eastAsia="Arial"/>
          <w:b/>
        </w:rPr>
      </w:pPr>
      <w:r w:rsidRPr="000D70A6">
        <w:rPr>
          <w:rFonts w:eastAsia="Arial"/>
          <w:b/>
        </w:rPr>
        <w:t>Item: A1  Qty: 2  Tag(s): RTU-1, RTU-2</w:t>
      </w:r>
    </w:p>
    <w:p w14:paraId="6338FE40" w14:textId="77777777" w:rsidR="00465320" w:rsidRPr="000D70A6" w:rsidRDefault="00465320" w:rsidP="000D70A6">
      <w:pPr>
        <w:rPr>
          <w:rFonts w:eastAsia="Arial"/>
          <w:b/>
        </w:rPr>
      </w:pPr>
    </w:p>
    <w:p w14:paraId="1C7EC733" w14:textId="77777777" w:rsidR="00465320" w:rsidRPr="000D70A6" w:rsidRDefault="00656788" w:rsidP="000D70A6">
      <w:pPr>
        <w:rPr>
          <w:rFonts w:eastAsia="Arial"/>
          <w:b/>
        </w:rPr>
      </w:pPr>
      <w:r w:rsidRPr="000D70A6">
        <w:rPr>
          <w:rFonts w:eastAsia="Arial"/>
          <w:noProof/>
        </w:rPr>
        <w:drawing>
          <wp:inline distT="0" distB="0" distL="0" distR="0" wp14:anchorId="21A59DAB" wp14:editId="699E69A2">
            <wp:extent cx="6629400" cy="7872412"/>
            <wp:effectExtent l="0" t="0" r="0" b="0"/>
            <wp:docPr id="111647" name="Picture 11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7" name=""/>
                    <pic:cNvPicPr>
                      <a:picLocks noChangeAspect="1"/>
                    </pic:cNvPicPr>
                  </pic:nvPicPr>
                  <pic:blipFill>
                    <a:blip r:embed="rId30"/>
                    <a:stretch>
                      <a:fillRect/>
                    </a:stretch>
                  </pic:blipFill>
                  <pic:spPr>
                    <a:xfrm>
                      <a:off x="0" y="0"/>
                      <a:ext cx="6629400" cy="7872412"/>
                    </a:xfrm>
                    <a:prstGeom prst="rect">
                      <a:avLst/>
                    </a:prstGeom>
                  </pic:spPr>
                </pic:pic>
              </a:graphicData>
            </a:graphic>
          </wp:inline>
        </w:drawing>
      </w:r>
      <w:r w:rsidRPr="000D70A6">
        <w:rPr>
          <w:rFonts w:eastAsia="Arial"/>
        </w:rPr>
        <w:br w:type="page"/>
      </w:r>
      <w:r>
        <w:rPr>
          <w:rFonts w:eastAsia="Arial"/>
        </w:rPr>
        <w:lastRenderedPageBreak/>
        <w:fldChar w:fldCharType="begin"/>
      </w:r>
      <w:r w:rsidRPr="000D70A6">
        <w:rPr>
          <w:rFonts w:eastAsia="Arial"/>
        </w:rPr>
        <w:instrText xml:space="preserve">tc </w:instrText>
      </w:r>
      <w:bookmarkStart w:id="9" w:name="_Toc256000008"/>
      <w:r w:rsidRPr="000D70A6">
        <w:rPr>
          <w:rFonts w:eastAsia="Arial"/>
        </w:rPr>
        <w:instrText>"Accessory"</w:instrText>
      </w:r>
      <w:bookmarkEnd w:id="9"/>
      <w:r w:rsidRPr="000D70A6">
        <w:rPr>
          <w:rFonts w:eastAsia="Arial"/>
        </w:rPr>
        <w:instrText xml:space="preserve"> \l 2</w:instrText>
      </w:r>
      <w:r>
        <w:rPr>
          <w:rFonts w:eastAsia="Arial"/>
        </w:rPr>
        <w:fldChar w:fldCharType="end"/>
      </w:r>
      <w:r w:rsidRPr="000D70A6">
        <w:rPr>
          <w:rFonts w:eastAsia="Arial"/>
          <w:b/>
        </w:rPr>
        <w:t>Accessory - PREC</w:t>
      </w:r>
    </w:p>
    <w:p w14:paraId="46ACC339" w14:textId="77777777" w:rsidR="00465320" w:rsidRPr="000D70A6" w:rsidRDefault="00656788" w:rsidP="000D70A6">
      <w:pPr>
        <w:rPr>
          <w:rFonts w:eastAsia="Arial"/>
          <w:b/>
        </w:rPr>
      </w:pPr>
      <w:r w:rsidRPr="000D70A6">
        <w:rPr>
          <w:rFonts w:eastAsia="Arial"/>
          <w:b/>
        </w:rPr>
        <w:t>Item: A1  Qty: 2  Tag(s): RTU-1, RTU-2</w:t>
      </w:r>
    </w:p>
    <w:p w14:paraId="6CCA376C" w14:textId="77777777" w:rsidR="00465320" w:rsidRPr="000D70A6" w:rsidRDefault="00465320" w:rsidP="000D70A6">
      <w:pPr>
        <w:rPr>
          <w:rFonts w:eastAsia="Arial"/>
          <w:b/>
        </w:rPr>
      </w:pPr>
    </w:p>
    <w:p w14:paraId="24BD22A5" w14:textId="77777777" w:rsidR="00465320" w:rsidRPr="000D70A6" w:rsidRDefault="00656788" w:rsidP="000D70A6">
      <w:pPr>
        <w:rPr>
          <w:rFonts w:eastAsia="Arial"/>
        </w:rPr>
        <w:sectPr w:rsidR="00465320" w:rsidRPr="000D70A6" w:rsidSect="00B6407D">
          <w:pgSz w:w="12240" w:h="15840" w:code="1"/>
          <w:pgMar w:top="547" w:right="720" w:bottom="504" w:left="1080" w:header="346" w:footer="346" w:gutter="0"/>
          <w:cols w:space="720"/>
          <w:docGrid w:linePitch="272"/>
        </w:sectPr>
      </w:pPr>
      <w:r w:rsidRPr="000D70A6">
        <w:rPr>
          <w:rFonts w:eastAsia="Arial"/>
          <w:noProof/>
        </w:rPr>
        <w:drawing>
          <wp:inline distT="0" distB="0" distL="0" distR="0" wp14:anchorId="7D4754BF" wp14:editId="348B2EFB">
            <wp:extent cx="6629400" cy="7872412"/>
            <wp:effectExtent l="0" t="0" r="0" b="0"/>
            <wp:docPr id="111649" name="Picture 11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9" name=""/>
                    <pic:cNvPicPr>
                      <a:picLocks noChangeAspect="1"/>
                    </pic:cNvPicPr>
                  </pic:nvPicPr>
                  <pic:blipFill>
                    <a:blip r:embed="rId31"/>
                    <a:stretch>
                      <a:fillRect/>
                    </a:stretch>
                  </pic:blipFill>
                  <pic:spPr>
                    <a:xfrm>
                      <a:off x="0" y="0"/>
                      <a:ext cx="6629400" cy="7872412"/>
                    </a:xfrm>
                    <a:prstGeom prst="rect">
                      <a:avLst/>
                    </a:prstGeom>
                  </pic:spPr>
                </pic:pic>
              </a:graphicData>
            </a:graphic>
          </wp:inline>
        </w:drawing>
      </w:r>
    </w:p>
    <w:p w14:paraId="06E6E9E3" w14:textId="77777777" w:rsidR="002D5C89" w:rsidRPr="00F86C1C" w:rsidRDefault="00656788" w:rsidP="00F86C1C">
      <w:pPr>
        <w:pStyle w:val="Heading2"/>
        <w:rPr>
          <w:rFonts w:ascii="Arial" w:hAnsi="Arial" w:cs="Arial"/>
          <w:b/>
          <w:color w:val="auto"/>
          <w:sz w:val="20"/>
          <w:szCs w:val="20"/>
        </w:rPr>
      </w:pPr>
      <w:r>
        <w:rPr>
          <w:rFonts w:ascii="Arial" w:eastAsia="Arial" w:hAnsi="Arial" w:cs="Arial"/>
          <w:color w:val="auto"/>
          <w:sz w:val="20"/>
          <w:szCs w:val="20"/>
        </w:rPr>
        <w:lastRenderedPageBreak/>
        <w:fldChar w:fldCharType="begin"/>
      </w:r>
      <w:r w:rsidR="00465320" w:rsidRPr="000D70A6">
        <w:rPr>
          <w:rFonts w:ascii="Arial" w:eastAsia="Arial" w:hAnsi="Arial" w:cs="Arial"/>
          <w:color w:val="auto"/>
          <w:sz w:val="20"/>
          <w:szCs w:val="20"/>
        </w:rPr>
        <w:instrText xml:space="preserve">tc </w:instrText>
      </w:r>
      <w:bookmarkStart w:id="10" w:name="_Toc256000009"/>
      <w:r w:rsidR="00465320" w:rsidRPr="000D70A6">
        <w:rPr>
          <w:rFonts w:ascii="Arial" w:eastAsia="Arial" w:hAnsi="Arial" w:cs="Arial"/>
          <w:color w:val="auto"/>
          <w:sz w:val="20"/>
          <w:szCs w:val="20"/>
        </w:rPr>
        <w:instrText>"Split System Air Conditioning Units (Small) (Item B1)"</w:instrText>
      </w:r>
      <w:bookmarkEnd w:id="10"/>
      <w:r w:rsidR="00465320" w:rsidRPr="000D70A6">
        <w:rPr>
          <w:rFonts w:ascii="Arial" w:eastAsia="Arial" w:hAnsi="Arial" w:cs="Arial"/>
          <w:color w:val="auto"/>
          <w:sz w:val="20"/>
          <w:szCs w:val="20"/>
        </w:rPr>
        <w:instrText xml:space="preserve"> \l 1</w:instrText>
      </w:r>
      <w:r>
        <w:rPr>
          <w:rFonts w:ascii="Arial" w:eastAsia="Arial" w:hAnsi="Arial" w:cs="Arial"/>
          <w:color w:val="auto"/>
          <w:sz w:val="20"/>
          <w:szCs w:val="20"/>
        </w:rPr>
        <w:fldChar w:fldCharType="end"/>
      </w:r>
      <w:r>
        <w:rPr>
          <w:rFonts w:ascii="Arial" w:hAnsi="Arial" w:cs="Arial"/>
          <w:color w:val="000000"/>
          <w:sz w:val="20"/>
          <w:szCs w:val="20"/>
        </w:rPr>
        <w:fldChar w:fldCharType="begin"/>
      </w:r>
      <w:r w:rsidRPr="00D24C6A">
        <w:rPr>
          <w:rFonts w:ascii="Arial" w:hAnsi="Arial" w:cs="Arial"/>
          <w:color w:val="000000"/>
          <w:sz w:val="20"/>
          <w:szCs w:val="20"/>
        </w:rPr>
        <w:instrText xml:space="preserve">tc </w:instrText>
      </w:r>
      <w:bookmarkStart w:id="11" w:name="_Toc256000010"/>
      <w:r w:rsidRPr="00D24C6A">
        <w:rPr>
          <w:rFonts w:ascii="Arial" w:hAnsi="Arial" w:cs="Arial"/>
          <w:color w:val="000000"/>
          <w:sz w:val="20"/>
          <w:szCs w:val="20"/>
        </w:rPr>
        <w:instrText>"</w:instrText>
      </w:r>
      <w:r>
        <w:rPr>
          <w:rFonts w:ascii="Arial" w:hAnsi="Arial" w:cs="Arial"/>
          <w:color w:val="000000"/>
          <w:sz w:val="20"/>
          <w:szCs w:val="20"/>
        </w:rPr>
        <w:instrText>Tag Data</w:instrText>
      </w:r>
      <w:r w:rsidRPr="00D24C6A">
        <w:rPr>
          <w:rFonts w:ascii="Arial" w:hAnsi="Arial" w:cs="Arial"/>
          <w:color w:val="000000"/>
          <w:sz w:val="20"/>
          <w:szCs w:val="20"/>
        </w:rPr>
        <w:instrText>"</w:instrText>
      </w:r>
      <w:bookmarkEnd w:id="11"/>
      <w:r w:rsidRPr="00D24C6A">
        <w:rPr>
          <w:rFonts w:ascii="Arial" w:hAnsi="Arial" w:cs="Arial"/>
          <w:color w:val="000000"/>
          <w:sz w:val="20"/>
          <w:szCs w:val="20"/>
        </w:rPr>
        <w:instrText xml:space="preserve"> \l </w:instrText>
      </w:r>
      <w:r>
        <w:rPr>
          <w:rFonts w:ascii="Arial" w:hAnsi="Arial" w:cs="Arial"/>
          <w:color w:val="000000"/>
          <w:sz w:val="20"/>
          <w:szCs w:val="20"/>
        </w:rPr>
        <w:instrText>2</w:instrText>
      </w:r>
      <w:r>
        <w:rPr>
          <w:rFonts w:ascii="Arial" w:hAnsi="Arial" w:cs="Arial"/>
          <w:color w:val="000000"/>
          <w:sz w:val="20"/>
          <w:szCs w:val="20"/>
        </w:rPr>
        <w:fldChar w:fldCharType="end"/>
      </w:r>
      <w:r w:rsidRPr="00A351CB">
        <w:rPr>
          <w:rFonts w:ascii="Arial" w:hAnsi="Arial" w:cs="Arial"/>
          <w:b/>
          <w:color w:val="auto"/>
          <w:sz w:val="20"/>
          <w:szCs w:val="20"/>
        </w:rPr>
        <w:t>Tag Data</w:t>
      </w:r>
      <w:r>
        <w:rPr>
          <w:rFonts w:ascii="Arial" w:hAnsi="Arial" w:cs="Arial"/>
          <w:b/>
          <w:color w:val="auto"/>
          <w:sz w:val="20"/>
          <w:szCs w:val="20"/>
        </w:rPr>
        <w:t xml:space="preserve"> - </w:t>
      </w:r>
      <w:r w:rsidR="006A6E98" w:rsidRPr="00574ED6">
        <w:rPr>
          <w:rStyle w:val="Heading1Char"/>
          <w:rFonts w:ascii="Arial" w:hAnsi="Arial" w:cs="Arial"/>
          <w:b/>
          <w:color w:val="auto"/>
          <w:sz w:val="20"/>
          <w:szCs w:val="20"/>
        </w:rPr>
        <w:t>Split System Air Conditioning Units (Small)</w:t>
      </w:r>
      <w:r w:rsidR="006A6E98" w:rsidRPr="00574ED6">
        <w:rPr>
          <w:rFonts w:ascii="Arial" w:hAnsi="Arial" w:cs="Arial"/>
          <w:b/>
          <w:sz w:val="20"/>
          <w:szCs w:val="20"/>
        </w:rPr>
        <w:t xml:space="preserve"> </w:t>
      </w:r>
      <w:r w:rsidR="006A6E98" w:rsidRPr="000F6C1A">
        <w:rPr>
          <w:rStyle w:val="Heading1Char"/>
          <w:rFonts w:ascii="Arial" w:hAnsi="Arial" w:cs="Arial"/>
          <w:b/>
          <w:color w:val="auto"/>
          <w:sz w:val="20"/>
          <w:szCs w:val="20"/>
        </w:rPr>
        <w:t>(Qty: 1)</w:t>
      </w:r>
    </w:p>
    <w:tbl>
      <w:tblPr>
        <w:tblStyle w:val="TableGrid"/>
        <w:tblW w:w="0" w:type="auto"/>
        <w:tblInd w:w="-5" w:type="dxa"/>
        <w:tblLayout w:type="fixed"/>
        <w:tblCellMar>
          <w:left w:w="58" w:type="dxa"/>
          <w:right w:w="58" w:type="dxa"/>
        </w:tblCellMar>
        <w:tblLook w:val="04A0" w:firstRow="1" w:lastRow="0" w:firstColumn="1" w:lastColumn="0" w:noHBand="0" w:noVBand="1"/>
      </w:tblPr>
      <w:tblGrid>
        <w:gridCol w:w="680"/>
        <w:gridCol w:w="1280"/>
        <w:gridCol w:w="520"/>
        <w:gridCol w:w="1400"/>
        <w:gridCol w:w="6280"/>
      </w:tblGrid>
      <w:tr w:rsidR="004A0F70" w14:paraId="6243B8BE" w14:textId="77777777" w:rsidTr="00CE290B">
        <w:tc>
          <w:tcPr>
            <w:tcW w:w="680" w:type="dxa"/>
            <w:noWrap/>
          </w:tcPr>
          <w:p w14:paraId="63A76A0D" w14:textId="77777777" w:rsidR="004F1E41" w:rsidRPr="00490628" w:rsidRDefault="00656788" w:rsidP="004F1E41">
            <w:pPr>
              <w:rPr>
                <w:b/>
              </w:rPr>
            </w:pPr>
            <w:r w:rsidRPr="00490628">
              <w:rPr>
                <w:b/>
              </w:rPr>
              <w:t>Item</w:t>
            </w:r>
          </w:p>
        </w:tc>
        <w:tc>
          <w:tcPr>
            <w:tcW w:w="1280" w:type="dxa"/>
            <w:noWrap/>
          </w:tcPr>
          <w:p w14:paraId="289C6498" w14:textId="77777777" w:rsidR="00E81D74" w:rsidRPr="00490628" w:rsidRDefault="00656788" w:rsidP="006A6E98">
            <w:pPr>
              <w:rPr>
                <w:b/>
              </w:rPr>
            </w:pPr>
            <w:r w:rsidRPr="00490628">
              <w:rPr>
                <w:b/>
              </w:rPr>
              <w:t>Tag(s)</w:t>
            </w:r>
          </w:p>
        </w:tc>
        <w:tc>
          <w:tcPr>
            <w:tcW w:w="520" w:type="dxa"/>
            <w:noWrap/>
          </w:tcPr>
          <w:p w14:paraId="12CBD5F7" w14:textId="77777777" w:rsidR="00E81D74" w:rsidRPr="00490628" w:rsidRDefault="00656788" w:rsidP="006A6E98">
            <w:pPr>
              <w:rPr>
                <w:b/>
              </w:rPr>
            </w:pPr>
            <w:r w:rsidRPr="00490628">
              <w:rPr>
                <w:b/>
              </w:rPr>
              <w:t>Qty</w:t>
            </w:r>
          </w:p>
        </w:tc>
        <w:tc>
          <w:tcPr>
            <w:tcW w:w="1400" w:type="dxa"/>
            <w:noWrap/>
          </w:tcPr>
          <w:p w14:paraId="30DC27CB" w14:textId="77777777" w:rsidR="00E81D74" w:rsidRPr="00490628" w:rsidRDefault="00656788" w:rsidP="006A6E98">
            <w:pPr>
              <w:rPr>
                <w:b/>
              </w:rPr>
            </w:pPr>
            <w:r w:rsidRPr="00490628">
              <w:rPr>
                <w:b/>
              </w:rPr>
              <w:t>Description</w:t>
            </w:r>
          </w:p>
        </w:tc>
        <w:tc>
          <w:tcPr>
            <w:tcW w:w="6280" w:type="dxa"/>
            <w:noWrap/>
          </w:tcPr>
          <w:p w14:paraId="08EF6008" w14:textId="77777777" w:rsidR="00E81D74" w:rsidRPr="00490628" w:rsidRDefault="00656788" w:rsidP="006A6E98">
            <w:pPr>
              <w:rPr>
                <w:b/>
              </w:rPr>
            </w:pPr>
            <w:r w:rsidRPr="00490628">
              <w:rPr>
                <w:b/>
              </w:rPr>
              <w:t>Model Number</w:t>
            </w:r>
          </w:p>
        </w:tc>
      </w:tr>
      <w:tr w:rsidR="004A0F70" w14:paraId="7DCD4B92" w14:textId="77777777" w:rsidTr="00CE290B">
        <w:tc>
          <w:tcPr>
            <w:tcW w:w="680" w:type="dxa"/>
            <w:noWrap/>
          </w:tcPr>
          <w:p w14:paraId="5B1346CF" w14:textId="77777777" w:rsidR="002D01D9" w:rsidRPr="00490628" w:rsidRDefault="00094E42" w:rsidP="00E81D74">
            <w:pPr>
              <w:pStyle w:val="NormalWeb"/>
              <w:spacing w:before="0" w:beforeAutospacing="0" w:after="0" w:afterAutospacing="0"/>
              <w:rPr>
                <w:rFonts w:ascii="Arial" w:eastAsiaTheme="minorHAnsi" w:hAnsi="Arial" w:cs="Arial"/>
                <w:sz w:val="20"/>
                <w:szCs w:val="20"/>
              </w:rPr>
            </w:pPr>
            <w:r w:rsidRPr="00490628">
              <w:rPr>
                <w:rFonts w:ascii="Arial" w:eastAsiaTheme="minorHAnsi" w:hAnsi="Arial" w:cs="Arial"/>
                <w:sz w:val="20"/>
                <w:szCs w:val="20"/>
              </w:rPr>
              <w:t xml:space="preserve"> B1</w:t>
            </w:r>
          </w:p>
        </w:tc>
        <w:tc>
          <w:tcPr>
            <w:tcW w:w="1280" w:type="dxa"/>
            <w:noWrap/>
          </w:tcPr>
          <w:p w14:paraId="0D9061B9" w14:textId="77777777" w:rsidR="005F7512" w:rsidRPr="00490628" w:rsidRDefault="00656788" w:rsidP="00732EBE">
            <w:pPr>
              <w:pStyle w:val="NormalWeb"/>
              <w:spacing w:before="0" w:beforeAutospacing="0" w:after="0" w:afterAutospacing="0"/>
              <w:rPr>
                <w:rFonts w:ascii="Arial" w:eastAsiaTheme="minorHAnsi" w:hAnsi="Arial" w:cs="Arial"/>
                <w:sz w:val="20"/>
                <w:szCs w:val="20"/>
              </w:rPr>
            </w:pPr>
            <w:r w:rsidRPr="00490628">
              <w:rPr>
                <w:rFonts w:ascii="Arial" w:eastAsiaTheme="minorHAnsi" w:hAnsi="Arial" w:cs="Arial"/>
                <w:sz w:val="20"/>
                <w:szCs w:val="20"/>
              </w:rPr>
              <w:t>AHU CU-1</w:t>
            </w:r>
            <w:r w:rsidR="00732EBE">
              <w:rPr>
                <w:rFonts w:ascii="Arial" w:eastAsiaTheme="minorHAnsi" w:hAnsi="Arial" w:cs="Arial"/>
                <w:sz w:val="20"/>
                <w:szCs w:val="20"/>
              </w:rPr>
              <w:t xml:space="preserve"> </w:t>
            </w:r>
          </w:p>
        </w:tc>
        <w:tc>
          <w:tcPr>
            <w:tcW w:w="520" w:type="dxa"/>
            <w:noWrap/>
          </w:tcPr>
          <w:p w14:paraId="7701A69C" w14:textId="77777777" w:rsidR="00E63109" w:rsidRPr="00490628" w:rsidRDefault="00656788" w:rsidP="00E63109">
            <w:pPr>
              <w:jc w:val="center"/>
            </w:pPr>
            <w:r w:rsidRPr="00490628">
              <w:t>1</w:t>
            </w:r>
            <w:r w:rsidR="00732EBE">
              <w:t xml:space="preserve"> </w:t>
            </w:r>
          </w:p>
        </w:tc>
        <w:tc>
          <w:tcPr>
            <w:tcW w:w="1400" w:type="dxa"/>
            <w:noWrap/>
          </w:tcPr>
          <w:p w14:paraId="1561958D" w14:textId="77777777" w:rsidR="006E5F43" w:rsidRPr="00490628" w:rsidRDefault="00656788" w:rsidP="006E5F43">
            <w:r w:rsidRPr="00490628">
              <w:t>1.5 - 5 Ton Unitary Split Systems (SSC)</w:t>
            </w:r>
          </w:p>
        </w:tc>
        <w:tc>
          <w:tcPr>
            <w:tcW w:w="6280" w:type="dxa"/>
          </w:tcPr>
          <w:p w14:paraId="5BB304D5" w14:textId="77777777" w:rsidR="00E81D74" w:rsidRPr="00F74633" w:rsidRDefault="00656788" w:rsidP="008F52FA">
            <w:pPr>
              <w:ind w:right="78"/>
            </w:pPr>
            <w:r w:rsidRPr="00F74633">
              <w:t>4TTR4060N10000*00000*TEM4B0C60S51S*********000**0000*0***000000000000000000000*0**0</w:t>
            </w:r>
          </w:p>
        </w:tc>
      </w:tr>
    </w:tbl>
    <w:p w14:paraId="47D92B55" w14:textId="77777777" w:rsidR="009D3B8F" w:rsidRPr="00490628" w:rsidRDefault="009D3B8F" w:rsidP="003D21F9">
      <w:pPr>
        <w:rPr>
          <w:color w:val="000000"/>
          <w:shd w:val="clear" w:color="auto" w:fill="FFFFFF"/>
        </w:rPr>
      </w:pPr>
    </w:p>
    <w:p w14:paraId="71602921" w14:textId="77777777" w:rsidR="008C409E" w:rsidRPr="009B1063" w:rsidRDefault="00656788" w:rsidP="00875978">
      <w:pPr>
        <w:rPr>
          <w:b/>
        </w:rPr>
      </w:pPr>
      <w:r>
        <w:rPr>
          <w:color w:val="000000"/>
        </w:rPr>
        <w:fldChar w:fldCharType="begin"/>
      </w:r>
      <w:r>
        <w:rPr>
          <w:color w:val="000000"/>
        </w:rPr>
        <w:instrText xml:space="preserve">tc </w:instrText>
      </w:r>
      <w:bookmarkStart w:id="12" w:name="_Toc256000011"/>
      <w:r>
        <w:rPr>
          <w:color w:val="000000"/>
        </w:rPr>
        <w:instrText>"Product Data"</w:instrText>
      </w:r>
      <w:bookmarkEnd w:id="12"/>
      <w:r>
        <w:rPr>
          <w:color w:val="000000"/>
        </w:rPr>
        <w:instrText xml:space="preserve"> \l 2</w:instrText>
      </w:r>
      <w:r>
        <w:rPr>
          <w:color w:val="000000"/>
        </w:rPr>
        <w:fldChar w:fldCharType="end"/>
      </w:r>
      <w:r w:rsidRPr="0084205A">
        <w:rPr>
          <w:rStyle w:val="Heading2Char"/>
          <w:rFonts w:ascii="Arial" w:hAnsi="Arial"/>
          <w:b/>
          <w:color w:val="auto"/>
          <w:sz w:val="20"/>
          <w:szCs w:val="20"/>
        </w:rPr>
        <w:t>Product Data</w:t>
      </w:r>
      <w:r w:rsidR="000D3EF3" w:rsidRPr="0084205A">
        <w:rPr>
          <w:b/>
        </w:rPr>
        <w:t xml:space="preserve"> </w:t>
      </w:r>
      <w:r w:rsidR="000D3EF3">
        <w:rPr>
          <w:b/>
        </w:rPr>
        <w:t>- Split System Air Conditioning Units (Small)</w:t>
      </w:r>
      <w:r w:rsidRPr="009B1063">
        <w:rPr>
          <w:b/>
        </w:rPr>
        <w:t xml:space="preserve"> </w:t>
      </w:r>
    </w:p>
    <w:p w14:paraId="301A14DD" w14:textId="69CA59B2" w:rsidR="00892A19" w:rsidRPr="009B1063" w:rsidRDefault="00656788" w:rsidP="00656788">
      <w:r w:rsidRPr="009B1063">
        <w:rPr>
          <w:b/>
        </w:rPr>
        <w:t xml:space="preserve">Item: B1  Qty: 1  Tag(s): AHU CU-1 </w:t>
      </w:r>
    </w:p>
    <w:p w14:paraId="739F25DE" w14:textId="77777777" w:rsidR="00892A19" w:rsidRPr="009B1063" w:rsidRDefault="00656788" w:rsidP="00892A19">
      <w:pPr>
        <w:ind w:firstLine="720"/>
      </w:pPr>
      <w:r w:rsidRPr="009B1063">
        <w:t xml:space="preserve">Split System Cooling </w:t>
      </w:r>
      <w:r w:rsidRPr="009B1063">
        <w:t>Outdoor Unit</w:t>
      </w:r>
    </w:p>
    <w:p w14:paraId="3B7CAFB5" w14:textId="77777777" w:rsidR="00892A19" w:rsidRPr="009B1063" w:rsidRDefault="00656788" w:rsidP="00892A19">
      <w:pPr>
        <w:ind w:firstLine="720"/>
      </w:pPr>
      <w:r w:rsidRPr="009B1063">
        <w:t>5 Ton Nominal Cooling Capacity</w:t>
      </w:r>
    </w:p>
    <w:p w14:paraId="396D888C" w14:textId="77777777" w:rsidR="00892A19" w:rsidRPr="009B1063" w:rsidRDefault="00656788" w:rsidP="00892A19">
      <w:pPr>
        <w:ind w:firstLine="720"/>
      </w:pPr>
      <w:r w:rsidRPr="009B1063">
        <w:t>Major Design Sequence N</w:t>
      </w:r>
    </w:p>
    <w:p w14:paraId="3A1C3BE0" w14:textId="77777777" w:rsidR="00892A19" w:rsidRPr="009B1063" w:rsidRDefault="00656788" w:rsidP="00892A19">
      <w:pPr>
        <w:ind w:firstLine="720"/>
      </w:pPr>
      <w:r w:rsidRPr="009B1063">
        <w:t>200 - 230 Volt 1 Phase 60 Hertz</w:t>
      </w:r>
    </w:p>
    <w:p w14:paraId="6831D21F" w14:textId="77777777" w:rsidR="00892A19" w:rsidRPr="009B1063" w:rsidRDefault="00656788" w:rsidP="00892A19">
      <w:pPr>
        <w:ind w:firstLine="720"/>
      </w:pPr>
      <w:r w:rsidRPr="009B1063">
        <w:t>Low cost</w:t>
      </w:r>
    </w:p>
    <w:p w14:paraId="5A56CF9E" w14:textId="77777777" w:rsidR="00892A19" w:rsidRPr="009B1063" w:rsidRDefault="00656788" w:rsidP="00892A19">
      <w:pPr>
        <w:ind w:firstLine="720"/>
      </w:pPr>
      <w:r w:rsidRPr="009B1063">
        <w:t>Multi-poise 4-way</w:t>
      </w:r>
    </w:p>
    <w:p w14:paraId="4F67D0DD" w14:textId="77777777" w:rsidR="00892A19" w:rsidRPr="009B1063" w:rsidRDefault="00656788" w:rsidP="00892A19">
      <w:pPr>
        <w:ind w:firstLine="720"/>
      </w:pPr>
      <w:r w:rsidRPr="009B1063">
        <w:t>Better, Retail replacement Mid EFF</w:t>
      </w:r>
    </w:p>
    <w:p w14:paraId="5CC4A0C6" w14:textId="77777777" w:rsidR="00892A19" w:rsidRPr="009B1063" w:rsidRDefault="00656788" w:rsidP="00892A19">
      <w:pPr>
        <w:ind w:firstLine="720"/>
      </w:pPr>
      <w:r w:rsidRPr="009B1063">
        <w:t>Footprint - C</w:t>
      </w:r>
    </w:p>
    <w:p w14:paraId="7E58BABF" w14:textId="77777777" w:rsidR="00892A19" w:rsidRPr="009B1063" w:rsidRDefault="00656788" w:rsidP="00892A19">
      <w:pPr>
        <w:ind w:firstLine="720"/>
      </w:pPr>
      <w:r w:rsidRPr="009B1063">
        <w:t>5 Ton air handler</w:t>
      </w:r>
    </w:p>
    <w:p w14:paraId="2D012407" w14:textId="77777777" w:rsidR="00892A19" w:rsidRPr="009B1063" w:rsidRDefault="00656788" w:rsidP="00892A19">
      <w:pPr>
        <w:ind w:firstLine="720"/>
      </w:pPr>
      <w:r w:rsidRPr="009B1063">
        <w:t>Std Efficiency</w:t>
      </w:r>
    </w:p>
    <w:p w14:paraId="1FCFF716" w14:textId="77777777" w:rsidR="00892A19" w:rsidRPr="009B1063" w:rsidRDefault="00656788" w:rsidP="00892A19">
      <w:pPr>
        <w:ind w:firstLine="720"/>
      </w:pPr>
      <w:r w:rsidRPr="009B1063">
        <w:t xml:space="preserve">5.0 ton airflow </w:t>
      </w:r>
    </w:p>
    <w:p w14:paraId="0846D8F8" w14:textId="77777777" w:rsidR="00892A19" w:rsidRPr="009B1063" w:rsidRDefault="00656788" w:rsidP="00892A19">
      <w:pPr>
        <w:ind w:firstLine="720"/>
      </w:pPr>
      <w:r w:rsidRPr="009B1063">
        <w:t>208-230/1/60</w:t>
      </w:r>
    </w:p>
    <w:p w14:paraId="20FE4AA2" w14:textId="77777777" w:rsidR="00892A19" w:rsidRPr="009B1063" w:rsidRDefault="00656788" w:rsidP="00892A19">
      <w:pPr>
        <w:ind w:firstLine="720"/>
      </w:pPr>
      <w:r w:rsidRPr="009B1063">
        <w:t>Standard Coil</w:t>
      </w:r>
    </w:p>
    <w:p w14:paraId="5681E697" w14:textId="77777777" w:rsidR="00892A19" w:rsidRPr="009B1063" w:rsidRDefault="00656788" w:rsidP="00892A19">
      <w:pPr>
        <w:ind w:firstLine="720"/>
      </w:pPr>
      <w:r w:rsidRPr="009B1063">
        <w:t>Brazed</w:t>
      </w:r>
    </w:p>
    <w:p w14:paraId="50782278" w14:textId="77777777" w:rsidR="00892A19" w:rsidRPr="009B1063" w:rsidRDefault="00656788" w:rsidP="00892A19">
      <w:pPr>
        <w:ind w:firstLine="720"/>
      </w:pPr>
      <w:r w:rsidRPr="009B1063">
        <w:t>7.21/9.60 kW Htr w/Ckt Brk 208/240/1 (Field Installed)</w:t>
      </w:r>
    </w:p>
    <w:p w14:paraId="2BCF39D9" w14:textId="77777777" w:rsidR="00747796" w:rsidRDefault="00747796" w:rsidP="003E6F37">
      <w:pPr>
        <w:ind w:firstLine="720"/>
      </w:pPr>
    </w:p>
    <w:p w14:paraId="47EB1505" w14:textId="77777777" w:rsidR="00DE7ACD" w:rsidRPr="009B1063" w:rsidRDefault="00DE7ACD" w:rsidP="003E6F37">
      <w:pPr>
        <w:ind w:firstLine="720"/>
        <w:rPr>
          <w:color w:val="000000"/>
          <w:shd w:val="clear" w:color="auto" w:fill="FFFFFF"/>
        </w:rPr>
      </w:pPr>
    </w:p>
    <w:p w14:paraId="20923CD5" w14:textId="77777777" w:rsidR="00465320" w:rsidRPr="000D70A6" w:rsidRDefault="00465320" w:rsidP="000D70A6">
      <w:pPr>
        <w:rPr>
          <w:rFonts w:eastAsia="Arial"/>
        </w:rPr>
        <w:sectPr w:rsidR="00465320" w:rsidRPr="000D70A6" w:rsidSect="00B6407D">
          <w:pgSz w:w="12240" w:h="15840" w:code="1"/>
          <w:pgMar w:top="547" w:right="720" w:bottom="504" w:left="1080" w:header="346" w:footer="346" w:gutter="0"/>
          <w:cols w:space="720"/>
          <w:docGrid w:linePitch="272"/>
        </w:sectPr>
      </w:pPr>
    </w:p>
    <w:p w14:paraId="25346CF4" w14:textId="77777777" w:rsidR="00A77B3E" w:rsidRDefault="00656788">
      <w:pPr>
        <w:spacing w:after="40"/>
      </w:pPr>
      <w:r>
        <w:rPr>
          <w:rFonts w:eastAsia="Arial"/>
        </w:rPr>
        <w:lastRenderedPageBreak/>
        <w:fldChar w:fldCharType="begin"/>
      </w:r>
      <w:r w:rsidR="00465320" w:rsidRPr="000D70A6">
        <w:rPr>
          <w:rFonts w:eastAsia="Arial"/>
        </w:rPr>
        <w:instrText xml:space="preserve">tc </w:instrText>
      </w:r>
      <w:bookmarkStart w:id="13" w:name="_Toc256000012"/>
      <w:r w:rsidR="00465320" w:rsidRPr="000D70A6">
        <w:rPr>
          <w:rFonts w:eastAsia="Arial"/>
        </w:rPr>
        <w:instrText>"Performance Data"</w:instrText>
      </w:r>
      <w:bookmarkEnd w:id="13"/>
      <w:r w:rsidR="00465320" w:rsidRPr="000D70A6">
        <w:rPr>
          <w:rFonts w:eastAsia="Arial"/>
        </w:rPr>
        <w:instrText xml:space="preserve"> \l 2</w:instrText>
      </w:r>
      <w:r>
        <w:rPr>
          <w:rFonts w:eastAsia="Arial"/>
        </w:rPr>
        <w:fldChar w:fldCharType="end"/>
      </w:r>
      <w:r>
        <w:rPr>
          <w:rFonts w:eastAsia="Arial"/>
          <w:b/>
        </w:rPr>
        <w:t>Performance Data - 1.5 - 5 Ton Unitary Split Systems (SSC)</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821"/>
        <w:gridCol w:w="1200"/>
      </w:tblGrid>
      <w:tr w:rsidR="004A0F70" w14:paraId="36882F8E" w14:textId="77777777">
        <w:trPr>
          <w:tblHeader/>
        </w:trPr>
        <w:tc>
          <w:tcPr>
            <w:tcW w:w="3821" w:type="dxa"/>
            <w:tcBorders>
              <w:bottom w:val="single" w:sz="12" w:space="0" w:color="auto"/>
            </w:tcBorders>
            <w:tcMar>
              <w:left w:w="60" w:type="dxa"/>
              <w:right w:w="60" w:type="dxa"/>
            </w:tcMar>
          </w:tcPr>
          <w:p w14:paraId="6744A19B" w14:textId="77777777" w:rsidR="00A77B3E" w:rsidRDefault="00656788">
            <w:pPr>
              <w:rPr>
                <w:rFonts w:eastAsia="Arial"/>
                <w:b/>
              </w:rPr>
            </w:pPr>
            <w:r>
              <w:rPr>
                <w:rFonts w:eastAsia="Arial"/>
                <w:b/>
              </w:rPr>
              <w:t>Tags</w:t>
            </w:r>
          </w:p>
        </w:tc>
        <w:tc>
          <w:tcPr>
            <w:tcW w:w="1200" w:type="dxa"/>
            <w:tcBorders>
              <w:bottom w:val="single" w:sz="12" w:space="0" w:color="auto"/>
            </w:tcBorders>
            <w:tcMar>
              <w:left w:w="60" w:type="dxa"/>
              <w:right w:w="60" w:type="dxa"/>
            </w:tcMar>
          </w:tcPr>
          <w:p w14:paraId="4EF8B6C3" w14:textId="77777777" w:rsidR="00A77B3E" w:rsidRDefault="00656788">
            <w:pPr>
              <w:rPr>
                <w:rFonts w:eastAsia="Arial"/>
                <w:b/>
              </w:rPr>
            </w:pPr>
            <w:r>
              <w:rPr>
                <w:rFonts w:eastAsia="Arial"/>
                <w:b/>
              </w:rPr>
              <w:t>AHU CU-1</w:t>
            </w:r>
          </w:p>
        </w:tc>
      </w:tr>
      <w:tr w:rsidR="004A0F70" w14:paraId="62CF6BF5" w14:textId="77777777">
        <w:tc>
          <w:tcPr>
            <w:tcW w:w="3821" w:type="dxa"/>
            <w:tcMar>
              <w:left w:w="60" w:type="dxa"/>
              <w:right w:w="60" w:type="dxa"/>
            </w:tcMar>
          </w:tcPr>
          <w:p w14:paraId="219536D3" w14:textId="77777777" w:rsidR="00A77B3E" w:rsidRDefault="00656788">
            <w:pPr>
              <w:rPr>
                <w:rFonts w:eastAsia="Arial"/>
              </w:rPr>
            </w:pPr>
            <w:r>
              <w:rPr>
                <w:rFonts w:eastAsia="Arial"/>
              </w:rPr>
              <w:t>Design clg EDB (F)</w:t>
            </w:r>
          </w:p>
        </w:tc>
        <w:tc>
          <w:tcPr>
            <w:tcW w:w="1200" w:type="dxa"/>
            <w:tcMar>
              <w:left w:w="60" w:type="dxa"/>
              <w:right w:w="60" w:type="dxa"/>
            </w:tcMar>
          </w:tcPr>
          <w:p w14:paraId="74650721" w14:textId="77777777" w:rsidR="00A77B3E" w:rsidRDefault="00656788">
            <w:pPr>
              <w:jc w:val="right"/>
              <w:rPr>
                <w:rFonts w:eastAsia="Arial"/>
              </w:rPr>
            </w:pPr>
            <w:r>
              <w:rPr>
                <w:rFonts w:eastAsia="Arial"/>
              </w:rPr>
              <w:t>80.00</w:t>
            </w:r>
          </w:p>
        </w:tc>
      </w:tr>
      <w:tr w:rsidR="004A0F70" w14:paraId="512250D0" w14:textId="77777777">
        <w:tc>
          <w:tcPr>
            <w:tcW w:w="3821" w:type="dxa"/>
            <w:tcMar>
              <w:left w:w="60" w:type="dxa"/>
              <w:right w:w="60" w:type="dxa"/>
            </w:tcMar>
          </w:tcPr>
          <w:p w14:paraId="4A6D704B" w14:textId="77777777" w:rsidR="00A77B3E" w:rsidRDefault="00656788">
            <w:pPr>
              <w:rPr>
                <w:rFonts w:eastAsia="Arial"/>
              </w:rPr>
            </w:pPr>
            <w:r>
              <w:rPr>
                <w:rFonts w:eastAsia="Arial"/>
              </w:rPr>
              <w:t>Design clg EWB (F)</w:t>
            </w:r>
          </w:p>
        </w:tc>
        <w:tc>
          <w:tcPr>
            <w:tcW w:w="1200" w:type="dxa"/>
            <w:tcMar>
              <w:left w:w="60" w:type="dxa"/>
              <w:right w:w="60" w:type="dxa"/>
            </w:tcMar>
          </w:tcPr>
          <w:p w14:paraId="6379C25D" w14:textId="77777777" w:rsidR="00A77B3E" w:rsidRDefault="00656788">
            <w:pPr>
              <w:jc w:val="right"/>
              <w:rPr>
                <w:rFonts w:eastAsia="Arial"/>
              </w:rPr>
            </w:pPr>
            <w:r>
              <w:rPr>
                <w:rFonts w:eastAsia="Arial"/>
              </w:rPr>
              <w:t>67.00</w:t>
            </w:r>
          </w:p>
        </w:tc>
      </w:tr>
      <w:tr w:rsidR="004A0F70" w14:paraId="3204B16A" w14:textId="77777777">
        <w:tc>
          <w:tcPr>
            <w:tcW w:w="3821" w:type="dxa"/>
            <w:tcMar>
              <w:left w:w="60" w:type="dxa"/>
              <w:right w:w="60" w:type="dxa"/>
            </w:tcMar>
          </w:tcPr>
          <w:p w14:paraId="2C830C09" w14:textId="77777777" w:rsidR="00A77B3E" w:rsidRDefault="00656788">
            <w:pPr>
              <w:rPr>
                <w:rFonts w:eastAsia="Arial"/>
              </w:rPr>
            </w:pPr>
            <w:r>
              <w:rPr>
                <w:rFonts w:eastAsia="Arial"/>
              </w:rPr>
              <w:t xml:space="preserve">Cooling </w:t>
            </w:r>
            <w:r>
              <w:rPr>
                <w:rFonts w:eastAsia="Arial"/>
              </w:rPr>
              <w:t>outdoor DB (F)</w:t>
            </w:r>
          </w:p>
        </w:tc>
        <w:tc>
          <w:tcPr>
            <w:tcW w:w="1200" w:type="dxa"/>
            <w:tcMar>
              <w:left w:w="60" w:type="dxa"/>
              <w:right w:w="60" w:type="dxa"/>
            </w:tcMar>
          </w:tcPr>
          <w:p w14:paraId="3A719242" w14:textId="77777777" w:rsidR="00A77B3E" w:rsidRDefault="00656788">
            <w:pPr>
              <w:jc w:val="right"/>
              <w:rPr>
                <w:rFonts w:eastAsia="Arial"/>
              </w:rPr>
            </w:pPr>
            <w:r>
              <w:rPr>
                <w:rFonts w:eastAsia="Arial"/>
              </w:rPr>
              <w:t>95.00</w:t>
            </w:r>
          </w:p>
        </w:tc>
      </w:tr>
      <w:tr w:rsidR="004A0F70" w14:paraId="2F81BE35" w14:textId="77777777">
        <w:tc>
          <w:tcPr>
            <w:tcW w:w="3821" w:type="dxa"/>
            <w:tcMar>
              <w:left w:w="60" w:type="dxa"/>
              <w:right w:w="60" w:type="dxa"/>
            </w:tcMar>
          </w:tcPr>
          <w:p w14:paraId="7916F543" w14:textId="77777777" w:rsidR="00A77B3E" w:rsidRDefault="00656788">
            <w:pPr>
              <w:rPr>
                <w:rFonts w:eastAsia="Arial"/>
              </w:rPr>
            </w:pPr>
            <w:r>
              <w:rPr>
                <w:rFonts w:eastAsia="Arial"/>
              </w:rPr>
              <w:t>Cooling EDB (F)</w:t>
            </w:r>
          </w:p>
        </w:tc>
        <w:tc>
          <w:tcPr>
            <w:tcW w:w="1200" w:type="dxa"/>
            <w:tcMar>
              <w:left w:w="60" w:type="dxa"/>
              <w:right w:w="60" w:type="dxa"/>
            </w:tcMar>
          </w:tcPr>
          <w:p w14:paraId="00CC0FAB" w14:textId="77777777" w:rsidR="00A77B3E" w:rsidRDefault="00656788">
            <w:pPr>
              <w:jc w:val="right"/>
              <w:rPr>
                <w:rFonts w:eastAsia="Arial"/>
              </w:rPr>
            </w:pPr>
            <w:r>
              <w:rPr>
                <w:rFonts w:eastAsia="Arial"/>
              </w:rPr>
              <w:t>80.00</w:t>
            </w:r>
          </w:p>
        </w:tc>
      </w:tr>
      <w:tr w:rsidR="004A0F70" w14:paraId="134ECA08" w14:textId="77777777">
        <w:tc>
          <w:tcPr>
            <w:tcW w:w="3821" w:type="dxa"/>
            <w:tcMar>
              <w:left w:w="60" w:type="dxa"/>
              <w:right w:w="60" w:type="dxa"/>
            </w:tcMar>
          </w:tcPr>
          <w:p w14:paraId="1F6ABBBE" w14:textId="77777777" w:rsidR="00A77B3E" w:rsidRDefault="00656788">
            <w:pPr>
              <w:rPr>
                <w:rFonts w:eastAsia="Arial"/>
              </w:rPr>
            </w:pPr>
            <w:r>
              <w:rPr>
                <w:rFonts w:eastAsia="Arial"/>
              </w:rPr>
              <w:t>Cooling EWB (F)</w:t>
            </w:r>
          </w:p>
        </w:tc>
        <w:tc>
          <w:tcPr>
            <w:tcW w:w="1200" w:type="dxa"/>
            <w:tcMar>
              <w:left w:w="60" w:type="dxa"/>
              <w:right w:w="60" w:type="dxa"/>
            </w:tcMar>
          </w:tcPr>
          <w:p w14:paraId="5CB127C0" w14:textId="77777777" w:rsidR="00A77B3E" w:rsidRDefault="00656788">
            <w:pPr>
              <w:jc w:val="right"/>
              <w:rPr>
                <w:rFonts w:eastAsia="Arial"/>
              </w:rPr>
            </w:pPr>
            <w:r>
              <w:rPr>
                <w:rFonts w:eastAsia="Arial"/>
              </w:rPr>
              <w:t>67.00</w:t>
            </w:r>
          </w:p>
        </w:tc>
      </w:tr>
      <w:tr w:rsidR="004A0F70" w14:paraId="43929A15" w14:textId="77777777">
        <w:tc>
          <w:tcPr>
            <w:tcW w:w="3821" w:type="dxa"/>
            <w:tcMar>
              <w:left w:w="60" w:type="dxa"/>
              <w:right w:w="60" w:type="dxa"/>
            </w:tcMar>
          </w:tcPr>
          <w:p w14:paraId="50A94576" w14:textId="77777777" w:rsidR="00A77B3E" w:rsidRDefault="00656788">
            <w:pPr>
              <w:rPr>
                <w:rFonts w:eastAsia="Arial"/>
              </w:rPr>
            </w:pPr>
            <w:r>
              <w:rPr>
                <w:rFonts w:eastAsia="Arial"/>
              </w:rPr>
              <w:t>Capacity @ AHRI  (Btuh)</w:t>
            </w:r>
          </w:p>
        </w:tc>
        <w:tc>
          <w:tcPr>
            <w:tcW w:w="1200" w:type="dxa"/>
            <w:tcMar>
              <w:left w:w="60" w:type="dxa"/>
              <w:right w:w="60" w:type="dxa"/>
            </w:tcMar>
          </w:tcPr>
          <w:p w14:paraId="08DA8E52" w14:textId="77777777" w:rsidR="00A77B3E" w:rsidRDefault="00656788">
            <w:pPr>
              <w:jc w:val="right"/>
              <w:rPr>
                <w:rFonts w:eastAsia="Arial"/>
              </w:rPr>
            </w:pPr>
            <w:r>
              <w:rPr>
                <w:rFonts w:eastAsia="Arial"/>
              </w:rPr>
              <w:t>56000.00</w:t>
            </w:r>
          </w:p>
        </w:tc>
      </w:tr>
      <w:tr w:rsidR="004A0F70" w14:paraId="6843BE61" w14:textId="77777777">
        <w:tc>
          <w:tcPr>
            <w:tcW w:w="3821" w:type="dxa"/>
            <w:tcMar>
              <w:left w:w="60" w:type="dxa"/>
              <w:right w:w="60" w:type="dxa"/>
            </w:tcMar>
          </w:tcPr>
          <w:p w14:paraId="6A2DFD9B" w14:textId="77777777" w:rsidR="00A77B3E" w:rsidRDefault="00656788">
            <w:pPr>
              <w:rPr>
                <w:rFonts w:eastAsia="Arial"/>
              </w:rPr>
            </w:pPr>
            <w:r>
              <w:rPr>
                <w:rFonts w:eastAsia="Arial"/>
              </w:rPr>
              <w:t>Elevation (ft)</w:t>
            </w:r>
          </w:p>
        </w:tc>
        <w:tc>
          <w:tcPr>
            <w:tcW w:w="1200" w:type="dxa"/>
            <w:tcMar>
              <w:left w:w="60" w:type="dxa"/>
              <w:right w:w="60" w:type="dxa"/>
            </w:tcMar>
          </w:tcPr>
          <w:p w14:paraId="01670552" w14:textId="77777777" w:rsidR="00A77B3E" w:rsidRDefault="00656788">
            <w:pPr>
              <w:jc w:val="right"/>
              <w:rPr>
                <w:rFonts w:eastAsia="Arial"/>
              </w:rPr>
            </w:pPr>
            <w:r>
              <w:rPr>
                <w:rFonts w:eastAsia="Arial"/>
              </w:rPr>
              <w:t>0.00</w:t>
            </w:r>
          </w:p>
        </w:tc>
      </w:tr>
      <w:tr w:rsidR="004A0F70" w14:paraId="5136C427" w14:textId="77777777">
        <w:tc>
          <w:tcPr>
            <w:tcW w:w="3821" w:type="dxa"/>
            <w:tcMar>
              <w:left w:w="60" w:type="dxa"/>
              <w:right w:w="60" w:type="dxa"/>
            </w:tcMar>
          </w:tcPr>
          <w:p w14:paraId="09EB73CC" w14:textId="77777777" w:rsidR="00A77B3E" w:rsidRDefault="00656788">
            <w:pPr>
              <w:rPr>
                <w:rFonts w:eastAsia="Arial"/>
              </w:rPr>
            </w:pPr>
            <w:r>
              <w:rPr>
                <w:rFonts w:eastAsia="Arial"/>
              </w:rPr>
              <w:t>Clg net total capacity (Btuh)</w:t>
            </w:r>
          </w:p>
        </w:tc>
        <w:tc>
          <w:tcPr>
            <w:tcW w:w="1200" w:type="dxa"/>
            <w:tcMar>
              <w:left w:w="60" w:type="dxa"/>
              <w:right w:w="60" w:type="dxa"/>
            </w:tcMar>
          </w:tcPr>
          <w:p w14:paraId="28C60EE9" w14:textId="77777777" w:rsidR="00A77B3E" w:rsidRDefault="00656788">
            <w:pPr>
              <w:jc w:val="right"/>
              <w:rPr>
                <w:rFonts w:eastAsia="Arial"/>
              </w:rPr>
            </w:pPr>
            <w:r>
              <w:rPr>
                <w:rFonts w:eastAsia="Arial"/>
              </w:rPr>
              <w:t>58446.00</w:t>
            </w:r>
          </w:p>
        </w:tc>
      </w:tr>
      <w:tr w:rsidR="004A0F70" w14:paraId="544F0399" w14:textId="77777777">
        <w:tc>
          <w:tcPr>
            <w:tcW w:w="3821" w:type="dxa"/>
            <w:tcMar>
              <w:left w:w="60" w:type="dxa"/>
              <w:right w:w="60" w:type="dxa"/>
            </w:tcMar>
          </w:tcPr>
          <w:p w14:paraId="3D0FFF42" w14:textId="77777777" w:rsidR="00A77B3E" w:rsidRDefault="00656788">
            <w:pPr>
              <w:rPr>
                <w:rFonts w:eastAsia="Arial"/>
              </w:rPr>
            </w:pPr>
            <w:r>
              <w:rPr>
                <w:rFonts w:eastAsia="Arial"/>
              </w:rPr>
              <w:t>Clg net sensible capacity (Btuh)</w:t>
            </w:r>
          </w:p>
        </w:tc>
        <w:tc>
          <w:tcPr>
            <w:tcW w:w="1200" w:type="dxa"/>
            <w:tcMar>
              <w:left w:w="60" w:type="dxa"/>
              <w:right w:w="60" w:type="dxa"/>
            </w:tcMar>
          </w:tcPr>
          <w:p w14:paraId="29C060D1" w14:textId="77777777" w:rsidR="00A77B3E" w:rsidRDefault="00656788">
            <w:pPr>
              <w:jc w:val="right"/>
              <w:rPr>
                <w:rFonts w:eastAsia="Arial"/>
              </w:rPr>
            </w:pPr>
            <w:r>
              <w:rPr>
                <w:rFonts w:eastAsia="Arial"/>
              </w:rPr>
              <w:t>44191.00</w:t>
            </w:r>
          </w:p>
        </w:tc>
      </w:tr>
      <w:tr w:rsidR="004A0F70" w14:paraId="37F77054" w14:textId="77777777">
        <w:tc>
          <w:tcPr>
            <w:tcW w:w="3821" w:type="dxa"/>
            <w:tcMar>
              <w:left w:w="60" w:type="dxa"/>
              <w:right w:w="60" w:type="dxa"/>
            </w:tcMar>
          </w:tcPr>
          <w:p w14:paraId="7649DDF8" w14:textId="77777777" w:rsidR="00A77B3E" w:rsidRDefault="00656788">
            <w:pPr>
              <w:rPr>
                <w:rFonts w:eastAsia="Arial"/>
              </w:rPr>
            </w:pPr>
            <w:r>
              <w:rPr>
                <w:rFonts w:eastAsia="Arial"/>
              </w:rPr>
              <w:t>Clg net latent capacity (Btuh)</w:t>
            </w:r>
          </w:p>
        </w:tc>
        <w:tc>
          <w:tcPr>
            <w:tcW w:w="1200" w:type="dxa"/>
            <w:tcMar>
              <w:left w:w="60" w:type="dxa"/>
              <w:right w:w="60" w:type="dxa"/>
            </w:tcMar>
          </w:tcPr>
          <w:p w14:paraId="0AD567B0" w14:textId="77777777" w:rsidR="00A77B3E" w:rsidRDefault="00656788">
            <w:pPr>
              <w:jc w:val="right"/>
              <w:rPr>
                <w:rFonts w:eastAsia="Arial"/>
              </w:rPr>
            </w:pPr>
            <w:r>
              <w:rPr>
                <w:rFonts w:eastAsia="Arial"/>
              </w:rPr>
              <w:t>14255.00</w:t>
            </w:r>
          </w:p>
        </w:tc>
      </w:tr>
      <w:tr w:rsidR="004A0F70" w14:paraId="06189D8E" w14:textId="77777777">
        <w:tc>
          <w:tcPr>
            <w:tcW w:w="3821" w:type="dxa"/>
            <w:tcMar>
              <w:left w:w="60" w:type="dxa"/>
              <w:right w:w="60" w:type="dxa"/>
            </w:tcMar>
          </w:tcPr>
          <w:p w14:paraId="2A9D127F" w14:textId="77777777" w:rsidR="00A77B3E" w:rsidRDefault="00656788">
            <w:pPr>
              <w:rPr>
                <w:rFonts w:eastAsia="Arial"/>
              </w:rPr>
            </w:pPr>
            <w:r>
              <w:rPr>
                <w:rFonts w:eastAsia="Arial"/>
              </w:rPr>
              <w:t xml:space="preserve">Calc </w:t>
            </w:r>
            <w:r>
              <w:rPr>
                <w:rFonts w:eastAsia="Arial"/>
              </w:rPr>
              <w:t>clg LDB (F)</w:t>
            </w:r>
          </w:p>
        </w:tc>
        <w:tc>
          <w:tcPr>
            <w:tcW w:w="1200" w:type="dxa"/>
            <w:tcMar>
              <w:left w:w="60" w:type="dxa"/>
              <w:right w:w="60" w:type="dxa"/>
            </w:tcMar>
          </w:tcPr>
          <w:p w14:paraId="66DB4CA7" w14:textId="77777777" w:rsidR="00A77B3E" w:rsidRDefault="00656788">
            <w:pPr>
              <w:jc w:val="right"/>
              <w:rPr>
                <w:rFonts w:eastAsia="Arial"/>
              </w:rPr>
            </w:pPr>
            <w:r>
              <w:rPr>
                <w:rFonts w:eastAsia="Arial"/>
              </w:rPr>
              <w:t>58.40</w:t>
            </w:r>
          </w:p>
        </w:tc>
      </w:tr>
      <w:tr w:rsidR="004A0F70" w14:paraId="7B8963B5" w14:textId="77777777">
        <w:tc>
          <w:tcPr>
            <w:tcW w:w="3821" w:type="dxa"/>
            <w:tcMar>
              <w:left w:w="60" w:type="dxa"/>
              <w:right w:w="60" w:type="dxa"/>
            </w:tcMar>
          </w:tcPr>
          <w:p w14:paraId="7960FFDD" w14:textId="77777777" w:rsidR="00A77B3E" w:rsidRDefault="00656788">
            <w:pPr>
              <w:rPr>
                <w:rFonts w:eastAsia="Arial"/>
              </w:rPr>
            </w:pPr>
            <w:r>
              <w:rPr>
                <w:rFonts w:eastAsia="Arial"/>
              </w:rPr>
              <w:t>Calc clg LWB (F)</w:t>
            </w:r>
          </w:p>
        </w:tc>
        <w:tc>
          <w:tcPr>
            <w:tcW w:w="1200" w:type="dxa"/>
            <w:tcMar>
              <w:left w:w="60" w:type="dxa"/>
              <w:right w:w="60" w:type="dxa"/>
            </w:tcMar>
          </w:tcPr>
          <w:p w14:paraId="1944B2BB" w14:textId="77777777" w:rsidR="00A77B3E" w:rsidRDefault="00656788">
            <w:pPr>
              <w:jc w:val="right"/>
              <w:rPr>
                <w:rFonts w:eastAsia="Arial"/>
              </w:rPr>
            </w:pPr>
            <w:r>
              <w:rPr>
                <w:rFonts w:eastAsia="Arial"/>
              </w:rPr>
              <w:t>57.00</w:t>
            </w:r>
          </w:p>
        </w:tc>
      </w:tr>
      <w:tr w:rsidR="004A0F70" w14:paraId="7E483533" w14:textId="77777777">
        <w:tc>
          <w:tcPr>
            <w:tcW w:w="3821" w:type="dxa"/>
            <w:tcMar>
              <w:left w:w="60" w:type="dxa"/>
              <w:right w:w="60" w:type="dxa"/>
            </w:tcMar>
          </w:tcPr>
          <w:p w14:paraId="60C3044C" w14:textId="77777777" w:rsidR="00A77B3E" w:rsidRDefault="00656788">
            <w:pPr>
              <w:rPr>
                <w:rFonts w:eastAsia="Arial"/>
              </w:rPr>
            </w:pPr>
            <w:r>
              <w:rPr>
                <w:rFonts w:eastAsia="Arial"/>
              </w:rPr>
              <w:t>SEER @ AHRI (btuh/watt)</w:t>
            </w:r>
          </w:p>
        </w:tc>
        <w:tc>
          <w:tcPr>
            <w:tcW w:w="1200" w:type="dxa"/>
            <w:tcMar>
              <w:left w:w="60" w:type="dxa"/>
              <w:right w:w="60" w:type="dxa"/>
            </w:tcMar>
          </w:tcPr>
          <w:p w14:paraId="3488C707" w14:textId="77777777" w:rsidR="00A77B3E" w:rsidRDefault="00656788">
            <w:pPr>
              <w:jc w:val="right"/>
              <w:rPr>
                <w:rFonts w:eastAsia="Arial"/>
              </w:rPr>
            </w:pPr>
            <w:r>
              <w:rPr>
                <w:rFonts w:eastAsia="Arial"/>
              </w:rPr>
              <w:t>14.30</w:t>
            </w:r>
          </w:p>
        </w:tc>
      </w:tr>
      <w:tr w:rsidR="004A0F70" w14:paraId="28279CBA" w14:textId="77777777">
        <w:tc>
          <w:tcPr>
            <w:tcW w:w="3821" w:type="dxa"/>
            <w:tcMar>
              <w:left w:w="60" w:type="dxa"/>
              <w:right w:w="60" w:type="dxa"/>
            </w:tcMar>
          </w:tcPr>
          <w:p w14:paraId="332DE7AE" w14:textId="77777777" w:rsidR="00A77B3E" w:rsidRDefault="00656788">
            <w:pPr>
              <w:rPr>
                <w:rFonts w:eastAsia="Arial"/>
              </w:rPr>
            </w:pPr>
            <w:r>
              <w:rPr>
                <w:rFonts w:eastAsia="Arial"/>
              </w:rPr>
              <w:t>EER @ AHRI (EER)</w:t>
            </w:r>
          </w:p>
        </w:tc>
        <w:tc>
          <w:tcPr>
            <w:tcW w:w="1200" w:type="dxa"/>
            <w:tcMar>
              <w:left w:w="60" w:type="dxa"/>
              <w:right w:w="60" w:type="dxa"/>
            </w:tcMar>
          </w:tcPr>
          <w:p w14:paraId="031DC552" w14:textId="77777777" w:rsidR="00A77B3E" w:rsidRDefault="00656788">
            <w:pPr>
              <w:jc w:val="right"/>
              <w:rPr>
                <w:rFonts w:eastAsia="Arial"/>
              </w:rPr>
            </w:pPr>
            <w:r>
              <w:rPr>
                <w:rFonts w:eastAsia="Arial"/>
              </w:rPr>
              <w:t>11.7</w:t>
            </w:r>
          </w:p>
        </w:tc>
      </w:tr>
      <w:tr w:rsidR="004A0F70" w14:paraId="781F125B" w14:textId="77777777">
        <w:tc>
          <w:tcPr>
            <w:tcW w:w="3821" w:type="dxa"/>
            <w:tcMar>
              <w:left w:w="60" w:type="dxa"/>
              <w:right w:w="60" w:type="dxa"/>
            </w:tcMar>
          </w:tcPr>
          <w:p w14:paraId="12B45F6C" w14:textId="77777777" w:rsidR="00A77B3E" w:rsidRDefault="00656788">
            <w:pPr>
              <w:rPr>
                <w:rFonts w:eastAsia="Arial"/>
              </w:rPr>
            </w:pPr>
            <w:r>
              <w:rPr>
                <w:rFonts w:eastAsia="Arial"/>
              </w:rPr>
              <w:t>Cooling airflow (cfm)</w:t>
            </w:r>
          </w:p>
        </w:tc>
        <w:tc>
          <w:tcPr>
            <w:tcW w:w="1200" w:type="dxa"/>
            <w:tcMar>
              <w:left w:w="60" w:type="dxa"/>
              <w:right w:w="60" w:type="dxa"/>
            </w:tcMar>
          </w:tcPr>
          <w:p w14:paraId="2CBD602B" w14:textId="77777777" w:rsidR="00A77B3E" w:rsidRDefault="00656788">
            <w:pPr>
              <w:jc w:val="right"/>
              <w:rPr>
                <w:rFonts w:eastAsia="Arial"/>
              </w:rPr>
            </w:pPr>
            <w:r>
              <w:rPr>
                <w:rFonts w:eastAsia="Arial"/>
              </w:rPr>
              <w:t>1925</w:t>
            </w:r>
          </w:p>
        </w:tc>
      </w:tr>
      <w:tr w:rsidR="004A0F70" w14:paraId="122530DA" w14:textId="77777777">
        <w:tc>
          <w:tcPr>
            <w:tcW w:w="3821" w:type="dxa"/>
            <w:tcMar>
              <w:left w:w="60" w:type="dxa"/>
              <w:right w:w="60" w:type="dxa"/>
            </w:tcMar>
          </w:tcPr>
          <w:p w14:paraId="5B102ADD" w14:textId="77777777" w:rsidR="00A77B3E" w:rsidRDefault="00656788">
            <w:pPr>
              <w:rPr>
                <w:rFonts w:eastAsia="Arial"/>
              </w:rPr>
            </w:pPr>
            <w:r>
              <w:rPr>
                <w:rFonts w:eastAsia="Arial"/>
              </w:rPr>
              <w:t>Min system airflow clg (cfm)</w:t>
            </w:r>
          </w:p>
        </w:tc>
        <w:tc>
          <w:tcPr>
            <w:tcW w:w="1200" w:type="dxa"/>
            <w:tcMar>
              <w:left w:w="60" w:type="dxa"/>
              <w:right w:w="60" w:type="dxa"/>
            </w:tcMar>
          </w:tcPr>
          <w:p w14:paraId="1649393A" w14:textId="77777777" w:rsidR="00A77B3E" w:rsidRDefault="00656788">
            <w:pPr>
              <w:jc w:val="right"/>
              <w:rPr>
                <w:rFonts w:eastAsia="Arial"/>
              </w:rPr>
            </w:pPr>
            <w:r>
              <w:rPr>
                <w:rFonts w:eastAsia="Arial"/>
              </w:rPr>
              <w:t>1500</w:t>
            </w:r>
          </w:p>
        </w:tc>
      </w:tr>
      <w:tr w:rsidR="004A0F70" w14:paraId="4CF58A65" w14:textId="77777777">
        <w:tc>
          <w:tcPr>
            <w:tcW w:w="3821" w:type="dxa"/>
            <w:tcMar>
              <w:left w:w="60" w:type="dxa"/>
              <w:right w:w="60" w:type="dxa"/>
            </w:tcMar>
          </w:tcPr>
          <w:p w14:paraId="37CFD950" w14:textId="77777777" w:rsidR="00A77B3E" w:rsidRDefault="00656788">
            <w:pPr>
              <w:rPr>
                <w:rFonts w:eastAsia="Arial"/>
              </w:rPr>
            </w:pPr>
            <w:r>
              <w:rPr>
                <w:rFonts w:eastAsia="Arial"/>
              </w:rPr>
              <w:t>Max system airflow clg (cfm)</w:t>
            </w:r>
          </w:p>
        </w:tc>
        <w:tc>
          <w:tcPr>
            <w:tcW w:w="1200" w:type="dxa"/>
            <w:tcMar>
              <w:left w:w="60" w:type="dxa"/>
              <w:right w:w="60" w:type="dxa"/>
            </w:tcMar>
          </w:tcPr>
          <w:p w14:paraId="3BD09BCB" w14:textId="77777777" w:rsidR="00A77B3E" w:rsidRDefault="00656788">
            <w:pPr>
              <w:jc w:val="right"/>
              <w:rPr>
                <w:rFonts w:eastAsia="Arial"/>
              </w:rPr>
            </w:pPr>
            <w:r>
              <w:rPr>
                <w:rFonts w:eastAsia="Arial"/>
              </w:rPr>
              <w:t>1925</w:t>
            </w:r>
          </w:p>
        </w:tc>
      </w:tr>
      <w:tr w:rsidR="004A0F70" w14:paraId="7225B6F4" w14:textId="77777777">
        <w:tc>
          <w:tcPr>
            <w:tcW w:w="3821" w:type="dxa"/>
            <w:tcMar>
              <w:left w:w="60" w:type="dxa"/>
              <w:right w:w="60" w:type="dxa"/>
            </w:tcMar>
          </w:tcPr>
          <w:p w14:paraId="02CB21C2" w14:textId="77777777" w:rsidR="00A77B3E" w:rsidRDefault="00656788">
            <w:pPr>
              <w:rPr>
                <w:rFonts w:eastAsia="Arial"/>
              </w:rPr>
            </w:pPr>
            <w:r>
              <w:rPr>
                <w:rFonts w:eastAsia="Arial"/>
              </w:rPr>
              <w:t>AHRI airflow (cfm)</w:t>
            </w:r>
          </w:p>
        </w:tc>
        <w:tc>
          <w:tcPr>
            <w:tcW w:w="1200" w:type="dxa"/>
            <w:tcMar>
              <w:left w:w="60" w:type="dxa"/>
              <w:right w:w="60" w:type="dxa"/>
            </w:tcMar>
          </w:tcPr>
          <w:p w14:paraId="45DAB384" w14:textId="77777777" w:rsidR="00A77B3E" w:rsidRDefault="00656788">
            <w:pPr>
              <w:jc w:val="right"/>
              <w:rPr>
                <w:rFonts w:eastAsia="Arial"/>
              </w:rPr>
            </w:pPr>
            <w:r>
              <w:rPr>
                <w:rFonts w:eastAsia="Arial"/>
              </w:rPr>
              <w:t>1505</w:t>
            </w:r>
          </w:p>
        </w:tc>
      </w:tr>
      <w:tr w:rsidR="004A0F70" w14:paraId="4DE71210" w14:textId="77777777">
        <w:tc>
          <w:tcPr>
            <w:tcW w:w="3821" w:type="dxa"/>
            <w:tcMar>
              <w:left w:w="60" w:type="dxa"/>
              <w:right w:w="60" w:type="dxa"/>
            </w:tcMar>
          </w:tcPr>
          <w:p w14:paraId="2BE8A3FB" w14:textId="77777777" w:rsidR="00A77B3E" w:rsidRDefault="00656788">
            <w:pPr>
              <w:rPr>
                <w:rFonts w:eastAsia="Arial"/>
              </w:rPr>
            </w:pPr>
            <w:r>
              <w:rPr>
                <w:rFonts w:eastAsia="Arial"/>
              </w:rPr>
              <w:t xml:space="preserve">AHRI compressor power clg mode </w:t>
            </w:r>
            <w:r>
              <w:rPr>
                <w:rFonts w:eastAsia="Arial"/>
              </w:rPr>
              <w:t>(W)</w:t>
            </w:r>
          </w:p>
        </w:tc>
        <w:tc>
          <w:tcPr>
            <w:tcW w:w="1200" w:type="dxa"/>
            <w:tcMar>
              <w:left w:w="60" w:type="dxa"/>
              <w:right w:w="60" w:type="dxa"/>
            </w:tcMar>
          </w:tcPr>
          <w:p w14:paraId="16E7990C" w14:textId="77777777" w:rsidR="00A77B3E" w:rsidRDefault="00656788">
            <w:pPr>
              <w:jc w:val="right"/>
              <w:rPr>
                <w:rFonts w:eastAsia="Arial"/>
              </w:rPr>
            </w:pPr>
            <w:r>
              <w:rPr>
                <w:rFonts w:eastAsia="Arial"/>
              </w:rPr>
              <w:t>4020.0</w:t>
            </w:r>
          </w:p>
        </w:tc>
      </w:tr>
      <w:tr w:rsidR="004A0F70" w14:paraId="1E523C48" w14:textId="77777777">
        <w:tc>
          <w:tcPr>
            <w:tcW w:w="3821" w:type="dxa"/>
            <w:tcMar>
              <w:left w:w="60" w:type="dxa"/>
              <w:right w:w="60" w:type="dxa"/>
            </w:tcMar>
          </w:tcPr>
          <w:p w14:paraId="34ACCC33" w14:textId="77777777" w:rsidR="00A77B3E" w:rsidRDefault="00656788">
            <w:pPr>
              <w:rPr>
                <w:rFonts w:eastAsia="Arial"/>
              </w:rPr>
            </w:pPr>
            <w:r>
              <w:rPr>
                <w:rFonts w:eastAsia="Arial"/>
              </w:rPr>
              <w:t>AHRI condenser fan power clg mode (W)</w:t>
            </w:r>
          </w:p>
        </w:tc>
        <w:tc>
          <w:tcPr>
            <w:tcW w:w="1200" w:type="dxa"/>
            <w:tcMar>
              <w:left w:w="60" w:type="dxa"/>
              <w:right w:w="60" w:type="dxa"/>
            </w:tcMar>
          </w:tcPr>
          <w:p w14:paraId="642298F1" w14:textId="77777777" w:rsidR="00A77B3E" w:rsidRDefault="00656788">
            <w:pPr>
              <w:jc w:val="right"/>
              <w:rPr>
                <w:rFonts w:eastAsia="Arial"/>
              </w:rPr>
            </w:pPr>
            <w:r>
              <w:rPr>
                <w:rFonts w:eastAsia="Arial"/>
              </w:rPr>
              <w:t>240.0</w:t>
            </w:r>
          </w:p>
        </w:tc>
      </w:tr>
      <w:tr w:rsidR="004A0F70" w14:paraId="19802B6F" w14:textId="77777777">
        <w:tc>
          <w:tcPr>
            <w:tcW w:w="3821" w:type="dxa"/>
            <w:tcMar>
              <w:left w:w="60" w:type="dxa"/>
              <w:right w:w="60" w:type="dxa"/>
            </w:tcMar>
          </w:tcPr>
          <w:p w14:paraId="53DF4AC1" w14:textId="77777777" w:rsidR="00A77B3E" w:rsidRDefault="00656788">
            <w:pPr>
              <w:rPr>
                <w:rFonts w:eastAsia="Arial"/>
              </w:rPr>
            </w:pPr>
            <w:r>
              <w:rPr>
                <w:rFonts w:eastAsia="Arial"/>
              </w:rPr>
              <w:t>AHRI supply fan power clg mode (W)</w:t>
            </w:r>
          </w:p>
        </w:tc>
        <w:tc>
          <w:tcPr>
            <w:tcW w:w="1200" w:type="dxa"/>
            <w:tcMar>
              <w:left w:w="60" w:type="dxa"/>
              <w:right w:w="60" w:type="dxa"/>
            </w:tcMar>
          </w:tcPr>
          <w:p w14:paraId="3843BB96" w14:textId="77777777" w:rsidR="00A77B3E" w:rsidRDefault="00656788">
            <w:pPr>
              <w:jc w:val="right"/>
              <w:rPr>
                <w:rFonts w:eastAsia="Arial"/>
              </w:rPr>
            </w:pPr>
            <w:r>
              <w:rPr>
                <w:rFonts w:eastAsia="Arial"/>
              </w:rPr>
              <w:t>526.0</w:t>
            </w:r>
          </w:p>
        </w:tc>
      </w:tr>
      <w:tr w:rsidR="004A0F70" w14:paraId="69400393" w14:textId="77777777">
        <w:tc>
          <w:tcPr>
            <w:tcW w:w="3821" w:type="dxa"/>
            <w:tcMar>
              <w:left w:w="60" w:type="dxa"/>
              <w:right w:w="60" w:type="dxa"/>
            </w:tcMar>
          </w:tcPr>
          <w:p w14:paraId="650EEECE" w14:textId="77777777" w:rsidR="00A77B3E" w:rsidRDefault="00656788">
            <w:pPr>
              <w:rPr>
                <w:rFonts w:eastAsia="Arial"/>
              </w:rPr>
            </w:pPr>
            <w:r>
              <w:rPr>
                <w:rFonts w:eastAsia="Arial"/>
              </w:rPr>
              <w:t>ASHRAE 90.1 S6.4.1 compliant</w:t>
            </w:r>
          </w:p>
        </w:tc>
        <w:tc>
          <w:tcPr>
            <w:tcW w:w="1200" w:type="dxa"/>
            <w:tcMar>
              <w:left w:w="60" w:type="dxa"/>
              <w:right w:w="60" w:type="dxa"/>
            </w:tcMar>
          </w:tcPr>
          <w:p w14:paraId="08EC387F" w14:textId="77777777" w:rsidR="00A77B3E" w:rsidRDefault="00656788">
            <w:pPr>
              <w:jc w:val="center"/>
              <w:rPr>
                <w:rFonts w:eastAsia="Arial"/>
              </w:rPr>
            </w:pPr>
            <w:r>
              <w:rPr>
                <w:rFonts w:eastAsia="Arial"/>
              </w:rPr>
              <w:t>Yes</w:t>
            </w:r>
          </w:p>
        </w:tc>
      </w:tr>
      <w:tr w:rsidR="004A0F70" w14:paraId="385C3A46" w14:textId="77777777">
        <w:tc>
          <w:tcPr>
            <w:tcW w:w="3821" w:type="dxa"/>
            <w:tcMar>
              <w:left w:w="60" w:type="dxa"/>
              <w:right w:w="60" w:type="dxa"/>
            </w:tcMar>
          </w:tcPr>
          <w:p w14:paraId="57D61B62" w14:textId="77777777" w:rsidR="00A77B3E" w:rsidRDefault="00656788">
            <w:pPr>
              <w:rPr>
                <w:rFonts w:eastAsia="Arial"/>
              </w:rPr>
            </w:pPr>
            <w:r>
              <w:rPr>
                <w:rFonts w:eastAsia="Arial"/>
              </w:rPr>
              <w:t>Heating airflow (cfm)</w:t>
            </w:r>
          </w:p>
        </w:tc>
        <w:tc>
          <w:tcPr>
            <w:tcW w:w="1200" w:type="dxa"/>
            <w:tcMar>
              <w:left w:w="60" w:type="dxa"/>
              <w:right w:w="60" w:type="dxa"/>
            </w:tcMar>
          </w:tcPr>
          <w:p w14:paraId="4BE5578B" w14:textId="77777777" w:rsidR="00A77B3E" w:rsidRDefault="00656788">
            <w:pPr>
              <w:jc w:val="right"/>
              <w:rPr>
                <w:rFonts w:eastAsia="Arial"/>
              </w:rPr>
            </w:pPr>
            <w:r>
              <w:rPr>
                <w:rFonts w:eastAsia="Arial"/>
              </w:rPr>
              <w:t>1925</w:t>
            </w:r>
          </w:p>
        </w:tc>
      </w:tr>
      <w:tr w:rsidR="004A0F70" w14:paraId="6C3CE185" w14:textId="77777777">
        <w:tc>
          <w:tcPr>
            <w:tcW w:w="3821" w:type="dxa"/>
            <w:tcMar>
              <w:left w:w="60" w:type="dxa"/>
              <w:right w:w="60" w:type="dxa"/>
            </w:tcMar>
          </w:tcPr>
          <w:p w14:paraId="453473E9" w14:textId="77777777" w:rsidR="00A77B3E" w:rsidRDefault="00656788">
            <w:pPr>
              <w:rPr>
                <w:rFonts w:eastAsia="Arial"/>
              </w:rPr>
            </w:pPr>
            <w:r>
              <w:rPr>
                <w:rFonts w:eastAsia="Arial"/>
              </w:rPr>
              <w:t>Heating EDB (F)</w:t>
            </w:r>
          </w:p>
        </w:tc>
        <w:tc>
          <w:tcPr>
            <w:tcW w:w="1200" w:type="dxa"/>
            <w:tcMar>
              <w:left w:w="60" w:type="dxa"/>
              <w:right w:w="60" w:type="dxa"/>
            </w:tcMar>
          </w:tcPr>
          <w:p w14:paraId="084F7B61" w14:textId="77777777" w:rsidR="00A77B3E" w:rsidRDefault="00656788">
            <w:pPr>
              <w:jc w:val="right"/>
              <w:rPr>
                <w:rFonts w:eastAsia="Arial"/>
              </w:rPr>
            </w:pPr>
            <w:r>
              <w:rPr>
                <w:rFonts w:eastAsia="Arial"/>
              </w:rPr>
              <w:t>68.00</w:t>
            </w:r>
          </w:p>
        </w:tc>
      </w:tr>
      <w:tr w:rsidR="004A0F70" w14:paraId="26D4F26B" w14:textId="77777777">
        <w:tc>
          <w:tcPr>
            <w:tcW w:w="3821" w:type="dxa"/>
            <w:tcMar>
              <w:left w:w="60" w:type="dxa"/>
              <w:right w:w="60" w:type="dxa"/>
            </w:tcMar>
          </w:tcPr>
          <w:p w14:paraId="76A4AEBD" w14:textId="77777777" w:rsidR="00A77B3E" w:rsidRDefault="00656788">
            <w:pPr>
              <w:rPr>
                <w:rFonts w:eastAsia="Arial"/>
              </w:rPr>
            </w:pPr>
            <w:r>
              <w:rPr>
                <w:rFonts w:eastAsia="Arial"/>
              </w:rPr>
              <w:t>80 to 90 second blower off delay</w:t>
            </w:r>
          </w:p>
        </w:tc>
        <w:tc>
          <w:tcPr>
            <w:tcW w:w="1200" w:type="dxa"/>
            <w:tcMar>
              <w:left w:w="60" w:type="dxa"/>
              <w:right w:w="60" w:type="dxa"/>
            </w:tcMar>
          </w:tcPr>
          <w:p w14:paraId="26D07994" w14:textId="77777777" w:rsidR="00A77B3E" w:rsidRDefault="00656788">
            <w:pPr>
              <w:jc w:val="center"/>
              <w:rPr>
                <w:rFonts w:eastAsia="Arial"/>
              </w:rPr>
            </w:pPr>
            <w:r>
              <w:rPr>
                <w:rFonts w:eastAsia="Arial"/>
              </w:rPr>
              <w:t>Required</w:t>
            </w:r>
          </w:p>
        </w:tc>
      </w:tr>
      <w:tr w:rsidR="004A0F70" w14:paraId="34E5A70D" w14:textId="77777777">
        <w:tc>
          <w:tcPr>
            <w:tcW w:w="3821" w:type="dxa"/>
            <w:tcMar>
              <w:left w:w="60" w:type="dxa"/>
              <w:right w:w="60" w:type="dxa"/>
            </w:tcMar>
          </w:tcPr>
          <w:p w14:paraId="5264A991" w14:textId="77777777" w:rsidR="00A77B3E" w:rsidRDefault="00656788">
            <w:pPr>
              <w:rPr>
                <w:rFonts w:eastAsia="Arial"/>
              </w:rPr>
            </w:pPr>
            <w:r>
              <w:rPr>
                <w:rFonts w:eastAsia="Arial"/>
              </w:rPr>
              <w:t>OD AHRI Model  (Each)</w:t>
            </w:r>
          </w:p>
        </w:tc>
        <w:tc>
          <w:tcPr>
            <w:tcW w:w="1200" w:type="dxa"/>
            <w:tcMar>
              <w:left w:w="60" w:type="dxa"/>
              <w:right w:w="60" w:type="dxa"/>
            </w:tcMar>
          </w:tcPr>
          <w:p w14:paraId="7ACA1071" w14:textId="77777777" w:rsidR="00A77B3E" w:rsidRDefault="00656788">
            <w:pPr>
              <w:jc w:val="right"/>
              <w:rPr>
                <w:rFonts w:eastAsia="Arial"/>
              </w:rPr>
            </w:pPr>
            <w:r>
              <w:rPr>
                <w:rFonts w:eastAsia="Arial"/>
              </w:rPr>
              <w:t>-1.00</w:t>
            </w:r>
          </w:p>
        </w:tc>
      </w:tr>
      <w:tr w:rsidR="004A0F70" w14:paraId="615E8E60" w14:textId="77777777">
        <w:tc>
          <w:tcPr>
            <w:tcW w:w="3821" w:type="dxa"/>
            <w:tcMar>
              <w:left w:w="60" w:type="dxa"/>
              <w:right w:w="60" w:type="dxa"/>
            </w:tcMar>
          </w:tcPr>
          <w:p w14:paraId="69467C0E" w14:textId="77777777" w:rsidR="00A77B3E" w:rsidRDefault="00656788">
            <w:pPr>
              <w:rPr>
                <w:rFonts w:eastAsia="Arial"/>
              </w:rPr>
            </w:pPr>
            <w:r>
              <w:rPr>
                <w:rFonts w:eastAsia="Arial"/>
              </w:rPr>
              <w:t>ID AHRI Model (Each)</w:t>
            </w:r>
          </w:p>
        </w:tc>
        <w:tc>
          <w:tcPr>
            <w:tcW w:w="1200" w:type="dxa"/>
            <w:tcMar>
              <w:left w:w="60" w:type="dxa"/>
              <w:right w:w="60" w:type="dxa"/>
            </w:tcMar>
          </w:tcPr>
          <w:p w14:paraId="50121939" w14:textId="77777777" w:rsidR="00A77B3E" w:rsidRDefault="00656788">
            <w:pPr>
              <w:jc w:val="right"/>
              <w:rPr>
                <w:rFonts w:eastAsia="Arial"/>
              </w:rPr>
            </w:pPr>
            <w:r>
              <w:rPr>
                <w:rFonts w:eastAsia="Arial"/>
              </w:rPr>
              <w:t>9067887.00</w:t>
            </w:r>
          </w:p>
        </w:tc>
      </w:tr>
    </w:tbl>
    <w:p w14:paraId="0388DD95" w14:textId="77777777" w:rsidR="004A0F70" w:rsidRDefault="004A0F70"/>
    <w:p w14:paraId="34A95567" w14:textId="77777777" w:rsidR="00465320" w:rsidRPr="000D70A6" w:rsidRDefault="00465320" w:rsidP="000D70A6">
      <w:pPr>
        <w:rPr>
          <w:rFonts w:eastAsia="Arial"/>
        </w:rPr>
        <w:sectPr w:rsidR="00465320" w:rsidRPr="000D70A6" w:rsidSect="00B6407D">
          <w:pgSz w:w="12240" w:h="15840" w:code="1"/>
          <w:pgMar w:top="547" w:right="720" w:bottom="504" w:left="1080" w:header="346" w:footer="346" w:gutter="0"/>
          <w:cols w:space="720"/>
          <w:docGrid w:linePitch="272"/>
        </w:sectPr>
      </w:pPr>
    </w:p>
    <w:p w14:paraId="5F3E13B4" w14:textId="77777777" w:rsidR="00465320" w:rsidRPr="000D70A6" w:rsidRDefault="00656788" w:rsidP="000D70A6">
      <w:pPr>
        <w:rPr>
          <w:rFonts w:eastAsia="Arial"/>
          <w:b/>
        </w:rPr>
      </w:pPr>
      <w:r>
        <w:rPr>
          <w:rFonts w:eastAsia="Arial"/>
        </w:rPr>
        <w:lastRenderedPageBreak/>
        <w:fldChar w:fldCharType="begin"/>
      </w:r>
      <w:r w:rsidRPr="000D70A6">
        <w:rPr>
          <w:rFonts w:eastAsia="Arial"/>
        </w:rPr>
        <w:instrText xml:space="preserve">tc </w:instrText>
      </w:r>
      <w:bookmarkStart w:id="14" w:name="_Toc256000013"/>
      <w:r w:rsidRPr="000D70A6">
        <w:rPr>
          <w:rFonts w:eastAsia="Arial"/>
        </w:rPr>
        <w:instrText>"Mechanical Specifications"</w:instrText>
      </w:r>
      <w:bookmarkEnd w:id="14"/>
      <w:r w:rsidRPr="000D70A6">
        <w:rPr>
          <w:rFonts w:eastAsia="Arial"/>
        </w:rPr>
        <w:instrText xml:space="preserve"> \l 2</w:instrText>
      </w:r>
      <w:r>
        <w:rPr>
          <w:rFonts w:eastAsia="Arial"/>
        </w:rPr>
        <w:fldChar w:fldCharType="end"/>
      </w:r>
      <w:r w:rsidRPr="000D70A6">
        <w:rPr>
          <w:rFonts w:eastAsia="Arial"/>
          <w:b/>
        </w:rPr>
        <w:t>Mechanical Specifications - Split System Air Conditioning Units (Small)</w:t>
      </w:r>
    </w:p>
    <w:p w14:paraId="6B86BE93" w14:textId="77777777" w:rsidR="00465320" w:rsidRPr="000D70A6" w:rsidRDefault="00656788" w:rsidP="000D70A6">
      <w:pPr>
        <w:rPr>
          <w:rFonts w:eastAsia="Arial"/>
          <w:b/>
        </w:rPr>
      </w:pPr>
      <w:r w:rsidRPr="000D70A6">
        <w:rPr>
          <w:rFonts w:eastAsia="Arial"/>
          <w:b/>
        </w:rPr>
        <w:t>Item: B1  Qty: 1  Tag(s): AHU CU-1</w:t>
      </w:r>
    </w:p>
    <w:p w14:paraId="2B49F39B" w14:textId="77777777" w:rsidR="00465320" w:rsidRPr="000D70A6" w:rsidRDefault="00465320" w:rsidP="000D70A6">
      <w:pPr>
        <w:rPr>
          <w:rFonts w:eastAsia="Arial"/>
          <w:b/>
        </w:rPr>
      </w:pPr>
    </w:p>
    <w:p w14:paraId="4F1351DB" w14:textId="77777777" w:rsidR="00A77B3E" w:rsidRDefault="00656788">
      <w:pPr>
        <w:rPr>
          <w:rFonts w:eastAsia="Arial"/>
          <w:b/>
        </w:rPr>
      </w:pPr>
      <w:r>
        <w:rPr>
          <w:rFonts w:eastAsia="Arial"/>
          <w:b/>
        </w:rPr>
        <w:t>4TTR4 - General</w:t>
      </w:r>
    </w:p>
    <w:p w14:paraId="33382284" w14:textId="77777777" w:rsidR="00A77B3E" w:rsidRDefault="00656788">
      <w:pPr>
        <w:rPr>
          <w:rFonts w:eastAsia="Arial"/>
        </w:rPr>
      </w:pPr>
      <w:r>
        <w:rPr>
          <w:rFonts w:eastAsia="Arial"/>
        </w:rPr>
        <w:t xml:space="preserve">The Outdoor Units are fully </w:t>
      </w:r>
      <w:r>
        <w:rPr>
          <w:rFonts w:eastAsia="Arial"/>
        </w:rPr>
        <w:t>charged from the factory for up to 15 feet of piping. This unit is designed to operate at outdoor ambient temperatures as high as 115F. Cooling capacities are matched with a wide selection of air handlers and furnace coils that are AHRI certified. The unit</w:t>
      </w:r>
      <w:r>
        <w:rPr>
          <w:rFonts w:eastAsia="Arial"/>
        </w:rPr>
        <w:t xml:space="preserve"> is certified to UL 1995. Exterior is designed for outdoor application.</w:t>
      </w:r>
    </w:p>
    <w:p w14:paraId="0B90E145" w14:textId="77777777" w:rsidR="00A77B3E" w:rsidRDefault="00A77B3E">
      <w:pPr>
        <w:rPr>
          <w:rFonts w:eastAsia="Arial"/>
        </w:rPr>
      </w:pPr>
    </w:p>
    <w:p w14:paraId="501EDA33" w14:textId="77777777" w:rsidR="00A77B3E" w:rsidRDefault="00656788">
      <w:pPr>
        <w:rPr>
          <w:rFonts w:eastAsia="Arial"/>
          <w:b/>
        </w:rPr>
      </w:pPr>
      <w:r>
        <w:rPr>
          <w:rFonts w:eastAsia="Arial"/>
          <w:b/>
        </w:rPr>
        <w:t>4TTR4 - Casing</w:t>
      </w:r>
    </w:p>
    <w:p w14:paraId="4AA5B0F7" w14:textId="77777777" w:rsidR="00A77B3E" w:rsidRDefault="00656788">
      <w:pPr>
        <w:rPr>
          <w:rFonts w:eastAsia="Arial"/>
        </w:rPr>
      </w:pPr>
      <w:r>
        <w:rPr>
          <w:rFonts w:eastAsia="Arial"/>
        </w:rPr>
        <w:t>Unit casing is constructed of heavy gauge, G60 galvanized steel and painted with a weather resistant powder paint on all louvered panels and prepaint on all other panel</w:t>
      </w:r>
      <w:r>
        <w:rPr>
          <w:rFonts w:eastAsia="Arial"/>
        </w:rPr>
        <w:t>s. Corrosion and weatherproof CMBP-G30 base.</w:t>
      </w:r>
    </w:p>
    <w:p w14:paraId="5182D6C9" w14:textId="77777777" w:rsidR="00A77B3E" w:rsidRDefault="00A77B3E">
      <w:pPr>
        <w:rPr>
          <w:rFonts w:eastAsia="Arial"/>
        </w:rPr>
      </w:pPr>
    </w:p>
    <w:p w14:paraId="2376BBCE" w14:textId="77777777" w:rsidR="00A77B3E" w:rsidRDefault="00656788">
      <w:pPr>
        <w:rPr>
          <w:rFonts w:eastAsia="Arial"/>
          <w:b/>
        </w:rPr>
      </w:pPr>
      <w:r>
        <w:rPr>
          <w:rFonts w:eastAsia="Arial"/>
          <w:b/>
        </w:rPr>
        <w:t>4TTR4 - Refrigerant Controls</w:t>
      </w:r>
    </w:p>
    <w:p w14:paraId="1D0F9F10" w14:textId="77777777" w:rsidR="00A77B3E" w:rsidRDefault="00656788">
      <w:pPr>
        <w:rPr>
          <w:rFonts w:eastAsia="Arial"/>
        </w:rPr>
      </w:pPr>
      <w:r>
        <w:rPr>
          <w:rFonts w:eastAsia="Arial"/>
        </w:rPr>
        <w:t>Refrigeration system controls include condenser fan, compressor contactor and high pressure switch. High and low pressure controls are inherent to the compressor. A factory supplied</w:t>
      </w:r>
      <w:r>
        <w:rPr>
          <w:rFonts w:eastAsia="Arial"/>
        </w:rPr>
        <w:t xml:space="preserve"> liquid line drier is standard. Some models may require field installation.</w:t>
      </w:r>
    </w:p>
    <w:p w14:paraId="7B55D864" w14:textId="77777777" w:rsidR="00A77B3E" w:rsidRDefault="00A77B3E">
      <w:pPr>
        <w:rPr>
          <w:rFonts w:eastAsia="Arial"/>
        </w:rPr>
      </w:pPr>
    </w:p>
    <w:p w14:paraId="275B5B48" w14:textId="77777777" w:rsidR="00A77B3E" w:rsidRDefault="00656788">
      <w:pPr>
        <w:rPr>
          <w:rFonts w:eastAsia="Arial"/>
          <w:b/>
        </w:rPr>
      </w:pPr>
      <w:r>
        <w:rPr>
          <w:rFonts w:eastAsia="Arial"/>
          <w:b/>
        </w:rPr>
        <w:t>4TTR4 - Compressor</w:t>
      </w:r>
    </w:p>
    <w:p w14:paraId="76C9A2CF" w14:textId="77777777" w:rsidR="00A77B3E" w:rsidRDefault="00656788">
      <w:pPr>
        <w:rPr>
          <w:rFonts w:eastAsia="Arial"/>
        </w:rPr>
      </w:pPr>
      <w:r>
        <w:rPr>
          <w:rFonts w:eastAsia="Arial"/>
        </w:rPr>
        <w:t xml:space="preserve">The compressor features internal over temperature, pressure protection and total dipped hermetic motor. Other features include: Centrifugal oil pump and low </w:t>
      </w:r>
      <w:r>
        <w:rPr>
          <w:rFonts w:eastAsia="Arial"/>
        </w:rPr>
        <w:t>vibration and noise.</w:t>
      </w:r>
    </w:p>
    <w:p w14:paraId="3077CE3F" w14:textId="77777777" w:rsidR="00A77B3E" w:rsidRDefault="00A77B3E">
      <w:pPr>
        <w:rPr>
          <w:rFonts w:eastAsia="Arial"/>
        </w:rPr>
      </w:pPr>
    </w:p>
    <w:p w14:paraId="7F3001DA" w14:textId="77777777" w:rsidR="00A77B3E" w:rsidRDefault="00656788">
      <w:pPr>
        <w:rPr>
          <w:rFonts w:eastAsia="Arial"/>
          <w:b/>
        </w:rPr>
      </w:pPr>
      <w:r>
        <w:rPr>
          <w:rFonts w:eastAsia="Arial"/>
          <w:b/>
        </w:rPr>
        <w:t>4TTR4 - Condenser Coil</w:t>
      </w:r>
    </w:p>
    <w:p w14:paraId="6FC40686" w14:textId="77777777" w:rsidR="00A77B3E" w:rsidRDefault="00656788">
      <w:pPr>
        <w:rPr>
          <w:rFonts w:eastAsia="Arial"/>
        </w:rPr>
      </w:pPr>
      <w:r>
        <w:rPr>
          <w:rFonts w:eastAsia="Arial"/>
        </w:rPr>
        <w:t>The outdoor coil provides low airflow resistance and efficient heat transfer. The coil is protected on all four sides by louvered panels.</w:t>
      </w:r>
    </w:p>
    <w:p w14:paraId="4E3B261C" w14:textId="77777777" w:rsidR="00A77B3E" w:rsidRDefault="00A77B3E">
      <w:pPr>
        <w:rPr>
          <w:rFonts w:eastAsia="Arial"/>
        </w:rPr>
      </w:pPr>
    </w:p>
    <w:p w14:paraId="4E31DB82" w14:textId="77777777" w:rsidR="00A77B3E" w:rsidRDefault="00656788">
      <w:pPr>
        <w:rPr>
          <w:rFonts w:eastAsia="Arial"/>
          <w:b/>
        </w:rPr>
      </w:pPr>
      <w:r>
        <w:rPr>
          <w:rFonts w:eastAsia="Arial"/>
          <w:b/>
        </w:rPr>
        <w:t>4TTR4 - Low Ambient Cooling</w:t>
      </w:r>
    </w:p>
    <w:p w14:paraId="69BEF42C" w14:textId="77777777" w:rsidR="00A77B3E" w:rsidRDefault="00656788">
      <w:pPr>
        <w:rPr>
          <w:rFonts w:eastAsia="Arial"/>
        </w:rPr>
      </w:pPr>
      <w:r>
        <w:rPr>
          <w:rFonts w:eastAsia="Arial"/>
        </w:rPr>
        <w:t>As manufactured, this system has a cooling c</w:t>
      </w:r>
      <w:r>
        <w:rPr>
          <w:rFonts w:eastAsia="Arial"/>
        </w:rPr>
        <w:t>apacity to 55F. The addition of an evaporator defrost control permits operation to 40F. The addition of an evaporator defrost control with TXV permits low ambient cooling to 30F.</w:t>
      </w:r>
    </w:p>
    <w:p w14:paraId="5DAA360B" w14:textId="77777777" w:rsidR="00A77B3E" w:rsidRDefault="00A77B3E">
      <w:pPr>
        <w:rPr>
          <w:rFonts w:eastAsia="Arial"/>
        </w:rPr>
      </w:pPr>
    </w:p>
    <w:p w14:paraId="65E819B6" w14:textId="77777777" w:rsidR="00A77B3E" w:rsidRDefault="00A77B3E">
      <w:pPr>
        <w:rPr>
          <w:rFonts w:eastAsia="Arial"/>
        </w:rPr>
      </w:pPr>
    </w:p>
    <w:p w14:paraId="142F5388" w14:textId="77777777" w:rsidR="00465320" w:rsidRPr="000D70A6" w:rsidRDefault="00656788" w:rsidP="000D70A6">
      <w:pPr>
        <w:rPr>
          <w:rFonts w:eastAsia="Arial"/>
          <w:b/>
        </w:rPr>
      </w:pPr>
      <w:r w:rsidRPr="000D70A6">
        <w:rPr>
          <w:rFonts w:eastAsia="Arial"/>
        </w:rPr>
        <w:br w:type="page"/>
      </w:r>
      <w:r>
        <w:rPr>
          <w:rFonts w:eastAsia="Arial"/>
        </w:rPr>
        <w:lastRenderedPageBreak/>
        <w:fldChar w:fldCharType="begin"/>
      </w:r>
      <w:r w:rsidRPr="000D70A6">
        <w:rPr>
          <w:rFonts w:eastAsia="Arial"/>
        </w:rPr>
        <w:instrText xml:space="preserve">tc </w:instrText>
      </w:r>
      <w:bookmarkStart w:id="15" w:name="_Toc256000014"/>
      <w:r w:rsidRPr="000D70A6">
        <w:rPr>
          <w:rFonts w:eastAsia="Arial"/>
        </w:rPr>
        <w:instrText>"Dimensional Drawings"</w:instrText>
      </w:r>
      <w:bookmarkEnd w:id="15"/>
      <w:r w:rsidRPr="000D70A6">
        <w:rPr>
          <w:rFonts w:eastAsia="Arial"/>
        </w:rPr>
        <w:instrText xml:space="preserve"> \l 2</w:instrText>
      </w:r>
      <w:r>
        <w:rPr>
          <w:rFonts w:eastAsia="Arial"/>
        </w:rPr>
        <w:fldChar w:fldCharType="end"/>
      </w:r>
      <w:r w:rsidRPr="000D70A6">
        <w:rPr>
          <w:rFonts w:eastAsia="Arial"/>
          <w:b/>
        </w:rPr>
        <w:t>Dimensional Drawings - Split System Air Co</w:t>
      </w:r>
      <w:r w:rsidRPr="000D70A6">
        <w:rPr>
          <w:rFonts w:eastAsia="Arial"/>
          <w:b/>
        </w:rPr>
        <w:t>nditioning Units (Small)</w:t>
      </w:r>
    </w:p>
    <w:p w14:paraId="76A437E8" w14:textId="77777777" w:rsidR="00465320" w:rsidRPr="000D70A6" w:rsidRDefault="00656788" w:rsidP="000D70A6">
      <w:pPr>
        <w:rPr>
          <w:rFonts w:eastAsia="Arial"/>
          <w:b/>
        </w:rPr>
      </w:pPr>
      <w:r w:rsidRPr="000D70A6">
        <w:rPr>
          <w:rFonts w:eastAsia="Arial"/>
          <w:b/>
        </w:rPr>
        <w:t>Item: B1  Qty: 1  Tag(s): AHU CU-1</w:t>
      </w:r>
    </w:p>
    <w:p w14:paraId="1501C5A1" w14:textId="77777777" w:rsidR="00465320" w:rsidRPr="000D70A6" w:rsidRDefault="00465320" w:rsidP="000D70A6">
      <w:pPr>
        <w:rPr>
          <w:rFonts w:eastAsia="Arial"/>
          <w:b/>
        </w:rPr>
      </w:pPr>
    </w:p>
    <w:p w14:paraId="00077F31" w14:textId="77777777" w:rsidR="00465320" w:rsidRPr="000D70A6" w:rsidRDefault="00656788" w:rsidP="000D70A6">
      <w:pPr>
        <w:rPr>
          <w:rFonts w:eastAsia="Arial"/>
          <w:b/>
        </w:rPr>
      </w:pPr>
      <w:r w:rsidRPr="000D70A6">
        <w:rPr>
          <w:rFonts w:eastAsia="Arial"/>
          <w:noProof/>
        </w:rPr>
        <w:drawing>
          <wp:inline distT="0" distB="0" distL="0" distR="0" wp14:anchorId="5A9615F2" wp14:editId="4AD4B8AF">
            <wp:extent cx="6629400" cy="7872412"/>
            <wp:effectExtent l="0" t="0" r="0" b="0"/>
            <wp:docPr id="111651" name="Picture 11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1" name=""/>
                    <pic:cNvPicPr>
                      <a:picLocks noChangeAspect="1"/>
                    </pic:cNvPicPr>
                  </pic:nvPicPr>
                  <pic:blipFill>
                    <a:blip r:embed="rId32"/>
                    <a:stretch>
                      <a:fillRect/>
                    </a:stretch>
                  </pic:blipFill>
                  <pic:spPr>
                    <a:xfrm>
                      <a:off x="0" y="0"/>
                      <a:ext cx="6629400" cy="7872412"/>
                    </a:xfrm>
                    <a:prstGeom prst="rect">
                      <a:avLst/>
                    </a:prstGeom>
                  </pic:spPr>
                </pic:pic>
              </a:graphicData>
            </a:graphic>
          </wp:inline>
        </w:drawing>
      </w:r>
      <w:r w:rsidRPr="000D70A6">
        <w:rPr>
          <w:rFonts w:eastAsia="Arial"/>
        </w:rPr>
        <w:br w:type="page"/>
      </w:r>
      <w:r w:rsidRPr="000D70A6">
        <w:rPr>
          <w:rFonts w:eastAsia="Arial"/>
          <w:b/>
        </w:rPr>
        <w:lastRenderedPageBreak/>
        <w:t>Dimensional Drawings - Split System Air Conditioning Units (Small)</w:t>
      </w:r>
    </w:p>
    <w:p w14:paraId="3AA73C24" w14:textId="77777777" w:rsidR="00465320" w:rsidRPr="000D70A6" w:rsidRDefault="00656788" w:rsidP="000D70A6">
      <w:pPr>
        <w:rPr>
          <w:rFonts w:eastAsia="Arial"/>
          <w:b/>
        </w:rPr>
      </w:pPr>
      <w:r w:rsidRPr="000D70A6">
        <w:rPr>
          <w:rFonts w:eastAsia="Arial"/>
          <w:b/>
        </w:rPr>
        <w:t>Item: B1  Qty: 1  Tag(s): AHU CU-1</w:t>
      </w:r>
    </w:p>
    <w:p w14:paraId="3CBAF38B" w14:textId="77777777" w:rsidR="00465320" w:rsidRPr="000D70A6" w:rsidRDefault="00465320" w:rsidP="000D70A6">
      <w:pPr>
        <w:rPr>
          <w:rFonts w:eastAsia="Arial"/>
          <w:b/>
        </w:rPr>
      </w:pPr>
    </w:p>
    <w:p w14:paraId="6B1DE107" w14:textId="77777777" w:rsidR="00465320" w:rsidRPr="000D70A6" w:rsidRDefault="00656788" w:rsidP="000D70A6">
      <w:pPr>
        <w:rPr>
          <w:rFonts w:eastAsia="Arial"/>
          <w:b/>
        </w:rPr>
      </w:pPr>
      <w:r w:rsidRPr="000D70A6">
        <w:rPr>
          <w:rFonts w:eastAsia="Arial"/>
          <w:noProof/>
        </w:rPr>
        <w:drawing>
          <wp:inline distT="0" distB="0" distL="0" distR="0" wp14:anchorId="5DBDEE42" wp14:editId="5A6A4E44">
            <wp:extent cx="6629400" cy="7872412"/>
            <wp:effectExtent l="0" t="0" r="0" b="0"/>
            <wp:docPr id="111653" name="Picture 11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3" name=""/>
                    <pic:cNvPicPr>
                      <a:picLocks noChangeAspect="1"/>
                    </pic:cNvPicPr>
                  </pic:nvPicPr>
                  <pic:blipFill>
                    <a:blip r:embed="rId33"/>
                    <a:stretch>
                      <a:fillRect/>
                    </a:stretch>
                  </pic:blipFill>
                  <pic:spPr>
                    <a:xfrm>
                      <a:off x="0" y="0"/>
                      <a:ext cx="6629400" cy="7872412"/>
                    </a:xfrm>
                    <a:prstGeom prst="rect">
                      <a:avLst/>
                    </a:prstGeom>
                  </pic:spPr>
                </pic:pic>
              </a:graphicData>
            </a:graphic>
          </wp:inline>
        </w:drawing>
      </w:r>
      <w:r w:rsidRPr="000D70A6">
        <w:rPr>
          <w:rFonts w:eastAsia="Arial"/>
        </w:rPr>
        <w:br w:type="page"/>
      </w:r>
      <w:r w:rsidRPr="000D70A6">
        <w:rPr>
          <w:rFonts w:eastAsia="Arial"/>
          <w:b/>
        </w:rPr>
        <w:lastRenderedPageBreak/>
        <w:t>Dimensional Drawings - Split System Air Conditioning Units (Small)</w:t>
      </w:r>
    </w:p>
    <w:p w14:paraId="744EB8F5" w14:textId="77777777" w:rsidR="00465320" w:rsidRPr="000D70A6" w:rsidRDefault="00656788" w:rsidP="000D70A6">
      <w:pPr>
        <w:rPr>
          <w:rFonts w:eastAsia="Arial"/>
          <w:b/>
        </w:rPr>
      </w:pPr>
      <w:r w:rsidRPr="000D70A6">
        <w:rPr>
          <w:rFonts w:eastAsia="Arial"/>
          <w:b/>
        </w:rPr>
        <w:t xml:space="preserve">Item: B1  Qty: 1  </w:t>
      </w:r>
      <w:r w:rsidRPr="000D70A6">
        <w:rPr>
          <w:rFonts w:eastAsia="Arial"/>
          <w:b/>
        </w:rPr>
        <w:t>Tag(s): AHU CU-1</w:t>
      </w:r>
    </w:p>
    <w:p w14:paraId="0B1A931B" w14:textId="77777777" w:rsidR="00465320" w:rsidRPr="000D70A6" w:rsidRDefault="00465320" w:rsidP="000D70A6">
      <w:pPr>
        <w:rPr>
          <w:rFonts w:eastAsia="Arial"/>
          <w:b/>
        </w:rPr>
      </w:pPr>
    </w:p>
    <w:p w14:paraId="158A2F47" w14:textId="77777777" w:rsidR="00465320" w:rsidRPr="000D70A6" w:rsidRDefault="00656788" w:rsidP="000D70A6">
      <w:pPr>
        <w:rPr>
          <w:rFonts w:eastAsia="Arial"/>
          <w:b/>
        </w:rPr>
      </w:pPr>
      <w:r w:rsidRPr="000D70A6">
        <w:rPr>
          <w:rFonts w:eastAsia="Arial"/>
          <w:noProof/>
        </w:rPr>
        <w:drawing>
          <wp:inline distT="0" distB="0" distL="0" distR="0" wp14:anchorId="3B495CF2" wp14:editId="087F8C61">
            <wp:extent cx="6629400" cy="7872412"/>
            <wp:effectExtent l="0" t="0" r="0" b="0"/>
            <wp:docPr id="111655" name="Picture 11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5" name=""/>
                    <pic:cNvPicPr>
                      <a:picLocks noChangeAspect="1"/>
                    </pic:cNvPicPr>
                  </pic:nvPicPr>
                  <pic:blipFill>
                    <a:blip r:embed="rId34"/>
                    <a:stretch>
                      <a:fillRect/>
                    </a:stretch>
                  </pic:blipFill>
                  <pic:spPr>
                    <a:xfrm>
                      <a:off x="0" y="0"/>
                      <a:ext cx="6629400" cy="7872412"/>
                    </a:xfrm>
                    <a:prstGeom prst="rect">
                      <a:avLst/>
                    </a:prstGeom>
                  </pic:spPr>
                </pic:pic>
              </a:graphicData>
            </a:graphic>
          </wp:inline>
        </w:drawing>
      </w:r>
      <w:r w:rsidRPr="000D70A6">
        <w:rPr>
          <w:rFonts w:eastAsia="Arial"/>
        </w:rPr>
        <w:br w:type="page"/>
      </w:r>
      <w:r w:rsidRPr="000D70A6">
        <w:rPr>
          <w:rFonts w:eastAsia="Arial"/>
          <w:b/>
        </w:rPr>
        <w:lastRenderedPageBreak/>
        <w:t>Dimensional Drawings - Split System Air Conditioning Units (Small)</w:t>
      </w:r>
    </w:p>
    <w:p w14:paraId="714480AB" w14:textId="77777777" w:rsidR="00465320" w:rsidRPr="000D70A6" w:rsidRDefault="00656788" w:rsidP="000D70A6">
      <w:pPr>
        <w:rPr>
          <w:rFonts w:eastAsia="Arial"/>
          <w:b/>
        </w:rPr>
      </w:pPr>
      <w:r w:rsidRPr="000D70A6">
        <w:rPr>
          <w:rFonts w:eastAsia="Arial"/>
          <w:b/>
        </w:rPr>
        <w:t>Item: B1  Qty: 1  Tag(s): AHU CU-1</w:t>
      </w:r>
    </w:p>
    <w:p w14:paraId="6C092411" w14:textId="77777777" w:rsidR="00465320" w:rsidRPr="000D70A6" w:rsidRDefault="00465320" w:rsidP="000D70A6">
      <w:pPr>
        <w:rPr>
          <w:rFonts w:eastAsia="Arial"/>
          <w:b/>
        </w:rPr>
      </w:pPr>
    </w:p>
    <w:p w14:paraId="35B99B6F" w14:textId="77777777" w:rsidR="00465320" w:rsidRPr="000D70A6" w:rsidRDefault="00656788" w:rsidP="000D70A6">
      <w:pPr>
        <w:rPr>
          <w:rFonts w:eastAsia="Arial"/>
          <w:b/>
        </w:rPr>
      </w:pPr>
      <w:r w:rsidRPr="000D70A6">
        <w:rPr>
          <w:rFonts w:eastAsia="Arial"/>
          <w:noProof/>
        </w:rPr>
        <w:drawing>
          <wp:inline distT="0" distB="0" distL="0" distR="0" wp14:anchorId="20391E43" wp14:editId="4A4AAC95">
            <wp:extent cx="6629400" cy="7872412"/>
            <wp:effectExtent l="0" t="0" r="0" b="0"/>
            <wp:docPr id="111657" name="Picture 11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7" name=""/>
                    <pic:cNvPicPr>
                      <a:picLocks noChangeAspect="1"/>
                    </pic:cNvPicPr>
                  </pic:nvPicPr>
                  <pic:blipFill>
                    <a:blip r:embed="rId35"/>
                    <a:stretch>
                      <a:fillRect/>
                    </a:stretch>
                  </pic:blipFill>
                  <pic:spPr>
                    <a:xfrm>
                      <a:off x="0" y="0"/>
                      <a:ext cx="6629400" cy="7872412"/>
                    </a:xfrm>
                    <a:prstGeom prst="rect">
                      <a:avLst/>
                    </a:prstGeom>
                  </pic:spPr>
                </pic:pic>
              </a:graphicData>
            </a:graphic>
          </wp:inline>
        </w:drawing>
      </w:r>
      <w:r w:rsidRPr="000D70A6">
        <w:rPr>
          <w:rFonts w:eastAsia="Arial"/>
        </w:rPr>
        <w:br w:type="page"/>
      </w:r>
      <w:r>
        <w:rPr>
          <w:rFonts w:eastAsia="Arial"/>
        </w:rPr>
        <w:lastRenderedPageBreak/>
        <w:fldChar w:fldCharType="begin"/>
      </w:r>
      <w:r w:rsidRPr="000D70A6">
        <w:rPr>
          <w:rFonts w:eastAsia="Arial"/>
        </w:rPr>
        <w:instrText xml:space="preserve">tc </w:instrText>
      </w:r>
      <w:bookmarkStart w:id="16" w:name="_Toc256000015"/>
      <w:r w:rsidRPr="000D70A6">
        <w:rPr>
          <w:rFonts w:eastAsia="Arial"/>
        </w:rPr>
        <w:instrText>"Weight, Clearance &amp; Rigging"</w:instrText>
      </w:r>
      <w:bookmarkEnd w:id="16"/>
      <w:r w:rsidRPr="000D70A6">
        <w:rPr>
          <w:rFonts w:eastAsia="Arial"/>
        </w:rPr>
        <w:instrText xml:space="preserve"> \l 2</w:instrText>
      </w:r>
      <w:r>
        <w:rPr>
          <w:rFonts w:eastAsia="Arial"/>
        </w:rPr>
        <w:fldChar w:fldCharType="end"/>
      </w:r>
      <w:r w:rsidRPr="000D70A6">
        <w:rPr>
          <w:rFonts w:eastAsia="Arial"/>
          <w:b/>
        </w:rPr>
        <w:t>Weight, Clearance &amp; Rigging - Split System Air Conditioning Units (Small)</w:t>
      </w:r>
    </w:p>
    <w:p w14:paraId="2C8CC386" w14:textId="77777777" w:rsidR="00465320" w:rsidRPr="000D70A6" w:rsidRDefault="00656788" w:rsidP="000D70A6">
      <w:pPr>
        <w:rPr>
          <w:rFonts w:eastAsia="Arial"/>
          <w:b/>
        </w:rPr>
      </w:pPr>
      <w:r w:rsidRPr="000D70A6">
        <w:rPr>
          <w:rFonts w:eastAsia="Arial"/>
          <w:b/>
        </w:rPr>
        <w:t xml:space="preserve">Item: B1  Qty: 1  </w:t>
      </w:r>
      <w:r w:rsidRPr="000D70A6">
        <w:rPr>
          <w:rFonts w:eastAsia="Arial"/>
          <w:b/>
        </w:rPr>
        <w:t>Tag(s): AHU CU-1</w:t>
      </w:r>
    </w:p>
    <w:p w14:paraId="2F35A91F" w14:textId="77777777" w:rsidR="00465320" w:rsidRPr="000D70A6" w:rsidRDefault="00465320" w:rsidP="000D70A6">
      <w:pPr>
        <w:rPr>
          <w:rFonts w:eastAsia="Arial"/>
          <w:b/>
        </w:rPr>
      </w:pPr>
    </w:p>
    <w:p w14:paraId="38A5E201" w14:textId="77777777" w:rsidR="00465320" w:rsidRPr="000D70A6" w:rsidRDefault="00656788" w:rsidP="000D70A6">
      <w:pPr>
        <w:rPr>
          <w:rFonts w:eastAsia="Arial"/>
        </w:rPr>
      </w:pPr>
      <w:r w:rsidRPr="000D70A6">
        <w:rPr>
          <w:rFonts w:eastAsia="Arial"/>
          <w:noProof/>
        </w:rPr>
        <w:drawing>
          <wp:inline distT="0" distB="0" distL="0" distR="0" wp14:anchorId="2DCBAB78" wp14:editId="797DDE2D">
            <wp:extent cx="6629400" cy="7872412"/>
            <wp:effectExtent l="0" t="0" r="0" b="0"/>
            <wp:docPr id="111659" name="Picture 11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9" name=""/>
                    <pic:cNvPicPr>
                      <a:picLocks noChangeAspect="1"/>
                    </pic:cNvPicPr>
                  </pic:nvPicPr>
                  <pic:blipFill>
                    <a:blip r:embed="rId36"/>
                    <a:stretch>
                      <a:fillRect/>
                    </a:stretch>
                  </pic:blipFill>
                  <pic:spPr>
                    <a:xfrm>
                      <a:off x="0" y="0"/>
                      <a:ext cx="6629400" cy="7872412"/>
                    </a:xfrm>
                    <a:prstGeom prst="rect">
                      <a:avLst/>
                    </a:prstGeom>
                  </pic:spPr>
                </pic:pic>
              </a:graphicData>
            </a:graphic>
          </wp:inline>
        </w:drawing>
      </w:r>
      <w:r w:rsidRPr="000D70A6">
        <w:rPr>
          <w:rFonts w:eastAsia="Arial"/>
        </w:rPr>
        <w:br w:type="page"/>
      </w:r>
    </w:p>
    <w:tbl>
      <w:tblPr>
        <w:tblW w:w="10080" w:type="dxa"/>
        <w:tblLayout w:type="fixed"/>
        <w:tblCellMar>
          <w:left w:w="60" w:type="dxa"/>
          <w:right w:w="60" w:type="dxa"/>
        </w:tblCellMar>
        <w:tblLook w:val="04A0" w:firstRow="1" w:lastRow="0" w:firstColumn="1" w:lastColumn="0" w:noHBand="0" w:noVBand="1"/>
      </w:tblPr>
      <w:tblGrid>
        <w:gridCol w:w="10080"/>
      </w:tblGrid>
      <w:tr w:rsidR="004A0F70" w14:paraId="6B2E4259" w14:textId="77777777" w:rsidTr="0019176A">
        <w:trPr>
          <w:tblHeader/>
        </w:trPr>
        <w:tc>
          <w:tcPr>
            <w:tcW w:w="10000" w:type="dxa"/>
            <w:tcBorders>
              <w:top w:val="single" w:sz="12" w:space="0" w:color="auto"/>
              <w:left w:val="single" w:sz="12" w:space="0" w:color="auto"/>
              <w:bottom w:val="single" w:sz="8" w:space="0" w:color="auto"/>
              <w:right w:val="single" w:sz="12" w:space="0" w:color="auto"/>
            </w:tcBorders>
            <w:hideMark/>
          </w:tcPr>
          <w:p w14:paraId="4EDC0EBD" w14:textId="77777777" w:rsidR="00AC2976" w:rsidRPr="00B94AED" w:rsidRDefault="00656788" w:rsidP="002558CF">
            <w:pPr>
              <w:pStyle w:val="NormalWeb"/>
              <w:spacing w:before="0" w:beforeAutospacing="0" w:after="0" w:afterAutospacing="0"/>
              <w:rPr>
                <w:rFonts w:ascii="Arial" w:eastAsiaTheme="minorHAnsi" w:hAnsi="Arial" w:cs="Arial"/>
                <w:b/>
                <w:sz w:val="20"/>
                <w:szCs w:val="20"/>
              </w:rPr>
            </w:pPr>
            <w:r>
              <w:rPr>
                <w:rFonts w:ascii="Arial" w:eastAsiaTheme="minorHAnsi" w:hAnsi="Arial" w:cs="Arial"/>
                <w:b/>
                <w:sz w:val="20"/>
                <w:szCs w:val="20"/>
              </w:rPr>
              <w:lastRenderedPageBreak/>
              <w:fldChar w:fldCharType="begin"/>
            </w:r>
            <w:r w:rsidRPr="00B94AED">
              <w:rPr>
                <w:rFonts w:ascii="Arial" w:eastAsiaTheme="minorHAnsi" w:hAnsi="Arial" w:cs="Arial"/>
                <w:b/>
                <w:sz w:val="20"/>
                <w:szCs w:val="20"/>
              </w:rPr>
              <w:instrText xml:space="preserve">tc </w:instrText>
            </w:r>
            <w:bookmarkStart w:id="17" w:name="_Toc256000016"/>
            <w:r w:rsidRPr="00B94AED">
              <w:rPr>
                <w:rFonts w:ascii="Arial" w:eastAsiaTheme="minorHAnsi" w:hAnsi="Arial" w:cs="Arial"/>
                <w:b/>
                <w:sz w:val="20"/>
                <w:szCs w:val="20"/>
              </w:rPr>
              <w:instrText>"</w:instrText>
            </w:r>
            <w:bookmarkStart w:id="18" w:name="_Toc32314415"/>
            <w:r w:rsidRPr="00B94AED">
              <w:rPr>
                <w:rFonts w:ascii="Arial" w:eastAsiaTheme="minorHAnsi" w:hAnsi="Arial" w:cs="Arial"/>
                <w:b/>
                <w:sz w:val="20"/>
                <w:szCs w:val="20"/>
              </w:rPr>
              <w:instrText>Field Installed Options - Part/Order Number Summary</w:instrText>
            </w:r>
            <w:bookmarkEnd w:id="18"/>
            <w:r w:rsidRPr="00B94AED">
              <w:rPr>
                <w:rFonts w:ascii="Arial" w:eastAsiaTheme="minorHAnsi" w:hAnsi="Arial" w:cs="Arial"/>
                <w:b/>
                <w:sz w:val="20"/>
                <w:szCs w:val="20"/>
              </w:rPr>
              <w:instrText>"</w:instrText>
            </w:r>
            <w:bookmarkEnd w:id="17"/>
            <w:r w:rsidRPr="00B94AED">
              <w:rPr>
                <w:rFonts w:ascii="Arial" w:eastAsiaTheme="minorHAnsi" w:hAnsi="Arial" w:cs="Arial"/>
                <w:b/>
                <w:sz w:val="20"/>
                <w:szCs w:val="20"/>
              </w:rPr>
              <w:instrText xml:space="preserve"> \l 1</w:instrText>
            </w:r>
            <w:r>
              <w:rPr>
                <w:rFonts w:ascii="Arial" w:eastAsiaTheme="minorHAnsi" w:hAnsi="Arial" w:cs="Arial"/>
                <w:b/>
                <w:sz w:val="20"/>
                <w:szCs w:val="20"/>
              </w:rPr>
              <w:fldChar w:fldCharType="end"/>
            </w:r>
            <w:r w:rsidRPr="00B94AED">
              <w:rPr>
                <w:rFonts w:ascii="Arial" w:eastAsiaTheme="minorHAnsi" w:hAnsi="Arial" w:cs="Arial"/>
                <w:b/>
                <w:sz w:val="20"/>
                <w:szCs w:val="20"/>
              </w:rPr>
              <w:t>Field Installed Options - Part/Order Number Summary</w:t>
            </w:r>
          </w:p>
        </w:tc>
      </w:tr>
      <w:tr w:rsidR="004A0F70" w14:paraId="65326F97" w14:textId="77777777" w:rsidTr="0019176A">
        <w:tc>
          <w:tcPr>
            <w:tcW w:w="10000" w:type="dxa"/>
            <w:tcBorders>
              <w:top w:val="single" w:sz="8" w:space="0" w:color="auto"/>
              <w:left w:val="single" w:sz="12" w:space="0" w:color="auto"/>
              <w:bottom w:val="single" w:sz="12" w:space="0" w:color="auto"/>
              <w:right w:val="single" w:sz="12" w:space="0" w:color="auto"/>
            </w:tcBorders>
            <w:hideMark/>
          </w:tcPr>
          <w:p w14:paraId="68B43A6E" w14:textId="77777777" w:rsidR="00AC2976" w:rsidRPr="00B94AED" w:rsidRDefault="00656788" w:rsidP="00B94AED">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 xml:space="preserve">This is a report to help you locate field installed options that arrive at the jobsite.  This report provides part or </w:t>
            </w:r>
            <w:r w:rsidRPr="00B94AED">
              <w:rPr>
                <w:rFonts w:ascii="Arial" w:eastAsiaTheme="minorHAnsi" w:hAnsi="Arial" w:cs="Arial"/>
                <w:sz w:val="20"/>
                <w:szCs w:val="20"/>
              </w:rPr>
              <w:t>order numbers for each field installed option, and references it to a specific product tag.  It is NOT intended as a bill of material for the job.</w:t>
            </w:r>
          </w:p>
        </w:tc>
      </w:tr>
    </w:tbl>
    <w:p w14:paraId="5AEFE7B1" w14:textId="77777777" w:rsidR="0024651F" w:rsidRDefault="0024651F" w:rsidP="00B94AED">
      <w:pPr>
        <w:pStyle w:val="NormalWeb"/>
        <w:spacing w:before="0" w:beforeAutospacing="0" w:after="0" w:afterAutospacing="0"/>
        <w:rPr>
          <w:rFonts w:ascii="Arial" w:eastAsiaTheme="minorHAnsi" w:hAnsi="Arial" w:cs="Arial"/>
          <w:sz w:val="20"/>
          <w:szCs w:val="20"/>
        </w:rPr>
      </w:pPr>
    </w:p>
    <w:p w14:paraId="40986A76" w14:textId="77777777" w:rsidR="00B42113" w:rsidRPr="0024651F" w:rsidRDefault="00BA7237" w:rsidP="00B94AED">
      <w:pPr>
        <w:pStyle w:val="NormalWeb"/>
        <w:spacing w:before="0" w:beforeAutospacing="0" w:after="0" w:afterAutospacing="0"/>
        <w:rPr>
          <w:rFonts w:ascii="Arial" w:eastAsiaTheme="minorHAnsi" w:hAnsi="Arial" w:cs="Arial"/>
          <w:sz w:val="20"/>
          <w:szCs w:val="20"/>
        </w:rPr>
      </w:pPr>
      <w:r w:rsidRPr="00BA7237">
        <w:rPr>
          <w:rFonts w:ascii="Arial" w:eastAsiaTheme="minorHAnsi" w:hAnsi="Arial" w:cs="Arial"/>
          <w:b/>
          <w:sz w:val="20"/>
          <w:szCs w:val="20"/>
        </w:rPr>
        <w:t>Product Family -</w:t>
      </w:r>
      <w:r>
        <w:rPr>
          <w:rFonts w:ascii="Arial" w:eastAsiaTheme="minorHAnsi" w:hAnsi="Arial" w:cs="Arial"/>
          <w:sz w:val="20"/>
          <w:szCs w:val="20"/>
        </w:rPr>
        <w:t xml:space="preserve"> </w:t>
      </w:r>
      <w:r w:rsidR="00656788">
        <w:rPr>
          <w:rFonts w:ascii="Arial" w:hAnsi="Arial" w:cs="Arial"/>
          <w:color w:val="000000"/>
          <w:sz w:val="20"/>
          <w:szCs w:val="20"/>
        </w:rPr>
        <w:fldChar w:fldCharType="begin"/>
      </w:r>
      <w:r w:rsidR="003005BA">
        <w:rPr>
          <w:rFonts w:ascii="Arial" w:hAnsi="Arial" w:cs="Arial"/>
          <w:color w:val="000000"/>
          <w:sz w:val="20"/>
          <w:szCs w:val="20"/>
        </w:rPr>
        <w:instrText xml:space="preserve">tc </w:instrText>
      </w:r>
      <w:bookmarkStart w:id="19" w:name="_Toc256000017"/>
      <w:r w:rsidR="00EB2058">
        <w:rPr>
          <w:rFonts w:ascii="Arial" w:hAnsi="Arial" w:cs="Arial"/>
          <w:color w:val="000000"/>
          <w:sz w:val="20"/>
          <w:szCs w:val="20"/>
        </w:rPr>
        <w:instrText>“</w:instrText>
      </w:r>
      <w:r w:rsidR="00134A58" w:rsidRPr="00134A58">
        <w:rPr>
          <w:rFonts w:ascii="Arial" w:eastAsiaTheme="minorHAnsi" w:hAnsi="Arial" w:cs="Arial"/>
          <w:sz w:val="20"/>
          <w:szCs w:val="20"/>
        </w:rPr>
        <w:instrText>PREC</w:instrText>
      </w:r>
      <w:r w:rsidR="00EB2058">
        <w:rPr>
          <w:rFonts w:ascii="Arial" w:eastAsiaTheme="minorHAnsi" w:hAnsi="Arial" w:cs="Arial"/>
          <w:sz w:val="20"/>
          <w:szCs w:val="20"/>
        </w:rPr>
        <w:instrText>”</w:instrText>
      </w:r>
      <w:bookmarkEnd w:id="19"/>
      <w:r w:rsidR="003005BA">
        <w:rPr>
          <w:rFonts w:ascii="Arial" w:hAnsi="Arial" w:cs="Arial"/>
          <w:color w:val="000000"/>
          <w:sz w:val="20"/>
          <w:szCs w:val="20"/>
        </w:rPr>
        <w:instrText xml:space="preserve"> \l 2</w:instrText>
      </w:r>
      <w:r w:rsidR="00656788">
        <w:rPr>
          <w:rFonts w:ascii="Arial" w:hAnsi="Arial" w:cs="Arial"/>
          <w:color w:val="000000"/>
          <w:sz w:val="20"/>
          <w:szCs w:val="20"/>
        </w:rPr>
        <w:fldChar w:fldCharType="end"/>
      </w:r>
      <w:r w:rsidR="0024651F" w:rsidRPr="00C50790">
        <w:rPr>
          <w:rFonts w:ascii="Arial" w:eastAsiaTheme="minorHAnsi" w:hAnsi="Arial" w:cs="Arial"/>
          <w:b/>
          <w:sz w:val="20"/>
          <w:szCs w:val="20"/>
        </w:rPr>
        <w:t>PREC</w:t>
      </w:r>
    </w:p>
    <w:tbl>
      <w:tblPr>
        <w:tblStyle w:val="TableGrid"/>
        <w:tblW w:w="10080" w:type="dxa"/>
        <w:tblLayout w:type="fixed"/>
        <w:tblCellMar>
          <w:left w:w="58" w:type="dxa"/>
          <w:right w:w="58" w:type="dxa"/>
        </w:tblCellMar>
        <w:tblLook w:val="04A0" w:firstRow="1" w:lastRow="0" w:firstColumn="1" w:lastColumn="0" w:noHBand="0" w:noVBand="1"/>
      </w:tblPr>
      <w:tblGrid>
        <w:gridCol w:w="625"/>
        <w:gridCol w:w="2520"/>
        <w:gridCol w:w="630"/>
        <w:gridCol w:w="3690"/>
        <w:gridCol w:w="2615"/>
      </w:tblGrid>
      <w:tr w:rsidR="004A0F70" w14:paraId="69555F52" w14:textId="77777777" w:rsidTr="000351BB">
        <w:tc>
          <w:tcPr>
            <w:tcW w:w="625" w:type="dxa"/>
          </w:tcPr>
          <w:p w14:paraId="3238FFB1" w14:textId="77777777" w:rsidR="00B42113"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Item</w:t>
            </w:r>
          </w:p>
        </w:tc>
        <w:tc>
          <w:tcPr>
            <w:tcW w:w="2520" w:type="dxa"/>
          </w:tcPr>
          <w:p w14:paraId="4FB60670" w14:textId="77777777" w:rsidR="00B42113"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Tag(s)</w:t>
            </w:r>
          </w:p>
        </w:tc>
        <w:tc>
          <w:tcPr>
            <w:tcW w:w="630" w:type="dxa"/>
          </w:tcPr>
          <w:p w14:paraId="1521C810" w14:textId="77777777" w:rsidR="00B42113"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Qty</w:t>
            </w:r>
          </w:p>
        </w:tc>
        <w:tc>
          <w:tcPr>
            <w:tcW w:w="3690" w:type="dxa"/>
          </w:tcPr>
          <w:p w14:paraId="4C04CB54" w14:textId="77777777" w:rsidR="00B42113"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Description</w:t>
            </w:r>
          </w:p>
        </w:tc>
        <w:tc>
          <w:tcPr>
            <w:tcW w:w="2615" w:type="dxa"/>
          </w:tcPr>
          <w:p w14:paraId="6EF93439" w14:textId="77777777" w:rsidR="00B42113"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Model Number</w:t>
            </w:r>
          </w:p>
        </w:tc>
      </w:tr>
      <w:tr w:rsidR="004A0F70" w14:paraId="1F046DAC" w14:textId="77777777" w:rsidTr="000351BB">
        <w:tc>
          <w:tcPr>
            <w:tcW w:w="625" w:type="dxa"/>
          </w:tcPr>
          <w:p w14:paraId="0B36CD4B" w14:textId="77777777" w:rsidR="00B42113" w:rsidRPr="00B94AED" w:rsidRDefault="00656788" w:rsidP="00C513CA">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A1</w:t>
            </w:r>
          </w:p>
        </w:tc>
        <w:tc>
          <w:tcPr>
            <w:tcW w:w="2520" w:type="dxa"/>
          </w:tcPr>
          <w:p w14:paraId="506E7D6D" w14:textId="77777777" w:rsidR="00B42113" w:rsidRPr="00B94AED" w:rsidRDefault="00656788" w:rsidP="00C513CA">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RTU-1,</w:t>
            </w:r>
          </w:p>
          <w:p w14:paraId="39CEADDE" w14:textId="77777777" w:rsidR="004A0F70" w:rsidRPr="00B94AED" w:rsidRDefault="00656788" w:rsidP="00C513CA">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 xml:space="preserve">RTU-2 </w:t>
            </w:r>
          </w:p>
        </w:tc>
        <w:tc>
          <w:tcPr>
            <w:tcW w:w="630" w:type="dxa"/>
          </w:tcPr>
          <w:p w14:paraId="48F0ED5F" w14:textId="77777777" w:rsidR="00B42113" w:rsidRPr="00B94AED" w:rsidRDefault="00656788" w:rsidP="00B94AED">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 xml:space="preserve">2 </w:t>
            </w:r>
          </w:p>
        </w:tc>
        <w:tc>
          <w:tcPr>
            <w:tcW w:w="3690" w:type="dxa"/>
          </w:tcPr>
          <w:p w14:paraId="5DCF398A" w14:textId="77777777" w:rsidR="00B42113" w:rsidRPr="00B94AED" w:rsidRDefault="00656788" w:rsidP="00B94AED">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 xml:space="preserve">6- 25 </w:t>
            </w:r>
            <w:r w:rsidRPr="00B94AED">
              <w:rPr>
                <w:rFonts w:ascii="Arial" w:eastAsiaTheme="minorHAnsi" w:hAnsi="Arial" w:cs="Arial"/>
                <w:sz w:val="20"/>
                <w:szCs w:val="20"/>
              </w:rPr>
              <w:t>Ton PKGD Precedent Unitary Rooftop</w:t>
            </w:r>
          </w:p>
        </w:tc>
        <w:tc>
          <w:tcPr>
            <w:tcW w:w="2615" w:type="dxa"/>
          </w:tcPr>
          <w:p w14:paraId="71DF4FC7" w14:textId="77777777" w:rsidR="00B42113" w:rsidRPr="00B94AED" w:rsidRDefault="00656788" w:rsidP="00B94AED">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TSJ180A3S00**000000000000000000000000000</w:t>
            </w:r>
            <w:r w:rsidR="003005BA">
              <w:rPr>
                <w:rFonts w:ascii="Arial" w:eastAsiaTheme="minorHAnsi" w:hAnsi="Arial" w:cs="Arial"/>
                <w:sz w:val="20"/>
                <w:szCs w:val="20"/>
              </w:rPr>
              <w:t xml:space="preserve"> </w:t>
            </w:r>
          </w:p>
        </w:tc>
      </w:tr>
    </w:tbl>
    <w:p w14:paraId="07F01403" w14:textId="77777777" w:rsidR="00B42113" w:rsidRDefault="00B42113" w:rsidP="00B94AED">
      <w:pPr>
        <w:pStyle w:val="NormalWeb"/>
        <w:spacing w:before="0" w:beforeAutospacing="0" w:after="0" w:afterAutospacing="0"/>
        <w:rPr>
          <w:rFonts w:ascii="Arial" w:eastAsiaTheme="minorHAnsi" w:hAnsi="Arial" w:cs="Arial"/>
          <w:sz w:val="20"/>
          <w:szCs w:val="20"/>
        </w:rPr>
      </w:pPr>
    </w:p>
    <w:tbl>
      <w:tblPr>
        <w:tblStyle w:val="TableGrid"/>
        <w:tblW w:w="10080" w:type="dxa"/>
        <w:tblInd w:w="-5" w:type="dxa"/>
        <w:tblLayout w:type="fixed"/>
        <w:tblCellMar>
          <w:left w:w="58" w:type="dxa"/>
          <w:right w:w="58" w:type="dxa"/>
        </w:tblCellMar>
        <w:tblLook w:val="04A0" w:firstRow="1" w:lastRow="0" w:firstColumn="1" w:lastColumn="0" w:noHBand="0" w:noVBand="1"/>
      </w:tblPr>
      <w:tblGrid>
        <w:gridCol w:w="7220"/>
        <w:gridCol w:w="2860"/>
      </w:tblGrid>
      <w:tr w:rsidR="004A0F70" w14:paraId="639C2D3E" w14:textId="77777777" w:rsidTr="00FD1470">
        <w:tc>
          <w:tcPr>
            <w:tcW w:w="7220" w:type="dxa"/>
          </w:tcPr>
          <w:p w14:paraId="203C773B" w14:textId="77777777" w:rsidR="00276741"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Field Installed Option Description</w:t>
            </w:r>
          </w:p>
        </w:tc>
        <w:tc>
          <w:tcPr>
            <w:tcW w:w="2860" w:type="dxa"/>
          </w:tcPr>
          <w:p w14:paraId="4AB6D87E" w14:textId="77777777" w:rsidR="00276741"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Part/Ordering Number</w:t>
            </w:r>
          </w:p>
        </w:tc>
      </w:tr>
      <w:tr w:rsidR="004A0F70" w14:paraId="1E9D446F" w14:textId="77777777" w:rsidTr="00FD1470">
        <w:tc>
          <w:tcPr>
            <w:tcW w:w="7220" w:type="dxa"/>
          </w:tcPr>
          <w:p w14:paraId="79808AB2" w14:textId="77777777" w:rsidR="00276741" w:rsidRPr="00B94AED" w:rsidRDefault="00656788" w:rsidP="00FD1470">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Motorized outside damper 0-50%</w:t>
            </w:r>
          </w:p>
        </w:tc>
        <w:tc>
          <w:tcPr>
            <w:tcW w:w="2860" w:type="dxa"/>
          </w:tcPr>
          <w:p w14:paraId="5355D370" w14:textId="77777777" w:rsidR="00276741" w:rsidRPr="00B94AED" w:rsidRDefault="00656788" w:rsidP="00B94AED">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FIADMPR102A</w:t>
            </w:r>
          </w:p>
        </w:tc>
      </w:tr>
      <w:tr w:rsidR="004A0F70" w14:paraId="5EB0D572" w14:textId="77777777" w:rsidTr="00FD1470">
        <w:tc>
          <w:tcPr>
            <w:tcW w:w="7220" w:type="dxa"/>
          </w:tcPr>
          <w:p w14:paraId="12571A83" w14:textId="77777777" w:rsidR="00276741" w:rsidRPr="00B94AED" w:rsidRDefault="00656788" w:rsidP="00FD1470">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Horizontal Conversion Panel</w:t>
            </w:r>
          </w:p>
        </w:tc>
        <w:tc>
          <w:tcPr>
            <w:tcW w:w="2860" w:type="dxa"/>
          </w:tcPr>
          <w:p w14:paraId="32A0D24E" w14:textId="77777777" w:rsidR="00276741" w:rsidRPr="00B94AED" w:rsidRDefault="00656788" w:rsidP="00B94AED">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FIAHZDC001A</w:t>
            </w:r>
          </w:p>
        </w:tc>
      </w:tr>
    </w:tbl>
    <w:p w14:paraId="40F971D2" w14:textId="77777777" w:rsidR="0024651F" w:rsidRDefault="0024651F" w:rsidP="00B94AED">
      <w:pPr>
        <w:pStyle w:val="NormalWeb"/>
        <w:spacing w:before="0" w:beforeAutospacing="0" w:after="0" w:afterAutospacing="0"/>
        <w:rPr>
          <w:rFonts w:ascii="Arial" w:eastAsiaTheme="minorHAnsi" w:hAnsi="Arial" w:cs="Arial"/>
          <w:sz w:val="20"/>
          <w:szCs w:val="20"/>
        </w:rPr>
      </w:pPr>
    </w:p>
    <w:p w14:paraId="3C906559" w14:textId="77777777" w:rsidR="00B42113" w:rsidRPr="0024651F" w:rsidRDefault="00BA7237" w:rsidP="00B94AED">
      <w:pPr>
        <w:pStyle w:val="NormalWeb"/>
        <w:spacing w:before="0" w:beforeAutospacing="0" w:after="0" w:afterAutospacing="0"/>
        <w:rPr>
          <w:rFonts w:ascii="Arial" w:eastAsiaTheme="minorHAnsi" w:hAnsi="Arial" w:cs="Arial"/>
          <w:sz w:val="20"/>
          <w:szCs w:val="20"/>
        </w:rPr>
      </w:pPr>
      <w:r w:rsidRPr="00BA7237">
        <w:rPr>
          <w:rFonts w:ascii="Arial" w:eastAsiaTheme="minorHAnsi" w:hAnsi="Arial" w:cs="Arial"/>
          <w:b/>
          <w:sz w:val="20"/>
          <w:szCs w:val="20"/>
        </w:rPr>
        <w:t>Product Family -</w:t>
      </w:r>
      <w:r>
        <w:rPr>
          <w:rFonts w:ascii="Arial" w:eastAsiaTheme="minorHAnsi" w:hAnsi="Arial" w:cs="Arial"/>
          <w:sz w:val="20"/>
          <w:szCs w:val="20"/>
        </w:rPr>
        <w:t xml:space="preserve"> </w:t>
      </w:r>
      <w:r w:rsidR="00656788">
        <w:rPr>
          <w:rFonts w:ascii="Arial" w:hAnsi="Arial" w:cs="Arial"/>
          <w:color w:val="000000"/>
          <w:sz w:val="20"/>
          <w:szCs w:val="20"/>
        </w:rPr>
        <w:fldChar w:fldCharType="begin"/>
      </w:r>
      <w:r w:rsidR="003005BA">
        <w:rPr>
          <w:rFonts w:ascii="Arial" w:hAnsi="Arial" w:cs="Arial"/>
          <w:color w:val="000000"/>
          <w:sz w:val="20"/>
          <w:szCs w:val="20"/>
        </w:rPr>
        <w:instrText xml:space="preserve">tc </w:instrText>
      </w:r>
      <w:bookmarkStart w:id="20" w:name="_Toc256000018"/>
      <w:r w:rsidR="00EB2058">
        <w:rPr>
          <w:rFonts w:ascii="Arial" w:hAnsi="Arial" w:cs="Arial"/>
          <w:color w:val="000000"/>
          <w:sz w:val="20"/>
          <w:szCs w:val="20"/>
        </w:rPr>
        <w:instrText>“</w:instrText>
      </w:r>
      <w:r w:rsidR="00134A58" w:rsidRPr="00134A58">
        <w:rPr>
          <w:rFonts w:ascii="Arial" w:eastAsiaTheme="minorHAnsi" w:hAnsi="Arial" w:cs="Arial"/>
          <w:sz w:val="20"/>
          <w:szCs w:val="20"/>
        </w:rPr>
        <w:instrText>Split System Air Conditioning Units (Small)</w:instrText>
      </w:r>
      <w:r w:rsidR="00EB2058">
        <w:rPr>
          <w:rFonts w:ascii="Arial" w:eastAsiaTheme="minorHAnsi" w:hAnsi="Arial" w:cs="Arial"/>
          <w:sz w:val="20"/>
          <w:szCs w:val="20"/>
        </w:rPr>
        <w:instrText>”</w:instrText>
      </w:r>
      <w:bookmarkEnd w:id="20"/>
      <w:r w:rsidR="003005BA">
        <w:rPr>
          <w:rFonts w:ascii="Arial" w:hAnsi="Arial" w:cs="Arial"/>
          <w:color w:val="000000"/>
          <w:sz w:val="20"/>
          <w:szCs w:val="20"/>
        </w:rPr>
        <w:instrText xml:space="preserve"> \l 2</w:instrText>
      </w:r>
      <w:r w:rsidR="00656788">
        <w:rPr>
          <w:rFonts w:ascii="Arial" w:hAnsi="Arial" w:cs="Arial"/>
          <w:color w:val="000000"/>
          <w:sz w:val="20"/>
          <w:szCs w:val="20"/>
        </w:rPr>
        <w:fldChar w:fldCharType="end"/>
      </w:r>
      <w:r w:rsidR="0024651F" w:rsidRPr="00C50790">
        <w:rPr>
          <w:rFonts w:ascii="Arial" w:eastAsiaTheme="minorHAnsi" w:hAnsi="Arial" w:cs="Arial"/>
          <w:b/>
          <w:sz w:val="20"/>
          <w:szCs w:val="20"/>
        </w:rPr>
        <w:t>Split System Air Conditioning Units (Small)</w:t>
      </w:r>
    </w:p>
    <w:tbl>
      <w:tblPr>
        <w:tblStyle w:val="TableGrid"/>
        <w:tblW w:w="0" w:type="auto"/>
        <w:tblLayout w:type="fixed"/>
        <w:tblCellMar>
          <w:left w:w="58" w:type="dxa"/>
          <w:right w:w="58" w:type="dxa"/>
        </w:tblCellMar>
        <w:tblLook w:val="04A0" w:firstRow="1" w:lastRow="0" w:firstColumn="1" w:lastColumn="0" w:noHBand="0" w:noVBand="1"/>
      </w:tblPr>
      <w:tblGrid>
        <w:gridCol w:w="680"/>
        <w:gridCol w:w="1280"/>
        <w:gridCol w:w="520"/>
        <w:gridCol w:w="1400"/>
        <w:gridCol w:w="6200"/>
      </w:tblGrid>
      <w:tr w:rsidR="004A0F70" w14:paraId="03166F4B" w14:textId="77777777" w:rsidTr="000351BB">
        <w:tc>
          <w:tcPr>
            <w:tcW w:w="680" w:type="dxa"/>
            <w:noWrap/>
          </w:tcPr>
          <w:p w14:paraId="0A8CDBEE" w14:textId="77777777" w:rsidR="00B42113"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Item</w:t>
            </w:r>
          </w:p>
        </w:tc>
        <w:tc>
          <w:tcPr>
            <w:tcW w:w="1280" w:type="dxa"/>
            <w:noWrap/>
          </w:tcPr>
          <w:p w14:paraId="58DDEFB5" w14:textId="77777777" w:rsidR="00B42113"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Tag(s)</w:t>
            </w:r>
          </w:p>
        </w:tc>
        <w:tc>
          <w:tcPr>
            <w:tcW w:w="520" w:type="dxa"/>
            <w:noWrap/>
          </w:tcPr>
          <w:p w14:paraId="5541E013" w14:textId="77777777" w:rsidR="00B42113"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Qty</w:t>
            </w:r>
          </w:p>
        </w:tc>
        <w:tc>
          <w:tcPr>
            <w:tcW w:w="1400" w:type="dxa"/>
            <w:noWrap/>
          </w:tcPr>
          <w:p w14:paraId="5B3E1344" w14:textId="77777777" w:rsidR="00B42113"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Description</w:t>
            </w:r>
          </w:p>
        </w:tc>
        <w:tc>
          <w:tcPr>
            <w:tcW w:w="6200" w:type="dxa"/>
            <w:noWrap/>
          </w:tcPr>
          <w:p w14:paraId="7775F3C9" w14:textId="77777777" w:rsidR="00B42113"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Model Number</w:t>
            </w:r>
          </w:p>
        </w:tc>
      </w:tr>
      <w:tr w:rsidR="004A0F70" w14:paraId="550154C0" w14:textId="77777777" w:rsidTr="000351BB">
        <w:tc>
          <w:tcPr>
            <w:tcW w:w="680" w:type="dxa"/>
            <w:noWrap/>
          </w:tcPr>
          <w:p w14:paraId="0EB83ABC" w14:textId="77777777" w:rsidR="00B42113" w:rsidRPr="00B94AED" w:rsidRDefault="00656788" w:rsidP="00C513CA">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B1</w:t>
            </w:r>
          </w:p>
        </w:tc>
        <w:tc>
          <w:tcPr>
            <w:tcW w:w="1280" w:type="dxa"/>
            <w:noWrap/>
          </w:tcPr>
          <w:p w14:paraId="4CB1F166" w14:textId="77777777" w:rsidR="00B42113" w:rsidRPr="00B94AED" w:rsidRDefault="00656788" w:rsidP="00C513CA">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 xml:space="preserve">AHU CU-1 </w:t>
            </w:r>
          </w:p>
        </w:tc>
        <w:tc>
          <w:tcPr>
            <w:tcW w:w="520" w:type="dxa"/>
            <w:noWrap/>
          </w:tcPr>
          <w:p w14:paraId="6186C240" w14:textId="77777777" w:rsidR="00B42113" w:rsidRPr="00B94AED" w:rsidRDefault="00656788" w:rsidP="00B94AED">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 xml:space="preserve">1 </w:t>
            </w:r>
          </w:p>
        </w:tc>
        <w:tc>
          <w:tcPr>
            <w:tcW w:w="1400" w:type="dxa"/>
            <w:noWrap/>
          </w:tcPr>
          <w:p w14:paraId="09D6F62F" w14:textId="77777777" w:rsidR="00B42113" w:rsidRPr="00B94AED" w:rsidRDefault="00656788" w:rsidP="00B94AED">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1.5 - 5 Ton Unitary Split Systems (SSC)</w:t>
            </w:r>
          </w:p>
        </w:tc>
        <w:tc>
          <w:tcPr>
            <w:tcW w:w="6200" w:type="dxa"/>
          </w:tcPr>
          <w:p w14:paraId="16AF0FE4" w14:textId="77777777" w:rsidR="00B42113" w:rsidRPr="00B94AED" w:rsidRDefault="00656788" w:rsidP="00B94AED">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4TTR4060N10000*00000*TEM4B0C60S51S*********000**0000*0***000000000000000000000*0**0</w:t>
            </w:r>
            <w:r w:rsidR="003005BA">
              <w:rPr>
                <w:rFonts w:ascii="Arial" w:eastAsiaTheme="minorHAnsi" w:hAnsi="Arial" w:cs="Arial"/>
                <w:sz w:val="20"/>
                <w:szCs w:val="20"/>
              </w:rPr>
              <w:t xml:space="preserve"> </w:t>
            </w:r>
          </w:p>
        </w:tc>
      </w:tr>
    </w:tbl>
    <w:p w14:paraId="2F1D290F" w14:textId="77777777" w:rsidR="00B42113" w:rsidRDefault="00B42113" w:rsidP="00B94AED">
      <w:pPr>
        <w:pStyle w:val="NormalWeb"/>
        <w:spacing w:before="0" w:beforeAutospacing="0" w:after="0" w:afterAutospacing="0"/>
        <w:rPr>
          <w:rFonts w:ascii="Arial" w:eastAsiaTheme="minorHAnsi" w:hAnsi="Arial" w:cs="Arial"/>
          <w:sz w:val="20"/>
          <w:szCs w:val="20"/>
        </w:rPr>
      </w:pPr>
    </w:p>
    <w:tbl>
      <w:tblPr>
        <w:tblStyle w:val="TableGrid"/>
        <w:tblW w:w="10080" w:type="dxa"/>
        <w:tblInd w:w="-5" w:type="dxa"/>
        <w:tblLayout w:type="fixed"/>
        <w:tblCellMar>
          <w:left w:w="58" w:type="dxa"/>
          <w:right w:w="58" w:type="dxa"/>
        </w:tblCellMar>
        <w:tblLook w:val="04A0" w:firstRow="1" w:lastRow="0" w:firstColumn="1" w:lastColumn="0" w:noHBand="0" w:noVBand="1"/>
      </w:tblPr>
      <w:tblGrid>
        <w:gridCol w:w="7220"/>
        <w:gridCol w:w="2860"/>
      </w:tblGrid>
      <w:tr w:rsidR="004A0F70" w14:paraId="5FC4C45A" w14:textId="77777777" w:rsidTr="00FD1470">
        <w:tc>
          <w:tcPr>
            <w:tcW w:w="7220" w:type="dxa"/>
          </w:tcPr>
          <w:p w14:paraId="0CBD0017" w14:textId="77777777" w:rsidR="00276741"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Field Installed Option Description</w:t>
            </w:r>
          </w:p>
        </w:tc>
        <w:tc>
          <w:tcPr>
            <w:tcW w:w="2860" w:type="dxa"/>
          </w:tcPr>
          <w:p w14:paraId="49B92B73" w14:textId="77777777" w:rsidR="00276741" w:rsidRPr="00B94AED" w:rsidRDefault="00656788" w:rsidP="00B94AED">
            <w:pPr>
              <w:pStyle w:val="NormalWeb"/>
              <w:spacing w:before="0" w:beforeAutospacing="0" w:after="0" w:afterAutospacing="0"/>
              <w:rPr>
                <w:rFonts w:ascii="Arial" w:eastAsiaTheme="minorHAnsi" w:hAnsi="Arial" w:cs="Arial"/>
                <w:b/>
                <w:sz w:val="20"/>
                <w:szCs w:val="20"/>
              </w:rPr>
            </w:pPr>
            <w:r w:rsidRPr="00B94AED">
              <w:rPr>
                <w:rFonts w:ascii="Arial" w:eastAsiaTheme="minorHAnsi" w:hAnsi="Arial" w:cs="Arial"/>
                <w:b/>
                <w:sz w:val="20"/>
                <w:szCs w:val="20"/>
              </w:rPr>
              <w:t>Part/Ordering Number</w:t>
            </w:r>
          </w:p>
        </w:tc>
      </w:tr>
      <w:tr w:rsidR="004A0F70" w14:paraId="5CF3FD44" w14:textId="77777777" w:rsidTr="00FD1470">
        <w:tc>
          <w:tcPr>
            <w:tcW w:w="7220" w:type="dxa"/>
          </w:tcPr>
          <w:p w14:paraId="1AAD87EA" w14:textId="77777777" w:rsidR="00276741" w:rsidRPr="00B94AED" w:rsidRDefault="00656788" w:rsidP="00FD1470">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7.21/9.60 kW Htr w/Ckt Brk 208/240/1</w:t>
            </w:r>
          </w:p>
        </w:tc>
        <w:tc>
          <w:tcPr>
            <w:tcW w:w="2860" w:type="dxa"/>
          </w:tcPr>
          <w:p w14:paraId="0E43DFF9" w14:textId="77777777" w:rsidR="00276741" w:rsidRPr="00B94AED" w:rsidRDefault="00656788" w:rsidP="00B94AED">
            <w:pPr>
              <w:pStyle w:val="NormalWeb"/>
              <w:spacing w:before="0" w:beforeAutospacing="0" w:after="0" w:afterAutospacing="0"/>
              <w:rPr>
                <w:rFonts w:ascii="Arial" w:eastAsiaTheme="minorHAnsi" w:hAnsi="Arial" w:cs="Arial"/>
                <w:sz w:val="20"/>
                <w:szCs w:val="20"/>
              </w:rPr>
            </w:pPr>
            <w:r w:rsidRPr="00B94AED">
              <w:rPr>
                <w:rFonts w:ascii="Arial" w:eastAsiaTheme="minorHAnsi" w:hAnsi="Arial" w:cs="Arial"/>
                <w:sz w:val="20"/>
                <w:szCs w:val="20"/>
              </w:rPr>
              <w:t>BAYHTR1510BRKC</w:t>
            </w:r>
          </w:p>
        </w:tc>
      </w:tr>
    </w:tbl>
    <w:p w14:paraId="1748012F" w14:textId="77777777" w:rsidR="00276741" w:rsidRPr="00B94AED" w:rsidRDefault="00276741" w:rsidP="00B94AED">
      <w:pPr>
        <w:pStyle w:val="NormalWeb"/>
        <w:spacing w:before="0" w:beforeAutospacing="0" w:after="0" w:afterAutospacing="0"/>
        <w:rPr>
          <w:rFonts w:ascii="Arial" w:eastAsiaTheme="minorHAnsi" w:hAnsi="Arial" w:cs="Arial"/>
          <w:sz w:val="20"/>
          <w:szCs w:val="20"/>
        </w:rPr>
      </w:pPr>
    </w:p>
    <w:p w14:paraId="406215A2" w14:textId="77777777" w:rsidR="00465320" w:rsidRPr="000D70A6" w:rsidRDefault="00465320" w:rsidP="000D70A6">
      <w:pPr>
        <w:rPr>
          <w:rFonts w:eastAsia="Arial"/>
        </w:rPr>
      </w:pPr>
    </w:p>
    <w:sectPr w:rsidR="00465320" w:rsidRPr="000D70A6" w:rsidSect="00B6407D">
      <w:pgSz w:w="12240" w:h="15840" w:code="1"/>
      <w:pgMar w:top="547" w:right="720" w:bottom="504" w:left="1080" w:header="346" w:footer="3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DEA6" w14:textId="77777777" w:rsidR="00000000" w:rsidRDefault="00656788">
      <w:r>
        <w:separator/>
      </w:r>
    </w:p>
  </w:endnote>
  <w:endnote w:type="continuationSeparator" w:id="0">
    <w:p w14:paraId="680AF79F" w14:textId="77777777" w:rsidR="00000000" w:rsidRDefault="0065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E51" w14:textId="77777777" w:rsidR="004601F4" w:rsidRDefault="0046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6377" w14:textId="77777777" w:rsidR="00E323B4" w:rsidRPr="00465320" w:rsidRDefault="00656788" w:rsidP="00DA55A2">
    <w:pPr>
      <w:tabs>
        <w:tab w:val="left" w:pos="4650"/>
      </w:tabs>
      <w:spacing w:before="100" w:beforeAutospacing="1" w:after="100" w:afterAutospacing="1"/>
      <w:rPr>
        <w:color w:val="000000" w:themeColor="text1"/>
        <w:sz w:val="18"/>
        <w:szCs w:val="18"/>
      </w:rPr>
    </w:pPr>
    <w:r>
      <w:rPr>
        <w:color w:val="000000" w:themeColor="text1"/>
        <w:sz w:val="14"/>
      </w:rPr>
      <w:pict w14:anchorId="413AC074">
        <v:rect id="_x0000_i1026" style="width:522pt;height:1pt" o:hralign="center" o:hrstd="t" o:hrnoshade="t" o:hr="t" fillcolor="black" stroked="f"/>
      </w:pict>
    </w:r>
    <w:r>
      <w:ptab w:relativeTo="margin" w:alignment="center" w:leader="none"/>
    </w:r>
    <w:r w:rsidR="00BC0A59">
      <w:rPr>
        <w:b/>
        <w:i/>
        <w:color w:val="000000" w:themeColor="text1"/>
        <w:sz w:val="18"/>
        <w:szCs w:val="18"/>
      </w:rPr>
      <w:t>Equipment Submittal</w:t>
    </w:r>
    <w:r>
      <w:ptab w:relativeTo="margin" w:alignment="right" w:leader="none"/>
    </w:r>
    <w:r w:rsidR="00BC0A59" w:rsidRPr="00465320">
      <w:rPr>
        <w:i/>
        <w:color w:val="000000" w:themeColor="text1"/>
        <w:sz w:val="18"/>
        <w:szCs w:val="18"/>
      </w:rPr>
      <w:t xml:space="preserve"> </w:t>
    </w:r>
    <w:r w:rsidR="007F291C" w:rsidRPr="00465320">
      <w:rPr>
        <w:i/>
        <w:color w:val="000000" w:themeColor="text1"/>
        <w:sz w:val="18"/>
        <w:szCs w:val="18"/>
      </w:rPr>
      <w:t xml:space="preserve">Page </w:t>
    </w:r>
    <w:r w:rsidR="007F291C" w:rsidRPr="00465320">
      <w:rPr>
        <w:bCs/>
        <w:i/>
        <w:color w:val="000000" w:themeColor="text1"/>
        <w:sz w:val="18"/>
        <w:szCs w:val="18"/>
      </w:rPr>
      <w:fldChar w:fldCharType="begin"/>
    </w:r>
    <w:r w:rsidR="007F291C" w:rsidRPr="00465320">
      <w:rPr>
        <w:bCs/>
        <w:i/>
        <w:color w:val="000000" w:themeColor="text1"/>
        <w:sz w:val="18"/>
        <w:szCs w:val="18"/>
      </w:rPr>
      <w:instrText xml:space="preserve"> PAGE  \* Arabic  \* MERGEFORMAT </w:instrText>
    </w:r>
    <w:r w:rsidR="007F291C" w:rsidRPr="00465320">
      <w:rPr>
        <w:bCs/>
        <w:i/>
        <w:color w:val="000000" w:themeColor="text1"/>
        <w:sz w:val="18"/>
        <w:szCs w:val="18"/>
      </w:rPr>
      <w:fldChar w:fldCharType="separate"/>
    </w:r>
    <w:r w:rsidR="00A45D6F" w:rsidRPr="00465320">
      <w:rPr>
        <w:bCs/>
        <w:i/>
        <w:noProof/>
        <w:color w:val="000000" w:themeColor="text1"/>
        <w:sz w:val="18"/>
        <w:szCs w:val="18"/>
      </w:rPr>
      <w:t>1</w:t>
    </w:r>
    <w:r w:rsidR="007F291C" w:rsidRPr="00465320">
      <w:rPr>
        <w:bCs/>
        <w:i/>
        <w:color w:val="000000" w:themeColor="text1"/>
        <w:sz w:val="18"/>
        <w:szCs w:val="18"/>
      </w:rPr>
      <w:fldChar w:fldCharType="end"/>
    </w:r>
    <w:r w:rsidR="007F291C" w:rsidRPr="00465320">
      <w:rPr>
        <w:i/>
        <w:color w:val="000000" w:themeColor="text1"/>
        <w:sz w:val="18"/>
        <w:szCs w:val="18"/>
      </w:rPr>
      <w:t xml:space="preserve"> of </w:t>
    </w:r>
    <w:r w:rsidR="007F291C" w:rsidRPr="00465320">
      <w:rPr>
        <w:bCs/>
        <w:i/>
        <w:color w:val="000000" w:themeColor="text1"/>
        <w:sz w:val="18"/>
        <w:szCs w:val="18"/>
      </w:rPr>
      <w:fldChar w:fldCharType="begin"/>
    </w:r>
    <w:r w:rsidR="007F291C" w:rsidRPr="00465320">
      <w:rPr>
        <w:bCs/>
        <w:i/>
        <w:color w:val="000000" w:themeColor="text1"/>
        <w:sz w:val="18"/>
        <w:szCs w:val="18"/>
      </w:rPr>
      <w:instrText xml:space="preserve"> NUMPAGES  \* Arabic  \* MERGEFORMAT </w:instrText>
    </w:r>
    <w:r w:rsidR="007F291C" w:rsidRPr="00465320">
      <w:rPr>
        <w:bCs/>
        <w:i/>
        <w:color w:val="000000" w:themeColor="text1"/>
        <w:sz w:val="18"/>
        <w:szCs w:val="18"/>
      </w:rPr>
      <w:fldChar w:fldCharType="separate"/>
    </w:r>
    <w:r w:rsidR="00A45D6F" w:rsidRPr="00465320">
      <w:rPr>
        <w:bCs/>
        <w:i/>
        <w:noProof/>
        <w:color w:val="000000" w:themeColor="text1"/>
        <w:sz w:val="18"/>
        <w:szCs w:val="18"/>
      </w:rPr>
      <w:t>1</w:t>
    </w:r>
    <w:r w:rsidR="007F291C" w:rsidRPr="00465320">
      <w:rPr>
        <w:bCs/>
        <w:i/>
        <w:color w:val="000000" w:themeColor="text1"/>
        <w:sz w:val="18"/>
        <w:szCs w:val="18"/>
      </w:rPr>
      <w:fldChar w:fldCharType="end"/>
    </w:r>
    <w:r w:rsidR="004825AD" w:rsidRPr="00465320">
      <w:rPr>
        <w:color w:val="000000" w:themeColor="text1"/>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0842" w14:textId="77777777" w:rsidR="001343ED" w:rsidRDefault="00656788">
    <w:pPr>
      <w:pStyle w:val="Footer"/>
      <w:rPr>
        <w:color w:val="000000" w:themeColor="text1"/>
        <w:sz w:val="14"/>
      </w:rPr>
    </w:pPr>
    <w:r>
      <w:rPr>
        <w:color w:val="000000" w:themeColor="text1"/>
        <w:sz w:val="14"/>
      </w:rPr>
      <w:pict w14:anchorId="05F6037A">
        <v:rect id="_x0000_i1027" style="width:522pt;height:1pt" o:hralign="center" o:hrstd="t" o:hrnoshade="t" o:hr="t" fillcolor="black" stroked="f"/>
      </w:pict>
    </w:r>
  </w:p>
  <w:p w14:paraId="05358DD8" w14:textId="77777777" w:rsidR="009205EE" w:rsidRPr="00B4783E" w:rsidRDefault="00656788">
    <w:pPr>
      <w:pStyle w:val="Footer"/>
      <w:rPr>
        <w:noProof/>
        <w:color w:val="000000" w:themeColor="text1"/>
        <w:sz w:val="18"/>
        <w:szCs w:val="18"/>
      </w:rPr>
    </w:pPr>
    <w:r w:rsidRPr="00B4783E">
      <w:rPr>
        <w:sz w:val="18"/>
        <w:szCs w:val="18"/>
      </w:rPr>
      <w:t xml:space="preserve">© 2022 </w:t>
    </w:r>
    <w:r w:rsidR="00DD7507" w:rsidRPr="00B4783E">
      <w:rPr>
        <w:sz w:val="18"/>
        <w:szCs w:val="18"/>
      </w:rPr>
      <w:t>Trane Technologies</w:t>
    </w:r>
    <w:r w:rsidR="00382753" w:rsidRPr="00B4783E">
      <w:rPr>
        <w:sz w:val="18"/>
        <w:szCs w:val="18"/>
      </w:rPr>
      <w:t xml:space="preserve">     </w:t>
    </w:r>
    <w:r w:rsidRPr="00B4783E">
      <w:rPr>
        <w:sz w:val="18"/>
        <w:szCs w:val="18"/>
      </w:rPr>
      <w:t>All rights reserved</w:t>
    </w:r>
    <w:r>
      <w:ptab w:relativeTo="margin" w:alignment="right" w:leader="none"/>
    </w:r>
    <w:r w:rsidR="00B7083C" w:rsidRPr="00B4783E">
      <w:rPr>
        <w:noProof/>
        <w:color w:val="000000" w:themeColor="text1"/>
        <w:sz w:val="18"/>
        <w:szCs w:val="18"/>
      </w:rPr>
      <w:t>Boyett Jr High School Submittal 12-05-2022.docx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9254" w14:textId="77777777" w:rsidR="004A0F70" w:rsidRDefault="004A0F7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3FD6" w14:textId="77777777" w:rsidR="004A0F70" w:rsidRDefault="004A0F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4CEB" w14:textId="77777777" w:rsidR="004A0F70" w:rsidRDefault="004A0F7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041F" w14:textId="77777777" w:rsidR="004601F4" w:rsidRDefault="004601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30EC" w14:textId="77777777" w:rsidR="00E323B4" w:rsidRPr="00465320" w:rsidRDefault="00656788" w:rsidP="00DA55A2">
    <w:pPr>
      <w:tabs>
        <w:tab w:val="left" w:pos="4650"/>
      </w:tabs>
      <w:spacing w:before="100" w:beforeAutospacing="1" w:after="100" w:afterAutospacing="1"/>
      <w:rPr>
        <w:color w:val="000000" w:themeColor="text1"/>
        <w:sz w:val="18"/>
        <w:szCs w:val="18"/>
      </w:rPr>
    </w:pPr>
    <w:r>
      <w:rPr>
        <w:color w:val="000000" w:themeColor="text1"/>
        <w:sz w:val="14"/>
      </w:rPr>
      <w:pict w14:anchorId="19C61104">
        <v:rect id="_x0000_i1029" style="width:522pt;height:1pt" o:hralign="center" o:hrstd="t" o:hrnoshade="t" o:hr="t" fillcolor="black" stroked="f"/>
      </w:pict>
    </w:r>
    <w:r>
      <w:ptab w:relativeTo="margin" w:alignment="center" w:leader="none"/>
    </w:r>
    <w:r w:rsidR="00BC0A59">
      <w:rPr>
        <w:b/>
        <w:i/>
        <w:color w:val="000000" w:themeColor="text1"/>
        <w:sz w:val="18"/>
        <w:szCs w:val="18"/>
      </w:rPr>
      <w:t>Equipment Submittal</w:t>
    </w:r>
    <w:r>
      <w:ptab w:relativeTo="margin" w:alignment="right" w:leader="none"/>
    </w:r>
    <w:r w:rsidR="00BC0A59" w:rsidRPr="00465320">
      <w:rPr>
        <w:i/>
        <w:color w:val="000000" w:themeColor="text1"/>
        <w:sz w:val="18"/>
        <w:szCs w:val="18"/>
      </w:rPr>
      <w:t xml:space="preserve"> </w:t>
    </w:r>
    <w:r w:rsidR="007F291C" w:rsidRPr="00465320">
      <w:rPr>
        <w:i/>
        <w:color w:val="000000" w:themeColor="text1"/>
        <w:sz w:val="18"/>
        <w:szCs w:val="18"/>
      </w:rPr>
      <w:t xml:space="preserve">Page </w:t>
    </w:r>
    <w:r w:rsidR="007F291C" w:rsidRPr="00465320">
      <w:rPr>
        <w:bCs/>
        <w:i/>
        <w:color w:val="000000" w:themeColor="text1"/>
        <w:sz w:val="18"/>
        <w:szCs w:val="18"/>
      </w:rPr>
      <w:fldChar w:fldCharType="begin"/>
    </w:r>
    <w:r w:rsidR="007F291C" w:rsidRPr="00465320">
      <w:rPr>
        <w:bCs/>
        <w:i/>
        <w:color w:val="000000" w:themeColor="text1"/>
        <w:sz w:val="18"/>
        <w:szCs w:val="18"/>
      </w:rPr>
      <w:instrText xml:space="preserve"> PAGE  \* Arabic  \* MERGEFORMAT </w:instrText>
    </w:r>
    <w:r w:rsidR="007F291C" w:rsidRPr="00465320">
      <w:rPr>
        <w:bCs/>
        <w:i/>
        <w:color w:val="000000" w:themeColor="text1"/>
        <w:sz w:val="18"/>
        <w:szCs w:val="18"/>
      </w:rPr>
      <w:fldChar w:fldCharType="separate"/>
    </w:r>
    <w:r w:rsidR="00A45D6F" w:rsidRPr="00465320">
      <w:rPr>
        <w:bCs/>
        <w:i/>
        <w:noProof/>
        <w:color w:val="000000" w:themeColor="text1"/>
        <w:sz w:val="18"/>
        <w:szCs w:val="18"/>
      </w:rPr>
      <w:t>22</w:t>
    </w:r>
    <w:r w:rsidR="007F291C" w:rsidRPr="00465320">
      <w:rPr>
        <w:bCs/>
        <w:i/>
        <w:color w:val="000000" w:themeColor="text1"/>
        <w:sz w:val="18"/>
        <w:szCs w:val="18"/>
      </w:rPr>
      <w:fldChar w:fldCharType="end"/>
    </w:r>
    <w:r w:rsidR="007F291C" w:rsidRPr="00465320">
      <w:rPr>
        <w:i/>
        <w:color w:val="000000" w:themeColor="text1"/>
        <w:sz w:val="18"/>
        <w:szCs w:val="18"/>
      </w:rPr>
      <w:t xml:space="preserve"> of </w:t>
    </w:r>
    <w:r w:rsidR="007F291C" w:rsidRPr="00465320">
      <w:rPr>
        <w:bCs/>
        <w:i/>
        <w:color w:val="000000" w:themeColor="text1"/>
        <w:sz w:val="18"/>
        <w:szCs w:val="18"/>
      </w:rPr>
      <w:fldChar w:fldCharType="begin"/>
    </w:r>
    <w:r w:rsidR="007F291C" w:rsidRPr="00465320">
      <w:rPr>
        <w:bCs/>
        <w:i/>
        <w:color w:val="000000" w:themeColor="text1"/>
        <w:sz w:val="18"/>
        <w:szCs w:val="18"/>
      </w:rPr>
      <w:instrText xml:space="preserve"> NUMPAGES  \* Arabic  \* MERGEFORMAT </w:instrText>
    </w:r>
    <w:r w:rsidR="007F291C" w:rsidRPr="00465320">
      <w:rPr>
        <w:bCs/>
        <w:i/>
        <w:color w:val="000000" w:themeColor="text1"/>
        <w:sz w:val="18"/>
        <w:szCs w:val="18"/>
      </w:rPr>
      <w:fldChar w:fldCharType="separate"/>
    </w:r>
    <w:r w:rsidR="00A45D6F" w:rsidRPr="00465320">
      <w:rPr>
        <w:bCs/>
        <w:i/>
        <w:noProof/>
        <w:color w:val="000000" w:themeColor="text1"/>
        <w:sz w:val="18"/>
        <w:szCs w:val="18"/>
      </w:rPr>
      <w:t>22</w:t>
    </w:r>
    <w:r w:rsidR="007F291C" w:rsidRPr="00465320">
      <w:rPr>
        <w:bCs/>
        <w:i/>
        <w:color w:val="000000" w:themeColor="text1"/>
        <w:sz w:val="18"/>
        <w:szCs w:val="18"/>
      </w:rPr>
      <w:fldChar w:fldCharType="end"/>
    </w:r>
    <w:r w:rsidR="004825AD" w:rsidRPr="00465320">
      <w:rPr>
        <w:color w:val="000000" w:themeColor="text1"/>
        <w:sz w:val="18"/>
        <w:szCs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0E4B" w14:textId="77777777" w:rsidR="001343ED" w:rsidRDefault="00656788">
    <w:pPr>
      <w:pStyle w:val="Footer"/>
      <w:rPr>
        <w:color w:val="000000" w:themeColor="text1"/>
        <w:sz w:val="14"/>
      </w:rPr>
    </w:pPr>
    <w:r>
      <w:rPr>
        <w:color w:val="000000" w:themeColor="text1"/>
        <w:sz w:val="14"/>
      </w:rPr>
      <w:pict w14:anchorId="5E8793C7">
        <v:rect id="_x0000_i1030" style="width:522pt;height:1pt" o:hralign="center" o:hrstd="t" o:hrnoshade="t" o:hr="t" fillcolor="black" stroked="f"/>
      </w:pict>
    </w:r>
  </w:p>
  <w:p w14:paraId="176D2FA3" w14:textId="77777777" w:rsidR="009205EE" w:rsidRPr="00B4783E" w:rsidRDefault="00656788">
    <w:pPr>
      <w:pStyle w:val="Footer"/>
      <w:rPr>
        <w:noProof/>
        <w:color w:val="000000" w:themeColor="text1"/>
        <w:sz w:val="18"/>
        <w:szCs w:val="18"/>
      </w:rPr>
    </w:pPr>
    <w:r w:rsidRPr="00B4783E">
      <w:rPr>
        <w:sz w:val="18"/>
        <w:szCs w:val="18"/>
      </w:rPr>
      <w:t xml:space="preserve">© 2022 </w:t>
    </w:r>
    <w:r w:rsidR="00DD7507" w:rsidRPr="00B4783E">
      <w:rPr>
        <w:sz w:val="18"/>
        <w:szCs w:val="18"/>
      </w:rPr>
      <w:t>Trane Technologies</w:t>
    </w:r>
    <w:r w:rsidR="00382753" w:rsidRPr="00B4783E">
      <w:rPr>
        <w:sz w:val="18"/>
        <w:szCs w:val="18"/>
      </w:rPr>
      <w:t xml:space="preserve">     </w:t>
    </w:r>
    <w:r w:rsidRPr="00B4783E">
      <w:rPr>
        <w:sz w:val="18"/>
        <w:szCs w:val="18"/>
      </w:rPr>
      <w:t>All rights reserved</w:t>
    </w:r>
    <w:r>
      <w:ptab w:relativeTo="margin" w:alignment="right" w:leader="none"/>
    </w:r>
    <w:r w:rsidR="00B7083C" w:rsidRPr="00B4783E">
      <w:rPr>
        <w:noProof/>
        <w:color w:val="000000" w:themeColor="text1"/>
        <w:sz w:val="18"/>
        <w:szCs w:val="18"/>
      </w:rPr>
      <w:t>Boyett Jr High School Submittal 12-05-2022.docx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5E67" w14:textId="77777777" w:rsidR="00000000" w:rsidRDefault="00656788">
      <w:r>
        <w:separator/>
      </w:r>
    </w:p>
  </w:footnote>
  <w:footnote w:type="continuationSeparator" w:id="0">
    <w:p w14:paraId="74908D7D" w14:textId="77777777" w:rsidR="00000000" w:rsidRDefault="00656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CAC3" w14:textId="77777777" w:rsidR="004601F4" w:rsidRDefault="00460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8F71" w14:textId="77777777" w:rsidR="00260FE0" w:rsidRDefault="00656788">
    <w:pPr>
      <w:pStyle w:val="Header"/>
    </w:pPr>
    <w:r w:rsidRPr="00465320">
      <w:rPr>
        <w:b/>
        <w:sz w:val="18"/>
        <w:szCs w:val="18"/>
      </w:rPr>
      <w:t>Boyett Jr High School</w:t>
    </w:r>
    <w:r>
      <w:ptab w:relativeTo="margin" w:alignment="right" w:leader="none"/>
    </w:r>
    <w:r w:rsidRPr="00465320">
      <w:rPr>
        <w:sz w:val="18"/>
        <w:szCs w:val="18"/>
      </w:rPr>
      <w:t>December 05, 2022</w:t>
    </w:r>
    <w:r>
      <w:rPr>
        <w:color w:val="000000" w:themeColor="text1"/>
        <w:sz w:val="14"/>
      </w:rPr>
      <w:pict w14:anchorId="763DF05B">
        <v:rect id="_x0000_i1025" style="width:522pt;height:1pt" o:hralign="center" o:hrstd="t" o:hrnoshade="t" o:hr="t" fillcolor="black"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7C1D" w14:textId="77777777" w:rsidR="004601F4" w:rsidRDefault="004601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ADF5" w14:textId="77777777" w:rsidR="004A0F70" w:rsidRDefault="004A0F7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6F31" w14:textId="77777777" w:rsidR="004A0F70" w:rsidRDefault="004A0F7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BB8C" w14:textId="77777777" w:rsidR="003D0D60" w:rsidRDefault="003D0D60">
    <w:pPr>
      <w:tabs>
        <w:tab w:val="center" w:pos="4320"/>
        <w:tab w:val="right" w:pos="86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26C2" w14:textId="77777777" w:rsidR="004601F4" w:rsidRDefault="004601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747A" w14:textId="77777777" w:rsidR="00260FE0" w:rsidRDefault="00656788">
    <w:pPr>
      <w:pStyle w:val="Header"/>
    </w:pPr>
    <w:r w:rsidRPr="00465320">
      <w:rPr>
        <w:b/>
        <w:sz w:val="18"/>
        <w:szCs w:val="18"/>
      </w:rPr>
      <w:t>Boyett Jr High School</w:t>
    </w:r>
    <w:r>
      <w:ptab w:relativeTo="margin" w:alignment="right" w:leader="none"/>
    </w:r>
    <w:r w:rsidRPr="00465320">
      <w:rPr>
        <w:sz w:val="18"/>
        <w:szCs w:val="18"/>
      </w:rPr>
      <w:t>December 05, 2022</w:t>
    </w:r>
    <w:r>
      <w:rPr>
        <w:color w:val="000000" w:themeColor="text1"/>
        <w:sz w:val="14"/>
      </w:rPr>
      <w:pict w14:anchorId="49F010EC">
        <v:rect id="_x0000_i1028" style="width:522pt;height:1pt" o:hralign="center" o:hrstd="t" o:hrnoshade="t" o:hr="t" fillcolor="black" stroked="f"/>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3FDE" w14:textId="77777777" w:rsidR="004601F4" w:rsidRDefault="00460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60"/>
    <w:rsid w:val="00004827"/>
    <w:rsid w:val="00014999"/>
    <w:rsid w:val="00015D67"/>
    <w:rsid w:val="00016129"/>
    <w:rsid w:val="00020E9B"/>
    <w:rsid w:val="00027DF0"/>
    <w:rsid w:val="00034811"/>
    <w:rsid w:val="00040C4F"/>
    <w:rsid w:val="00041B7F"/>
    <w:rsid w:val="00045A4B"/>
    <w:rsid w:val="00046355"/>
    <w:rsid w:val="000463C8"/>
    <w:rsid w:val="00060169"/>
    <w:rsid w:val="00060E78"/>
    <w:rsid w:val="000655CC"/>
    <w:rsid w:val="00065AA9"/>
    <w:rsid w:val="0006713E"/>
    <w:rsid w:val="00094E42"/>
    <w:rsid w:val="000A28B5"/>
    <w:rsid w:val="000B252A"/>
    <w:rsid w:val="000B5B46"/>
    <w:rsid w:val="000C1CCB"/>
    <w:rsid w:val="000C5F71"/>
    <w:rsid w:val="000C6FEF"/>
    <w:rsid w:val="000D3EF3"/>
    <w:rsid w:val="000D70A6"/>
    <w:rsid w:val="000F6709"/>
    <w:rsid w:val="000F6C1A"/>
    <w:rsid w:val="001110AE"/>
    <w:rsid w:val="00122F79"/>
    <w:rsid w:val="001239E3"/>
    <w:rsid w:val="0013210D"/>
    <w:rsid w:val="001343ED"/>
    <w:rsid w:val="00134982"/>
    <w:rsid w:val="00134A58"/>
    <w:rsid w:val="00137E6D"/>
    <w:rsid w:val="00140721"/>
    <w:rsid w:val="00143BCA"/>
    <w:rsid w:val="00155339"/>
    <w:rsid w:val="00155EFB"/>
    <w:rsid w:val="00163AEB"/>
    <w:rsid w:val="00170C1F"/>
    <w:rsid w:val="00185472"/>
    <w:rsid w:val="001A2B5C"/>
    <w:rsid w:val="001B3364"/>
    <w:rsid w:val="001C09B6"/>
    <w:rsid w:val="001C3885"/>
    <w:rsid w:val="001C632D"/>
    <w:rsid w:val="001D41AB"/>
    <w:rsid w:val="001D5CA4"/>
    <w:rsid w:val="001D74B1"/>
    <w:rsid w:val="001F36A4"/>
    <w:rsid w:val="00215AE3"/>
    <w:rsid w:val="00216CDA"/>
    <w:rsid w:val="00232595"/>
    <w:rsid w:val="0023572E"/>
    <w:rsid w:val="002360DF"/>
    <w:rsid w:val="00240B3C"/>
    <w:rsid w:val="00240CD6"/>
    <w:rsid w:val="0024651F"/>
    <w:rsid w:val="002558CF"/>
    <w:rsid w:val="00260FE0"/>
    <w:rsid w:val="00261C33"/>
    <w:rsid w:val="00262744"/>
    <w:rsid w:val="00274B7C"/>
    <w:rsid w:val="00276741"/>
    <w:rsid w:val="00276BE9"/>
    <w:rsid w:val="0028304C"/>
    <w:rsid w:val="002878A9"/>
    <w:rsid w:val="00295551"/>
    <w:rsid w:val="002A27ED"/>
    <w:rsid w:val="002A362E"/>
    <w:rsid w:val="002C6A83"/>
    <w:rsid w:val="002C758D"/>
    <w:rsid w:val="002D01D9"/>
    <w:rsid w:val="002D4275"/>
    <w:rsid w:val="002D5C89"/>
    <w:rsid w:val="002F5BA5"/>
    <w:rsid w:val="002F6D2E"/>
    <w:rsid w:val="003005BA"/>
    <w:rsid w:val="00301D65"/>
    <w:rsid w:val="003118E1"/>
    <w:rsid w:val="00314C0D"/>
    <w:rsid w:val="00323AA1"/>
    <w:rsid w:val="0032566C"/>
    <w:rsid w:val="00330591"/>
    <w:rsid w:val="003345D4"/>
    <w:rsid w:val="003450B6"/>
    <w:rsid w:val="00353160"/>
    <w:rsid w:val="003635B7"/>
    <w:rsid w:val="00382753"/>
    <w:rsid w:val="003841A0"/>
    <w:rsid w:val="00390BCE"/>
    <w:rsid w:val="00391713"/>
    <w:rsid w:val="00391892"/>
    <w:rsid w:val="00392263"/>
    <w:rsid w:val="003C2643"/>
    <w:rsid w:val="003D0A6A"/>
    <w:rsid w:val="003D0D60"/>
    <w:rsid w:val="003D21F9"/>
    <w:rsid w:val="003E13EC"/>
    <w:rsid w:val="003E1605"/>
    <w:rsid w:val="003E6F37"/>
    <w:rsid w:val="003F33C9"/>
    <w:rsid w:val="003F401C"/>
    <w:rsid w:val="003F45F3"/>
    <w:rsid w:val="00410ECE"/>
    <w:rsid w:val="00413B08"/>
    <w:rsid w:val="00421E12"/>
    <w:rsid w:val="004435A0"/>
    <w:rsid w:val="00443C8E"/>
    <w:rsid w:val="004601F4"/>
    <w:rsid w:val="00465320"/>
    <w:rsid w:val="00467AAD"/>
    <w:rsid w:val="00467F36"/>
    <w:rsid w:val="004825AD"/>
    <w:rsid w:val="00482996"/>
    <w:rsid w:val="00490628"/>
    <w:rsid w:val="00495515"/>
    <w:rsid w:val="00495DE8"/>
    <w:rsid w:val="004A0F70"/>
    <w:rsid w:val="004B706B"/>
    <w:rsid w:val="004B7355"/>
    <w:rsid w:val="004B74D0"/>
    <w:rsid w:val="004B7549"/>
    <w:rsid w:val="004D1964"/>
    <w:rsid w:val="004E6CD1"/>
    <w:rsid w:val="004F1E41"/>
    <w:rsid w:val="004F1F20"/>
    <w:rsid w:val="004F27C6"/>
    <w:rsid w:val="004F5F9A"/>
    <w:rsid w:val="00513766"/>
    <w:rsid w:val="005160C0"/>
    <w:rsid w:val="005232A1"/>
    <w:rsid w:val="0053075B"/>
    <w:rsid w:val="00553AF8"/>
    <w:rsid w:val="00574ED6"/>
    <w:rsid w:val="00580647"/>
    <w:rsid w:val="0059516D"/>
    <w:rsid w:val="005972FA"/>
    <w:rsid w:val="005A1BB7"/>
    <w:rsid w:val="005A4868"/>
    <w:rsid w:val="005E443E"/>
    <w:rsid w:val="005F7512"/>
    <w:rsid w:val="00602AB6"/>
    <w:rsid w:val="00611F36"/>
    <w:rsid w:val="00625F4A"/>
    <w:rsid w:val="0062668A"/>
    <w:rsid w:val="00651DEC"/>
    <w:rsid w:val="00656788"/>
    <w:rsid w:val="00657D33"/>
    <w:rsid w:val="006619C9"/>
    <w:rsid w:val="006647B7"/>
    <w:rsid w:val="00687534"/>
    <w:rsid w:val="006956EF"/>
    <w:rsid w:val="006979BB"/>
    <w:rsid w:val="006A3574"/>
    <w:rsid w:val="006A5DCC"/>
    <w:rsid w:val="006A6E98"/>
    <w:rsid w:val="006B3043"/>
    <w:rsid w:val="006C5251"/>
    <w:rsid w:val="006C5907"/>
    <w:rsid w:val="006C70E5"/>
    <w:rsid w:val="006D3501"/>
    <w:rsid w:val="006D3F6E"/>
    <w:rsid w:val="006E022E"/>
    <w:rsid w:val="006E4677"/>
    <w:rsid w:val="006E5F43"/>
    <w:rsid w:val="007036A4"/>
    <w:rsid w:val="00722411"/>
    <w:rsid w:val="00726262"/>
    <w:rsid w:val="00732EBE"/>
    <w:rsid w:val="007427CD"/>
    <w:rsid w:val="00747796"/>
    <w:rsid w:val="0075213D"/>
    <w:rsid w:val="007534D7"/>
    <w:rsid w:val="007566D2"/>
    <w:rsid w:val="00763502"/>
    <w:rsid w:val="007638C5"/>
    <w:rsid w:val="00767AA7"/>
    <w:rsid w:val="0079551A"/>
    <w:rsid w:val="007A3E6E"/>
    <w:rsid w:val="007B22A9"/>
    <w:rsid w:val="007B27C6"/>
    <w:rsid w:val="007B2DB6"/>
    <w:rsid w:val="007C23E9"/>
    <w:rsid w:val="007D0DCB"/>
    <w:rsid w:val="007D6E71"/>
    <w:rsid w:val="007E6D70"/>
    <w:rsid w:val="007E78FC"/>
    <w:rsid w:val="007F2229"/>
    <w:rsid w:val="007F291C"/>
    <w:rsid w:val="007F5B6C"/>
    <w:rsid w:val="00801DB8"/>
    <w:rsid w:val="00802F9C"/>
    <w:rsid w:val="00812EC3"/>
    <w:rsid w:val="0081571F"/>
    <w:rsid w:val="00815A26"/>
    <w:rsid w:val="00815F02"/>
    <w:rsid w:val="00817D6F"/>
    <w:rsid w:val="0082453E"/>
    <w:rsid w:val="00825B6A"/>
    <w:rsid w:val="00827405"/>
    <w:rsid w:val="00834F8D"/>
    <w:rsid w:val="00841230"/>
    <w:rsid w:val="0084205A"/>
    <w:rsid w:val="00850CF6"/>
    <w:rsid w:val="00852376"/>
    <w:rsid w:val="008525B4"/>
    <w:rsid w:val="00862672"/>
    <w:rsid w:val="00875978"/>
    <w:rsid w:val="00876AE5"/>
    <w:rsid w:val="0088315B"/>
    <w:rsid w:val="0088556F"/>
    <w:rsid w:val="00892A19"/>
    <w:rsid w:val="00894F18"/>
    <w:rsid w:val="008A28F3"/>
    <w:rsid w:val="008A2933"/>
    <w:rsid w:val="008C409E"/>
    <w:rsid w:val="008F2F9E"/>
    <w:rsid w:val="008F52FA"/>
    <w:rsid w:val="00901885"/>
    <w:rsid w:val="00910BE5"/>
    <w:rsid w:val="0091681D"/>
    <w:rsid w:val="009205EE"/>
    <w:rsid w:val="00933624"/>
    <w:rsid w:val="00962BAF"/>
    <w:rsid w:val="009637DB"/>
    <w:rsid w:val="00983266"/>
    <w:rsid w:val="009855F3"/>
    <w:rsid w:val="009A7DF8"/>
    <w:rsid w:val="009B1063"/>
    <w:rsid w:val="009C3773"/>
    <w:rsid w:val="009D1AB2"/>
    <w:rsid w:val="009D3B8F"/>
    <w:rsid w:val="009D4768"/>
    <w:rsid w:val="009D54D9"/>
    <w:rsid w:val="009E12DD"/>
    <w:rsid w:val="009F7CC3"/>
    <w:rsid w:val="00A046D2"/>
    <w:rsid w:val="00A17227"/>
    <w:rsid w:val="00A21939"/>
    <w:rsid w:val="00A220FB"/>
    <w:rsid w:val="00A22439"/>
    <w:rsid w:val="00A24CB7"/>
    <w:rsid w:val="00A27992"/>
    <w:rsid w:val="00A30CC2"/>
    <w:rsid w:val="00A351CB"/>
    <w:rsid w:val="00A36BED"/>
    <w:rsid w:val="00A42D8D"/>
    <w:rsid w:val="00A45D6F"/>
    <w:rsid w:val="00A52697"/>
    <w:rsid w:val="00A77B3E"/>
    <w:rsid w:val="00A77C79"/>
    <w:rsid w:val="00A8242A"/>
    <w:rsid w:val="00A8406D"/>
    <w:rsid w:val="00A843DE"/>
    <w:rsid w:val="00A84530"/>
    <w:rsid w:val="00AA0561"/>
    <w:rsid w:val="00AC2976"/>
    <w:rsid w:val="00AC2C37"/>
    <w:rsid w:val="00AD0B02"/>
    <w:rsid w:val="00AD1242"/>
    <w:rsid w:val="00AE0444"/>
    <w:rsid w:val="00AE1BC4"/>
    <w:rsid w:val="00AE238C"/>
    <w:rsid w:val="00AF03CC"/>
    <w:rsid w:val="00AF564A"/>
    <w:rsid w:val="00B025B8"/>
    <w:rsid w:val="00B22A36"/>
    <w:rsid w:val="00B375E7"/>
    <w:rsid w:val="00B42113"/>
    <w:rsid w:val="00B4783E"/>
    <w:rsid w:val="00B51568"/>
    <w:rsid w:val="00B5406C"/>
    <w:rsid w:val="00B56696"/>
    <w:rsid w:val="00B6407D"/>
    <w:rsid w:val="00B7083C"/>
    <w:rsid w:val="00B81638"/>
    <w:rsid w:val="00B84347"/>
    <w:rsid w:val="00B90B17"/>
    <w:rsid w:val="00B916E3"/>
    <w:rsid w:val="00B94AED"/>
    <w:rsid w:val="00B96879"/>
    <w:rsid w:val="00BA7237"/>
    <w:rsid w:val="00BB67AB"/>
    <w:rsid w:val="00BC0A59"/>
    <w:rsid w:val="00BC2563"/>
    <w:rsid w:val="00BC5FDC"/>
    <w:rsid w:val="00BD39D2"/>
    <w:rsid w:val="00BD5C71"/>
    <w:rsid w:val="00BE1EE5"/>
    <w:rsid w:val="00BE288C"/>
    <w:rsid w:val="00BE294B"/>
    <w:rsid w:val="00BF249E"/>
    <w:rsid w:val="00C059D4"/>
    <w:rsid w:val="00C24087"/>
    <w:rsid w:val="00C50790"/>
    <w:rsid w:val="00C50B09"/>
    <w:rsid w:val="00C513CA"/>
    <w:rsid w:val="00C52007"/>
    <w:rsid w:val="00C72C4A"/>
    <w:rsid w:val="00C758EF"/>
    <w:rsid w:val="00C92E62"/>
    <w:rsid w:val="00C9385A"/>
    <w:rsid w:val="00CA2E0C"/>
    <w:rsid w:val="00CA76E4"/>
    <w:rsid w:val="00CB0041"/>
    <w:rsid w:val="00CC06B9"/>
    <w:rsid w:val="00CC23FA"/>
    <w:rsid w:val="00CC48DE"/>
    <w:rsid w:val="00CC5061"/>
    <w:rsid w:val="00CC6ADB"/>
    <w:rsid w:val="00CE0110"/>
    <w:rsid w:val="00CE5CC5"/>
    <w:rsid w:val="00CE7479"/>
    <w:rsid w:val="00CF63E6"/>
    <w:rsid w:val="00D01D3F"/>
    <w:rsid w:val="00D115B3"/>
    <w:rsid w:val="00D24C6A"/>
    <w:rsid w:val="00D320FE"/>
    <w:rsid w:val="00D32A47"/>
    <w:rsid w:val="00D34496"/>
    <w:rsid w:val="00D36B2D"/>
    <w:rsid w:val="00D4698D"/>
    <w:rsid w:val="00D6522A"/>
    <w:rsid w:val="00D7365D"/>
    <w:rsid w:val="00D8517A"/>
    <w:rsid w:val="00D91C18"/>
    <w:rsid w:val="00DA55A2"/>
    <w:rsid w:val="00DC263F"/>
    <w:rsid w:val="00DD1A23"/>
    <w:rsid w:val="00DD7507"/>
    <w:rsid w:val="00DE7ACD"/>
    <w:rsid w:val="00DF4605"/>
    <w:rsid w:val="00DF7068"/>
    <w:rsid w:val="00E068DB"/>
    <w:rsid w:val="00E13892"/>
    <w:rsid w:val="00E21D27"/>
    <w:rsid w:val="00E2289A"/>
    <w:rsid w:val="00E244E3"/>
    <w:rsid w:val="00E31946"/>
    <w:rsid w:val="00E323B4"/>
    <w:rsid w:val="00E32741"/>
    <w:rsid w:val="00E33090"/>
    <w:rsid w:val="00E33202"/>
    <w:rsid w:val="00E373AB"/>
    <w:rsid w:val="00E4317E"/>
    <w:rsid w:val="00E47757"/>
    <w:rsid w:val="00E50816"/>
    <w:rsid w:val="00E60946"/>
    <w:rsid w:val="00E63109"/>
    <w:rsid w:val="00E70E8D"/>
    <w:rsid w:val="00E73E48"/>
    <w:rsid w:val="00E81D74"/>
    <w:rsid w:val="00E8208E"/>
    <w:rsid w:val="00EA1B8D"/>
    <w:rsid w:val="00EA3B39"/>
    <w:rsid w:val="00EA5A29"/>
    <w:rsid w:val="00EA6EA0"/>
    <w:rsid w:val="00EB17F1"/>
    <w:rsid w:val="00EB2058"/>
    <w:rsid w:val="00EB2749"/>
    <w:rsid w:val="00EB5FBD"/>
    <w:rsid w:val="00EB681C"/>
    <w:rsid w:val="00ED5C97"/>
    <w:rsid w:val="00ED7E5D"/>
    <w:rsid w:val="00EF02B0"/>
    <w:rsid w:val="00EF13D5"/>
    <w:rsid w:val="00EF2EF0"/>
    <w:rsid w:val="00F00831"/>
    <w:rsid w:val="00F00CC9"/>
    <w:rsid w:val="00F06309"/>
    <w:rsid w:val="00F07EF5"/>
    <w:rsid w:val="00F10AA6"/>
    <w:rsid w:val="00F10C88"/>
    <w:rsid w:val="00F16B31"/>
    <w:rsid w:val="00F222ED"/>
    <w:rsid w:val="00F4436B"/>
    <w:rsid w:val="00F55575"/>
    <w:rsid w:val="00F55CE2"/>
    <w:rsid w:val="00F63053"/>
    <w:rsid w:val="00F74633"/>
    <w:rsid w:val="00F86C1C"/>
    <w:rsid w:val="00F951FD"/>
    <w:rsid w:val="00FA61E1"/>
    <w:rsid w:val="00FB5DDC"/>
    <w:rsid w:val="00FC417E"/>
    <w:rsid w:val="00FC6A66"/>
    <w:rsid w:val="00FD0805"/>
    <w:rsid w:val="00FD13E6"/>
    <w:rsid w:val="00FD1470"/>
    <w:rsid w:val="00FD2E0C"/>
    <w:rsid w:val="00FE03F8"/>
    <w:rsid w:val="00FE0D45"/>
    <w:rsid w:val="00FE26EB"/>
    <w:rsid w:val="00FE506E"/>
    <w:rsid w:val="00FF0880"/>
    <w:rsid w:val="00FF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EB305"/>
  <w15:chartTrackingRefBased/>
  <w15:docId w15:val="{19AB87A9-F922-4E91-976A-C0E3BE0B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autoSpaceDE w:val="0"/>
      <w:autoSpaceDN w:val="0"/>
    </w:pPr>
    <w:rPr>
      <w:rFonts w:ascii="Arial" w:hAnsi="Arial" w:cs="Arial"/>
    </w:rPr>
  </w:style>
  <w:style w:type="paragraph" w:styleId="Heading1">
    <w:name w:val="heading 1"/>
    <w:basedOn w:val="Normal"/>
    <w:next w:val="Normal"/>
    <w:link w:val="Heading1Char"/>
    <w:uiPriority w:val="9"/>
    <w:qFormat/>
    <w:rsid w:val="00B032C4"/>
    <w:pPr>
      <w:keepNext/>
      <w:keepLines/>
      <w:autoSpaceDE/>
      <w:autoSpaceDN/>
      <w:spacing w:before="240" w:line="259" w:lineRule="auto"/>
      <w:outlineLvl w:val="0"/>
    </w:pPr>
    <w:rPr>
      <w:rFonts w:ascii="Calibri Light" w:hAnsi="Calibri Light" w:cs="Times New Roman"/>
      <w:color w:val="2E74B5"/>
      <w:sz w:val="32"/>
      <w:szCs w:val="32"/>
    </w:rPr>
  </w:style>
  <w:style w:type="paragraph" w:styleId="Heading2">
    <w:name w:val="heading 2"/>
    <w:basedOn w:val="Normal"/>
    <w:next w:val="Normal"/>
    <w:link w:val="Heading2Char"/>
    <w:uiPriority w:val="9"/>
    <w:unhideWhenUsed/>
    <w:qFormat/>
    <w:rsid w:val="00574ED6"/>
    <w:pPr>
      <w:keepNext/>
      <w:keepLines/>
      <w:autoSpaceDE/>
      <w:autoSpaceDN/>
      <w:spacing w:before="40" w:line="259" w:lineRule="auto"/>
      <w:outlineLvl w:val="1"/>
    </w:pPr>
    <w:rPr>
      <w:rFonts w:ascii="Calibri Light"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053"/>
    <w:pPr>
      <w:tabs>
        <w:tab w:val="center" w:pos="4680"/>
        <w:tab w:val="right" w:pos="9360"/>
      </w:tabs>
    </w:pPr>
  </w:style>
  <w:style w:type="character" w:customStyle="1" w:styleId="HeaderChar">
    <w:name w:val="Header Char"/>
    <w:link w:val="Header"/>
    <w:uiPriority w:val="99"/>
    <w:rsid w:val="00F63053"/>
    <w:rPr>
      <w:rFonts w:ascii="Arial" w:hAnsi="Arial" w:cs="Arial"/>
    </w:rPr>
  </w:style>
  <w:style w:type="paragraph" w:styleId="Footer">
    <w:name w:val="footer"/>
    <w:basedOn w:val="Normal"/>
    <w:link w:val="FooterChar"/>
    <w:uiPriority w:val="99"/>
    <w:unhideWhenUsed/>
    <w:rsid w:val="00F63053"/>
    <w:pPr>
      <w:tabs>
        <w:tab w:val="center" w:pos="4680"/>
        <w:tab w:val="right" w:pos="9360"/>
      </w:tabs>
    </w:pPr>
  </w:style>
  <w:style w:type="character" w:customStyle="1" w:styleId="FooterChar">
    <w:name w:val="Footer Char"/>
    <w:link w:val="Footer"/>
    <w:uiPriority w:val="99"/>
    <w:rsid w:val="00F63053"/>
    <w:rPr>
      <w:rFonts w:ascii="Arial" w:hAnsi="Arial" w:cs="Arial"/>
    </w:rPr>
  </w:style>
  <w:style w:type="table" w:styleId="TableGrid">
    <w:name w:val="Table Grid"/>
    <w:basedOn w:val="TableNormal"/>
    <w:uiPriority w:val="59"/>
    <w:rsid w:val="003E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32C4"/>
    <w:rPr>
      <w:rFonts w:ascii="Calibri Light" w:hAnsi="Calibri Light"/>
      <w:color w:val="2E74B5"/>
      <w:sz w:val="32"/>
      <w:szCs w:val="32"/>
    </w:rPr>
  </w:style>
  <w:style w:type="paragraph" w:styleId="NormalWeb">
    <w:name w:val="Normal (Web)"/>
    <w:basedOn w:val="Normal"/>
    <w:uiPriority w:val="99"/>
    <w:unhideWhenUsed/>
    <w:rsid w:val="003B17FD"/>
    <w:pPr>
      <w:autoSpaceDE/>
      <w:autoSpaceDN/>
      <w:spacing w:before="100" w:beforeAutospacing="1" w:after="100" w:afterAutospacing="1"/>
    </w:pPr>
    <w:rPr>
      <w:rFonts w:ascii="Times New Roman" w:hAnsi="Times New Roman" w:cs="Times New Roman"/>
      <w:sz w:val="24"/>
      <w:szCs w:val="24"/>
    </w:rPr>
  </w:style>
  <w:style w:type="paragraph" w:customStyle="1" w:styleId="PMtitleSender">
    <w:name w:val="PMtitleSender"/>
    <w:basedOn w:val="Normal"/>
    <w:uiPriority w:val="99"/>
    <w:rsid w:val="004B74D0"/>
    <w:pPr>
      <w:spacing w:after="40"/>
      <w:jc w:val="center"/>
    </w:pPr>
    <w:rPr>
      <w:rFonts w:ascii="Times New Roman" w:hAnsi="Times New Roman" w:cs="Times New Roman"/>
      <w:color w:val="800000"/>
    </w:rPr>
  </w:style>
  <w:style w:type="character" w:styleId="Strong">
    <w:name w:val="Strong"/>
    <w:basedOn w:val="DefaultParagraphFont"/>
    <w:uiPriority w:val="22"/>
    <w:qFormat/>
    <w:rsid w:val="00841230"/>
    <w:rPr>
      <w:b/>
      <w:bCs/>
    </w:rPr>
  </w:style>
  <w:style w:type="character" w:customStyle="1" w:styleId="Heading2Char">
    <w:name w:val="Heading 2 Char"/>
    <w:basedOn w:val="DefaultParagraphFont"/>
    <w:link w:val="Heading2"/>
    <w:uiPriority w:val="9"/>
    <w:rsid w:val="00574ED6"/>
    <w:rPr>
      <w:rFonts w:ascii="Calibri Light" w:hAnsi="Calibri Light"/>
      <w:color w:val="2E74B5"/>
      <w:sz w:val="26"/>
      <w:szCs w:val="26"/>
    </w:rPr>
  </w:style>
  <w:style w:type="paragraph" w:styleId="TOC1">
    <w:name w:val="toc 1"/>
    <w:basedOn w:val="Normal"/>
    <w:next w:val="Normal"/>
    <w:autoRedefine/>
    <w:uiPriority w:val="39"/>
    <w:rsid w:val="000F3DF7"/>
    <w:pPr>
      <w:spacing w:before="100"/>
    </w:pPr>
    <w:rPr>
      <w:b/>
    </w:rPr>
  </w:style>
  <w:style w:type="paragraph" w:styleId="TOC2">
    <w:name w:val="toc 2"/>
    <w:basedOn w:val="Normal"/>
    <w:next w:val="Normal"/>
    <w:autoRedefine/>
    <w:uiPriority w:val="39"/>
    <w:rsid w:val="000F3DF7"/>
    <w:pPr>
      <w:ind w:left="220"/>
    </w:p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21" Type="http://schemas.openxmlformats.org/officeDocument/2006/relationships/header" Target="header8.xml"/><Relationship Id="rId34"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9.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5D573-BD97-4E40-82C6-BC9A147B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2132</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Dave</dc:creator>
  <cp:lastModifiedBy>Fricke, Kimberly</cp:lastModifiedBy>
  <cp:revision>2</cp:revision>
  <cp:lastPrinted>2001-08-02T19:57:00Z</cp:lastPrinted>
  <dcterms:created xsi:type="dcterms:W3CDTF">2022-12-05T17:37:00Z</dcterms:created>
  <dcterms:modified xsi:type="dcterms:W3CDTF">2022-12-05T17:37:00Z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Package Id">
    <vt:i4>3710</vt:i4>
  </property>
  <property fmtid="{D5CDD505-2E9C-101B-9397-08002B2CF9AE}" pid="3" name="Dr Address Id">
    <vt:i4>57</vt:i4>
  </property>
  <property fmtid="{D5CDD505-2E9C-101B-9397-08002B2CF9AE}" pid="4" name="Environment Name">
    <vt:lpwstr>Production</vt:lpwstr>
  </property>
  <property fmtid="{D5CDD505-2E9C-101B-9397-08002B2CF9AE}" pid="5" name="File Version">
    <vt:i4>1</vt:i4>
  </property>
  <property fmtid="{D5CDD505-2E9C-101B-9397-08002B2CF9AE}" pid="6" name="Job Id">
    <vt:i4>68445</vt:i4>
  </property>
  <property fmtid="{D5CDD505-2E9C-101B-9397-08002B2CF9AE}" pid="7" name="Machine Name">
    <vt:lpwstr>08d2d9325a08</vt:lpwstr>
  </property>
  <property fmtid="{D5CDD505-2E9C-101B-9397-08002B2CF9AE}" pid="8" name="MSIP_Label_162b2348-a379-47d7-bf25-1402d7b08038_ActionId">
    <vt:lpwstr>b215f978-554d-49f8-953c-202cc81bed85</vt:lpwstr>
  </property>
  <property fmtid="{D5CDD505-2E9C-101B-9397-08002B2CF9AE}" pid="9" name="MSIP_Label_162b2348-a379-47d7-bf25-1402d7b08038_ContentBits">
    <vt:lpwstr>0</vt:lpwstr>
  </property>
  <property fmtid="{D5CDD505-2E9C-101B-9397-08002B2CF9AE}" pid="10" name="MSIP_Label_162b2348-a379-47d7-bf25-1402d7b08038_Enabled">
    <vt:lpwstr>true</vt:lpwstr>
  </property>
  <property fmtid="{D5CDD505-2E9C-101B-9397-08002B2CF9AE}" pid="11" name="MSIP_Label_162b2348-a379-47d7-bf25-1402d7b08038_Method">
    <vt:lpwstr>Standard</vt:lpwstr>
  </property>
  <property fmtid="{D5CDD505-2E9C-101B-9397-08002B2CF9AE}" pid="12" name="MSIP_Label_162b2348-a379-47d7-bf25-1402d7b08038_Name">
    <vt:lpwstr>Business</vt:lpwstr>
  </property>
  <property fmtid="{D5CDD505-2E9C-101B-9397-08002B2CF9AE}" pid="13" name="MSIP_Label_162b2348-a379-47d7-bf25-1402d7b08038_SetDate">
    <vt:lpwstr>2022-09-21T17:44:51Z</vt:lpwstr>
  </property>
  <property fmtid="{D5CDD505-2E9C-101B-9397-08002B2CF9AE}" pid="14" name="MSIP_Label_162b2348-a379-47d7-bf25-1402d7b08038_SiteId">
    <vt:lpwstr>abf9983b-ca77-4f20-9633-ca9c5a847041</vt:lpwstr>
  </property>
  <property fmtid="{D5CDD505-2E9C-101B-9397-08002B2CF9AE}" pid="15" name="Service Version">
    <vt:lpwstr>266-6326</vt:lpwstr>
  </property>
</Properties>
</file>