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1ADE">
      <w:pPr>
        <w:pStyle w:val="PlainText"/>
        <w:rPr>
          <w:rFonts w:eastAsia="MS Mincho"/>
        </w:rPr>
      </w:pPr>
      <w:r>
        <w:rPr>
          <w:rFonts w:eastAsia="MS Mincho"/>
        </w:rPr>
        <w:t xml:space="preserve">Code#01:  Shielding to protect against broken glass falling onto food shall be provided for all artificial lighting fixtures located over, by, or within food storage, preparation service, display facilities, and facilities where utensils and equipment are </w:t>
      </w:r>
      <w:r>
        <w:rPr>
          <w:rFonts w:eastAsia="MS Mincho"/>
        </w:rPr>
        <w:t xml:space="preserve">stored. </w:t>
      </w:r>
      <w:proofErr w:type="gramStart"/>
      <w:r>
        <w:rPr>
          <w:rFonts w:eastAsia="MS Mincho"/>
        </w:rPr>
        <w:t>(3707-A.)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All artificial lighting fixtures have a protective cover to shield against falling broken glass.  These light fixtures are marked with an ‘A’ on the A1.3 plan.</w:t>
      </w:r>
    </w:p>
    <w:p w:rsidR="00000000" w:rsidRDefault="00421ADE">
      <w:pPr>
        <w:pStyle w:val="PlainText"/>
        <w:rPr>
          <w:rFonts w:eastAsia="MS Mincho"/>
        </w:rPr>
      </w:pPr>
    </w:p>
    <w:p w:rsidR="00000000" w:rsidRDefault="00421ADE">
      <w:pPr>
        <w:pStyle w:val="PlainText"/>
        <w:rPr>
          <w:rFonts w:eastAsia="MS Mincho"/>
        </w:rPr>
      </w:pPr>
      <w:r>
        <w:rPr>
          <w:rFonts w:eastAsia="MS Mincho"/>
        </w:rPr>
        <w:t>Code #02:  Food on display shall be protected from consumer contamination by</w:t>
      </w:r>
      <w:r>
        <w:rPr>
          <w:rFonts w:eastAsia="MS Mincho"/>
        </w:rPr>
        <w:t xml:space="preserve"> the use of packaging or by the use of easily cleanable serving lines, salad bar protector devices, display cases, or by other effective means. </w:t>
      </w:r>
      <w:proofErr w:type="gramStart"/>
      <w:r>
        <w:rPr>
          <w:rFonts w:eastAsia="MS Mincho"/>
        </w:rPr>
        <w:t>(1901-A.)</w:t>
      </w:r>
      <w:proofErr w:type="gramEnd"/>
      <w:r>
        <w:rPr>
          <w:rFonts w:eastAsia="MS Mincho"/>
        </w:rPr>
        <w:t xml:space="preserve"> Sneeze guards must meet N. S. F. Standards 1-56.</w:t>
      </w:r>
    </w:p>
    <w:p w:rsidR="00000000" w:rsidRDefault="00421ADE">
      <w:pPr>
        <w:pStyle w:val="PlainText"/>
        <w:rPr>
          <w:rFonts w:eastAsia="MS Mincho"/>
        </w:rPr>
      </w:pPr>
    </w:p>
    <w:p w:rsidR="00000000" w:rsidRDefault="00421ADE">
      <w:pPr>
        <w:pStyle w:val="PlainText"/>
        <w:rPr>
          <w:rFonts w:eastAsia="MS Mincho"/>
        </w:rPr>
      </w:pPr>
      <w:r>
        <w:rPr>
          <w:rFonts w:eastAsia="MS Mincho"/>
        </w:rPr>
        <w:t>A sneeze guard will be installed on the serving line</w:t>
      </w:r>
      <w:r>
        <w:rPr>
          <w:rFonts w:eastAsia="MS Mincho"/>
        </w:rPr>
        <w:t>. Please see plans A1.2.</w:t>
      </w:r>
    </w:p>
    <w:p w:rsidR="00000000" w:rsidRDefault="00421ADE">
      <w:pPr>
        <w:pStyle w:val="PlainText"/>
        <w:rPr>
          <w:rFonts w:eastAsia="MS Mincho"/>
        </w:rPr>
      </w:pPr>
    </w:p>
    <w:p w:rsidR="00000000" w:rsidRDefault="00421ADE">
      <w:pPr>
        <w:pStyle w:val="PlainText"/>
        <w:rPr>
          <w:rFonts w:eastAsia="MS Mincho"/>
        </w:rPr>
      </w:pPr>
      <w:r>
        <w:rPr>
          <w:rFonts w:eastAsia="MS Mincho"/>
        </w:rPr>
        <w:t>Code #03:  Floor drains shall be installed and maintained in operable condition where a threat to public health is a likelihood in all public buildings and institutions including (but not limited to) office buildings, airports, bu</w:t>
      </w:r>
      <w:r>
        <w:rPr>
          <w:rFonts w:eastAsia="MS Mincho"/>
        </w:rPr>
        <w:t>s and railroad stations, schools and hospitals, unless said restrooms are for private use only. (3111-B)</w:t>
      </w:r>
    </w:p>
    <w:p w:rsidR="00000000" w:rsidRDefault="00421ADE">
      <w:pPr>
        <w:pStyle w:val="PlainText"/>
        <w:rPr>
          <w:rFonts w:eastAsia="MS Mincho"/>
        </w:rPr>
      </w:pPr>
    </w:p>
    <w:p w:rsidR="00000000" w:rsidRDefault="00421ADE">
      <w:pPr>
        <w:pStyle w:val="PlainText"/>
        <w:rPr>
          <w:rFonts w:eastAsia="MS Mincho"/>
        </w:rPr>
      </w:pPr>
      <w:r>
        <w:rPr>
          <w:rFonts w:eastAsia="MS Mincho"/>
        </w:rPr>
        <w:t>Floor drains will be installed in public restrooms. Please see plans P-1.</w:t>
      </w:r>
    </w:p>
    <w:p w:rsidR="00000000" w:rsidRDefault="00421ADE">
      <w:pPr>
        <w:pStyle w:val="PlainText"/>
        <w:rPr>
          <w:rFonts w:eastAsia="MS Mincho"/>
        </w:rPr>
      </w:pPr>
    </w:p>
    <w:p w:rsidR="00000000" w:rsidRDefault="00421ADE">
      <w:pPr>
        <w:pStyle w:val="PlainText"/>
        <w:rPr>
          <w:rFonts w:eastAsia="MS Mincho"/>
        </w:rPr>
      </w:pPr>
      <w:r>
        <w:rPr>
          <w:rFonts w:eastAsia="MS Mincho"/>
        </w:rPr>
        <w:t>Code #04:  Toilet rooms shall be provided in all public buildings for use b</w:t>
      </w:r>
      <w:r>
        <w:rPr>
          <w:rFonts w:eastAsia="MS Mincho"/>
        </w:rPr>
        <w:t xml:space="preserve">y the general public. All places where food is sold are required to provide toilets for the general public.  Note: Approach to public restrooms cannot be through food preparation or stock room areas of restaurants.  </w:t>
      </w:r>
      <w:proofErr w:type="gramStart"/>
      <w:r>
        <w:rPr>
          <w:rFonts w:eastAsia="MS Mincho"/>
        </w:rPr>
        <w:t>(31I1-A.2.)</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Two restrooms are being pro</w:t>
      </w:r>
      <w:r>
        <w:rPr>
          <w:rFonts w:eastAsia="MS Mincho"/>
        </w:rPr>
        <w:t>vided for public use.  Approach to public restrooms is not through food preparation or stock room areas of restaurants.  Please see plans A1.2.</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#05: The walls and ceilings in the food preparation areas, of walk </w:t>
      </w:r>
      <w:proofErr w:type="gramStart"/>
      <w:r>
        <w:rPr>
          <w:rFonts w:eastAsia="MS Mincho"/>
        </w:rPr>
        <w:t>in</w:t>
      </w:r>
      <w:proofErr w:type="gramEnd"/>
      <w:r>
        <w:rPr>
          <w:rFonts w:eastAsia="MS Mincho"/>
        </w:rPr>
        <w:t xml:space="preserve"> refrigeration units, equipment washi</w:t>
      </w:r>
      <w:r>
        <w:rPr>
          <w:rFonts w:eastAsia="MS Mincho"/>
        </w:rPr>
        <w:t xml:space="preserve">ng and utensil washing areas, toilet rooms and vestibules shall be light colored, smooth non-absorbent, and easily cleanable. Concrete or pumice blocks shall be Finished and sealed to provide an easily cleanable surface for the interior walls. </w:t>
      </w:r>
      <w:proofErr w:type="gramStart"/>
      <w:r>
        <w:rPr>
          <w:rFonts w:eastAsia="MS Mincho"/>
        </w:rPr>
        <w:t>(3703-A.)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P</w:t>
      </w:r>
      <w:r>
        <w:rPr>
          <w:rFonts w:eastAsia="MS Mincho"/>
        </w:rPr>
        <w:t xml:space="preserve">lease see plans A1.3 for wall finishing. </w:t>
      </w:r>
    </w:p>
    <w:p w:rsidR="00000000" w:rsidRDefault="00421ADE">
      <w:pPr>
        <w:pStyle w:val="PlainText"/>
        <w:rPr>
          <w:rFonts w:eastAsia="MS Mincho"/>
        </w:rPr>
      </w:pPr>
    </w:p>
    <w:p w:rsidR="00000000" w:rsidRDefault="00421ADE">
      <w:pPr>
        <w:pStyle w:val="PlainText"/>
        <w:rPr>
          <w:rFonts w:eastAsia="MS Mincho"/>
        </w:rPr>
      </w:pPr>
      <w:r>
        <w:rPr>
          <w:rFonts w:eastAsia="MS Mincho"/>
        </w:rPr>
        <w:t>Code #06: If a floor drain is not located within Five feet of the dishwasher, the drain line from the dishwasher must be indirectly connected to the sanitary sewer by an approved air gap, (3105-A.3.)</w:t>
      </w:r>
    </w:p>
    <w:p w:rsidR="00000000" w:rsidRDefault="00421ADE">
      <w:pPr>
        <w:pStyle w:val="PlainText"/>
        <w:rPr>
          <w:rFonts w:eastAsia="MS Mincho"/>
        </w:rPr>
      </w:pPr>
    </w:p>
    <w:p w:rsidR="00000000" w:rsidRDefault="00421ADE">
      <w:pPr>
        <w:pStyle w:val="PlainText"/>
        <w:rPr>
          <w:rFonts w:eastAsia="MS Mincho"/>
        </w:rPr>
      </w:pPr>
      <w:r>
        <w:rPr>
          <w:rFonts w:eastAsia="MS Mincho"/>
        </w:rPr>
        <w:t>N/A this res</w:t>
      </w:r>
      <w:r>
        <w:rPr>
          <w:rFonts w:eastAsia="MS Mincho"/>
        </w:rPr>
        <w:t>taurant does not have a dishwasher.</w:t>
      </w:r>
    </w:p>
    <w:p w:rsidR="00000000" w:rsidRDefault="00421ADE">
      <w:pPr>
        <w:pStyle w:val="PlainText"/>
        <w:rPr>
          <w:rFonts w:eastAsia="MS Mincho"/>
        </w:rPr>
      </w:pPr>
    </w:p>
    <w:p w:rsidR="00000000" w:rsidRDefault="00421ADE">
      <w:pPr>
        <w:pStyle w:val="PlainText"/>
        <w:rPr>
          <w:rFonts w:eastAsia="MS Mincho"/>
        </w:rPr>
      </w:pPr>
      <w:r>
        <w:rPr>
          <w:rFonts w:eastAsia="MS Mincho"/>
        </w:rPr>
        <w:t>Code #07; The drain lines from three compartment sinks, preparation sinks, ice machines, ice bins, condensate lines from walk-in coolers, and similar food storage equipment must be indirectly connected to the sanitary s</w:t>
      </w:r>
      <w:r>
        <w:rPr>
          <w:rFonts w:eastAsia="MS Mincho"/>
        </w:rPr>
        <w:t>ewer by means of an air gap twice the diameter of the water supply inlet. (3105-A.1.</w:t>
      </w:r>
      <w:proofErr w:type="gramStart"/>
      <w:r>
        <w:rPr>
          <w:rFonts w:eastAsia="MS Mincho"/>
        </w:rPr>
        <w:t>,3</w:t>
      </w:r>
      <w:proofErr w:type="gramEnd"/>
      <w:r>
        <w:rPr>
          <w:rFonts w:eastAsia="MS Mincho"/>
        </w:rPr>
        <w:t>.)</w:t>
      </w:r>
    </w:p>
    <w:p w:rsidR="00000000" w:rsidRDefault="00421ADE">
      <w:pPr>
        <w:pStyle w:val="PlainText"/>
        <w:rPr>
          <w:rFonts w:eastAsia="MS Mincho"/>
        </w:rPr>
      </w:pPr>
    </w:p>
    <w:p w:rsidR="00000000" w:rsidRDefault="00421ADE">
      <w:pPr>
        <w:pStyle w:val="PlainText"/>
        <w:rPr>
          <w:rFonts w:eastAsia="MS Mincho"/>
        </w:rPr>
      </w:pPr>
      <w:r>
        <w:rPr>
          <w:rFonts w:eastAsia="MS Mincho"/>
        </w:rPr>
        <w:t>The drain lines from three compartment sinks, preparation sinks, ice</w:t>
      </w:r>
    </w:p>
    <w:p w:rsidR="00000000" w:rsidRDefault="00421ADE">
      <w:pPr>
        <w:pStyle w:val="PlainText"/>
        <w:rPr>
          <w:rFonts w:eastAsia="MS Mincho"/>
        </w:rPr>
      </w:pPr>
      <w:proofErr w:type="gramStart"/>
      <w:r>
        <w:rPr>
          <w:rFonts w:eastAsia="MS Mincho"/>
        </w:rPr>
        <w:t>machines</w:t>
      </w:r>
      <w:proofErr w:type="gramEnd"/>
      <w:r>
        <w:rPr>
          <w:rFonts w:eastAsia="MS Mincho"/>
        </w:rPr>
        <w:t>, ice bins, condensate lines from walk-in coolers, and similar</w:t>
      </w:r>
    </w:p>
    <w:p w:rsidR="00000000" w:rsidRDefault="00421ADE">
      <w:pPr>
        <w:pStyle w:val="PlainText"/>
        <w:rPr>
          <w:rFonts w:eastAsia="MS Mincho"/>
        </w:rPr>
      </w:pPr>
      <w:proofErr w:type="gramStart"/>
      <w:r>
        <w:rPr>
          <w:rFonts w:eastAsia="MS Mincho"/>
        </w:rPr>
        <w:t>food</w:t>
      </w:r>
      <w:proofErr w:type="gramEnd"/>
      <w:r>
        <w:rPr>
          <w:rFonts w:eastAsia="MS Mincho"/>
        </w:rPr>
        <w:t xml:space="preserve"> storage equipment are</w:t>
      </w:r>
      <w:r>
        <w:rPr>
          <w:rFonts w:eastAsia="MS Mincho"/>
        </w:rPr>
        <w:t xml:space="preserve"> indirectly connected to the sanitary</w:t>
      </w:r>
    </w:p>
    <w:p w:rsidR="00000000" w:rsidRDefault="00421ADE">
      <w:pPr>
        <w:pStyle w:val="PlainText"/>
        <w:rPr>
          <w:rFonts w:eastAsia="MS Mincho"/>
        </w:rPr>
      </w:pPr>
      <w:proofErr w:type="gramStart"/>
      <w:r>
        <w:rPr>
          <w:rFonts w:eastAsia="MS Mincho"/>
        </w:rPr>
        <w:t>sewer</w:t>
      </w:r>
      <w:proofErr w:type="gramEnd"/>
      <w:r>
        <w:rPr>
          <w:rFonts w:eastAsia="MS Mincho"/>
        </w:rPr>
        <w:t xml:space="preserve"> by means of an air gap twice the diameter of the water supply inlet.</w:t>
      </w:r>
    </w:p>
    <w:p w:rsidR="00000000" w:rsidRDefault="00421ADE">
      <w:pPr>
        <w:pStyle w:val="PlainText"/>
        <w:rPr>
          <w:rFonts w:eastAsia="MS Mincho"/>
        </w:rPr>
      </w:pPr>
    </w:p>
    <w:p w:rsidR="00000000" w:rsidRDefault="00421ADE">
      <w:pPr>
        <w:pStyle w:val="PlainText"/>
        <w:rPr>
          <w:rFonts w:eastAsia="MS Mincho"/>
        </w:rPr>
      </w:pPr>
    </w:p>
    <w:p w:rsidR="00000000" w:rsidRDefault="00421ADE">
      <w:pPr>
        <w:pStyle w:val="PlainText"/>
        <w:rPr>
          <w:rFonts w:eastAsia="MS Mincho"/>
        </w:rPr>
      </w:pPr>
    </w:p>
    <w:p w:rsidR="00000000" w:rsidRDefault="00421ADE">
      <w:pPr>
        <w:pStyle w:val="PlainText"/>
        <w:rPr>
          <w:rFonts w:eastAsia="MS Mincho"/>
        </w:rPr>
      </w:pPr>
      <w:r>
        <w:rPr>
          <w:rFonts w:eastAsia="MS Mincho"/>
        </w:rPr>
        <w:t>Code #08: A properly located dumpster pad of adequate size sloping towards a floor drain connected to the sanitary sewer must be provided. T</w:t>
      </w:r>
      <w:r>
        <w:rPr>
          <w:rFonts w:eastAsia="MS Mincho"/>
        </w:rPr>
        <w:t>he pad must be constructed so water from surrounding areas will not enter its drains. Hot and cold running water should also be provided to this area. (3307-B.</w:t>
      </w:r>
      <w:proofErr w:type="gramStart"/>
      <w:r>
        <w:rPr>
          <w:rFonts w:eastAsia="MS Mincho"/>
        </w:rPr>
        <w:t>,C</w:t>
      </w:r>
      <w:proofErr w:type="gramEnd"/>
      <w:r>
        <w:rPr>
          <w:rFonts w:eastAsia="MS Mincho"/>
        </w:rPr>
        <w:t>.,D.)</w:t>
      </w:r>
      <w:proofErr w:type="gramStart"/>
      <w:r>
        <w:rPr>
          <w:rFonts w:eastAsia="MS Mincho"/>
        </w:rPr>
        <w:t>/(</w:t>
      </w:r>
      <w:proofErr w:type="gramEnd"/>
      <w:r>
        <w:rPr>
          <w:rFonts w:eastAsia="MS Mincho"/>
        </w:rPr>
        <w:t xml:space="preserve">City Parish Ordinance 8;1SS (3)).       </w:t>
      </w:r>
    </w:p>
    <w:p w:rsidR="00000000" w:rsidRDefault="00421ADE">
      <w:pPr>
        <w:pStyle w:val="PlainText"/>
        <w:rPr>
          <w:rFonts w:eastAsia="MS Mincho"/>
        </w:rPr>
      </w:pPr>
    </w:p>
    <w:p w:rsidR="00000000" w:rsidRDefault="00421ADE">
      <w:pPr>
        <w:pStyle w:val="PlainText"/>
        <w:rPr>
          <w:rFonts w:eastAsia="MS Mincho"/>
        </w:rPr>
      </w:pPr>
      <w:r>
        <w:rPr>
          <w:rFonts w:eastAsia="MS Mincho"/>
        </w:rPr>
        <w:t>A properly located dumpster pad of adequate si</w:t>
      </w:r>
      <w:r>
        <w:rPr>
          <w:rFonts w:eastAsia="MS Mincho"/>
        </w:rPr>
        <w:t xml:space="preserve">ze sloping towards a </w:t>
      </w:r>
    </w:p>
    <w:p w:rsidR="00000000" w:rsidRDefault="00421ADE">
      <w:pPr>
        <w:pStyle w:val="PlainText"/>
        <w:rPr>
          <w:rFonts w:eastAsia="MS Mincho"/>
        </w:rPr>
      </w:pPr>
      <w:proofErr w:type="gramStart"/>
      <w:r>
        <w:rPr>
          <w:rFonts w:eastAsia="MS Mincho"/>
        </w:rPr>
        <w:t>floor</w:t>
      </w:r>
      <w:proofErr w:type="gramEnd"/>
      <w:r>
        <w:rPr>
          <w:rFonts w:eastAsia="MS Mincho"/>
        </w:rPr>
        <w:t xml:space="preserve"> drain connected to the sanitary sewer is provided. The pad</w:t>
      </w:r>
    </w:p>
    <w:p w:rsidR="00000000" w:rsidRDefault="00421ADE">
      <w:pPr>
        <w:pStyle w:val="PlainText"/>
        <w:rPr>
          <w:rFonts w:eastAsia="MS Mincho"/>
        </w:rPr>
      </w:pPr>
      <w:proofErr w:type="gramStart"/>
      <w:r>
        <w:rPr>
          <w:rFonts w:eastAsia="MS Mincho"/>
        </w:rPr>
        <w:t>is</w:t>
      </w:r>
      <w:proofErr w:type="gramEnd"/>
      <w:r>
        <w:rPr>
          <w:rFonts w:eastAsia="MS Mincho"/>
        </w:rPr>
        <w:t xml:space="preserve"> constructed so water from surrounding areas will not enter its</w:t>
      </w:r>
    </w:p>
    <w:p w:rsidR="00000000" w:rsidRDefault="00421ADE">
      <w:pPr>
        <w:pStyle w:val="PlainText"/>
        <w:rPr>
          <w:rFonts w:eastAsia="MS Mincho"/>
        </w:rPr>
      </w:pPr>
      <w:proofErr w:type="gramStart"/>
      <w:r>
        <w:rPr>
          <w:rFonts w:eastAsia="MS Mincho"/>
        </w:rPr>
        <w:t>drains</w:t>
      </w:r>
      <w:proofErr w:type="gramEnd"/>
      <w:r>
        <w:rPr>
          <w:rFonts w:eastAsia="MS Mincho"/>
        </w:rPr>
        <w:t>. Hot and cold running water is provided to this area.</w:t>
      </w:r>
    </w:p>
    <w:p w:rsidR="00000000" w:rsidRDefault="00421ADE">
      <w:pPr>
        <w:pStyle w:val="PlainText"/>
        <w:rPr>
          <w:rFonts w:eastAsia="MS Mincho"/>
        </w:rPr>
      </w:pPr>
    </w:p>
    <w:p w:rsidR="00000000" w:rsidRDefault="00421ADE">
      <w:pPr>
        <w:pStyle w:val="PlainText"/>
        <w:rPr>
          <w:rFonts w:eastAsia="MS Mincho"/>
        </w:rPr>
      </w:pPr>
      <w:r>
        <w:rPr>
          <w:rFonts w:eastAsia="MS Mincho"/>
        </w:rPr>
        <w:t>Code #09: Permanently fixed artificial li</w:t>
      </w:r>
      <w:r>
        <w:rPr>
          <w:rFonts w:eastAsia="MS Mincho"/>
        </w:rPr>
        <w:t xml:space="preserve">ght sources must be installed to provide at least fifty (50) foot candle of light on all food preparation surfaces and at equipment or utensil washing work areas. </w:t>
      </w:r>
      <w:proofErr w:type="gramStart"/>
      <w:r>
        <w:rPr>
          <w:rFonts w:eastAsia="MS Mincho"/>
        </w:rPr>
        <w:t>(3705-A.3.)</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Artificial light sources are to be installed providing the minimum of 50-foot ca</w:t>
      </w:r>
      <w:r>
        <w:rPr>
          <w:rFonts w:eastAsia="MS Mincho"/>
        </w:rPr>
        <w:t>ndles on all food preparation surfaces and at equipment or utensil washing work areas.</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#10: Easily accessible, properly installed hand lavatories with hot and cold running water through mixer type faucets need to hi provided for all food preparation </w:t>
      </w:r>
      <w:r>
        <w:rPr>
          <w:rFonts w:eastAsia="MS Mincho"/>
        </w:rPr>
        <w:t xml:space="preserve">and utensil washing areas. </w:t>
      </w:r>
      <w:proofErr w:type="gramStart"/>
      <w:r>
        <w:rPr>
          <w:rFonts w:eastAsia="MS Mincho"/>
        </w:rPr>
        <w:t>(3109-A.l.a.)</w:t>
      </w:r>
      <w:proofErr w:type="gramEnd"/>
      <w:r>
        <w:rPr>
          <w:rFonts w:eastAsia="MS Mincho"/>
        </w:rPr>
        <w:t xml:space="preserve"> </w:t>
      </w:r>
    </w:p>
    <w:p w:rsidR="00000000" w:rsidRDefault="00421ADE">
      <w:pPr>
        <w:pStyle w:val="PlainText"/>
        <w:rPr>
          <w:rFonts w:eastAsia="MS Mincho"/>
        </w:rPr>
      </w:pPr>
    </w:p>
    <w:p w:rsidR="00000000" w:rsidRDefault="00421ADE">
      <w:pPr>
        <w:pStyle w:val="PlainText"/>
        <w:rPr>
          <w:rFonts w:eastAsia="MS Mincho"/>
        </w:rPr>
      </w:pPr>
      <w:r>
        <w:rPr>
          <w:rFonts w:eastAsia="MS Mincho"/>
        </w:rPr>
        <w:t>Hand lavatories that are easily accessible are being provided see plans A1.1.</w:t>
      </w:r>
    </w:p>
    <w:p w:rsidR="00000000" w:rsidRDefault="00421ADE">
      <w:pPr>
        <w:pStyle w:val="PlainText"/>
        <w:rPr>
          <w:rFonts w:eastAsia="MS Mincho"/>
        </w:rPr>
      </w:pPr>
    </w:p>
    <w:p w:rsidR="00000000" w:rsidRDefault="00421ADE">
      <w:pPr>
        <w:pStyle w:val="PlainText"/>
        <w:rPr>
          <w:rFonts w:eastAsia="MS Mincho"/>
        </w:rPr>
      </w:pPr>
      <w:r>
        <w:rPr>
          <w:rFonts w:eastAsia="MS Mincho"/>
        </w:rPr>
        <w:t>Code #11; A three-compartment sink of adequate size with hot and cold running water through a mixer type faucet and double drain board</w:t>
      </w:r>
      <w:r>
        <w:rPr>
          <w:rFonts w:eastAsia="MS Mincho"/>
        </w:rPr>
        <w:t xml:space="preserve">s must he provided. </w:t>
      </w:r>
      <w:proofErr w:type="gramStart"/>
      <w:r>
        <w:rPr>
          <w:rFonts w:eastAsia="MS Mincho"/>
        </w:rPr>
        <w:t>(2303-A.)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An adequate size three-compartment sink is being provided see plans A1.1.</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#12: The service window must be self-closing or some other effective approved means to prevent the entrance of insects. </w:t>
      </w:r>
      <w:proofErr w:type="gramStart"/>
      <w:r>
        <w:rPr>
          <w:rFonts w:eastAsia="MS Mincho"/>
        </w:rPr>
        <w:t>(3505-A.3., 4a.b.)</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N/A t</w:t>
      </w:r>
      <w:r>
        <w:rPr>
          <w:rFonts w:eastAsia="MS Mincho"/>
        </w:rPr>
        <w:t>his restaurant does not have a service window.</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#13; </w:t>
      </w:r>
      <w:proofErr w:type="gramStart"/>
      <w:r>
        <w:rPr>
          <w:rFonts w:eastAsia="MS Mincho"/>
        </w:rPr>
        <w:t>A</w:t>
      </w:r>
      <w:proofErr w:type="gramEnd"/>
      <w:r>
        <w:rPr>
          <w:rFonts w:eastAsia="MS Mincho"/>
        </w:rPr>
        <w:t xml:space="preserve"> smooth and easy to clean partition needs to be provided between the three compartment sink and the mop sink to prevent possible contamination of equipment and/or utensils due to splash. </w:t>
      </w:r>
      <w:proofErr w:type="gramStart"/>
      <w:r>
        <w:rPr>
          <w:rFonts w:eastAsia="MS Mincho"/>
        </w:rPr>
        <w:t>(3117-A.)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A wall covered with FRP is located between the three-compartment sink and the mop sink see plans A1.3.</w:t>
      </w:r>
    </w:p>
    <w:p w:rsidR="00000000" w:rsidRDefault="00421ADE">
      <w:pPr>
        <w:pStyle w:val="PlainText"/>
        <w:rPr>
          <w:rFonts w:eastAsia="MS Mincho"/>
        </w:rPr>
      </w:pPr>
    </w:p>
    <w:p w:rsidR="00000000" w:rsidRDefault="00421ADE">
      <w:pPr>
        <w:pStyle w:val="PlainText"/>
        <w:rPr>
          <w:rFonts w:eastAsia="MS Mincho"/>
        </w:rPr>
      </w:pPr>
      <w:r>
        <w:rPr>
          <w:rFonts w:eastAsia="MS Mincho"/>
        </w:rPr>
        <w:lastRenderedPageBreak/>
        <w:t>Code #14: Floor and floor coverings of all food preparation, food storage, and utensil washing areas, and the floors of all walk-in refrigeration units</w:t>
      </w:r>
      <w:r>
        <w:rPr>
          <w:rFonts w:eastAsia="MS Mincho"/>
        </w:rPr>
        <w:t>, dressing rooms, toilet rooms, and vestibules shall be constructed of smooth durable material such as sealed concrete, terrazzo, ceramic tile, durable grades of linoleum or plastic, or tight wood effectively sealed, and shall be maintained in good repair.</w:t>
      </w:r>
      <w:r>
        <w:rPr>
          <w:rFonts w:eastAsia="MS Mincho"/>
        </w:rPr>
        <w:t xml:space="preserve"> (3701-A)</w:t>
      </w:r>
    </w:p>
    <w:p w:rsidR="00000000" w:rsidRDefault="00421ADE">
      <w:pPr>
        <w:pStyle w:val="PlainText"/>
        <w:rPr>
          <w:rFonts w:eastAsia="MS Mincho"/>
        </w:rPr>
      </w:pPr>
    </w:p>
    <w:p w:rsidR="00000000" w:rsidRDefault="00421ADE">
      <w:pPr>
        <w:pStyle w:val="PlainText"/>
        <w:rPr>
          <w:rFonts w:eastAsia="MS Mincho"/>
        </w:rPr>
      </w:pPr>
      <w:r>
        <w:rPr>
          <w:rFonts w:eastAsia="MS Mincho"/>
        </w:rPr>
        <w:t>All areas will have floor covers as detailed in Finished Floor plan A1.3.</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#15; </w:t>
      </w:r>
      <w:proofErr w:type="gramStart"/>
      <w:r>
        <w:rPr>
          <w:rFonts w:eastAsia="MS Mincho"/>
        </w:rPr>
        <w:t>Please</w:t>
      </w:r>
      <w:proofErr w:type="gramEnd"/>
      <w:r>
        <w:rPr>
          <w:rFonts w:eastAsia="MS Mincho"/>
        </w:rPr>
        <w:t xml:space="preserve"> supply specifications on the dishwasher (make/model Number).</w:t>
      </w:r>
    </w:p>
    <w:p w:rsidR="00000000" w:rsidRDefault="00421ADE">
      <w:pPr>
        <w:pStyle w:val="PlainText"/>
        <w:rPr>
          <w:rFonts w:eastAsia="MS Mincho"/>
        </w:rPr>
      </w:pPr>
    </w:p>
    <w:p w:rsidR="00000000" w:rsidRDefault="00421ADE">
      <w:pPr>
        <w:pStyle w:val="PlainText"/>
        <w:rPr>
          <w:rFonts w:eastAsia="MS Mincho"/>
        </w:rPr>
      </w:pPr>
      <w:r>
        <w:rPr>
          <w:rFonts w:eastAsia="MS Mincho"/>
        </w:rPr>
        <w:t>N/A no dishwasher will be installed in this restaurant.</w:t>
      </w:r>
    </w:p>
    <w:p w:rsidR="00000000" w:rsidRDefault="00421ADE">
      <w:pPr>
        <w:pStyle w:val="PlainText"/>
        <w:rPr>
          <w:rFonts w:eastAsia="MS Mincho"/>
        </w:rPr>
      </w:pPr>
    </w:p>
    <w:p w:rsidR="00000000" w:rsidRDefault="00421ADE">
      <w:pPr>
        <w:pStyle w:val="PlainText"/>
        <w:rPr>
          <w:rFonts w:eastAsia="MS Mincho"/>
        </w:rPr>
      </w:pPr>
      <w:r>
        <w:rPr>
          <w:rFonts w:eastAsia="MS Mincho"/>
        </w:rPr>
        <w:t>Code #16: Lockers or other suitabl</w:t>
      </w:r>
      <w:r>
        <w:rPr>
          <w:rFonts w:eastAsia="MS Mincho"/>
        </w:rPr>
        <w:t xml:space="preserve">e facilities must be provided for the storage of employees' personal belongings. </w:t>
      </w:r>
      <w:proofErr w:type="gramStart"/>
      <w:r>
        <w:rPr>
          <w:rFonts w:eastAsia="MS Mincho"/>
        </w:rPr>
        <w:t>(4103-B.)</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Employee lockers are provided see plans A1.1</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#17: A second drain-board is needed for the three-compartment sink. </w:t>
      </w:r>
      <w:proofErr w:type="gramStart"/>
      <w:r>
        <w:rPr>
          <w:rFonts w:eastAsia="MS Mincho"/>
        </w:rPr>
        <w:t>(2303-D.)</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Two drain-boards are being provide</w:t>
      </w:r>
      <w:r>
        <w:rPr>
          <w:rFonts w:eastAsia="MS Mincho"/>
        </w:rPr>
        <w:t>d please see plans A1.1</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#18: Will all sinks and lavatories be supplied with adequate hot and cold running water through mixer type faucets? </w:t>
      </w:r>
      <w:proofErr w:type="gramStart"/>
      <w:r>
        <w:rPr>
          <w:rFonts w:eastAsia="MS Mincho"/>
        </w:rPr>
        <w:t>(3109-A.3.)</w:t>
      </w:r>
      <w:proofErr w:type="gramEnd"/>
      <w:r>
        <w:rPr>
          <w:rFonts w:eastAsia="MS Mincho"/>
        </w:rPr>
        <w:t xml:space="preserve">  </w:t>
      </w:r>
    </w:p>
    <w:p w:rsidR="00000000" w:rsidRDefault="00421ADE">
      <w:pPr>
        <w:pStyle w:val="PlainText"/>
        <w:rPr>
          <w:rFonts w:eastAsia="MS Mincho"/>
        </w:rPr>
      </w:pPr>
    </w:p>
    <w:p w:rsidR="00000000" w:rsidRDefault="00421ADE">
      <w:pPr>
        <w:pStyle w:val="PlainText"/>
        <w:rPr>
          <w:rFonts w:eastAsia="MS Mincho"/>
        </w:rPr>
      </w:pPr>
      <w:r>
        <w:rPr>
          <w:rFonts w:eastAsia="MS Mincho"/>
        </w:rPr>
        <w:t>Adequate hot and cold running water will be provided through mixer type faucets.</w:t>
      </w:r>
    </w:p>
    <w:p w:rsidR="00000000" w:rsidRDefault="00421ADE">
      <w:pPr>
        <w:pStyle w:val="PlainText"/>
        <w:rPr>
          <w:rFonts w:eastAsia="MS Mincho"/>
        </w:rPr>
      </w:pPr>
    </w:p>
    <w:p w:rsidR="00000000" w:rsidRDefault="00421ADE">
      <w:pPr>
        <w:pStyle w:val="PlainText"/>
        <w:rPr>
          <w:rFonts w:eastAsia="MS Mincho"/>
        </w:rPr>
      </w:pPr>
      <w:r>
        <w:rPr>
          <w:rFonts w:eastAsia="MS Mincho"/>
        </w:rPr>
        <w:t>Code #19: All</w:t>
      </w:r>
      <w:r>
        <w:rPr>
          <w:rFonts w:eastAsia="MS Mincho"/>
        </w:rPr>
        <w:t xml:space="preserve"> threaded hose bibbs must be equipped with vacuum breakers. </w:t>
      </w:r>
      <w:proofErr w:type="gramStart"/>
      <w:r>
        <w:rPr>
          <w:rFonts w:eastAsia="MS Mincho"/>
        </w:rPr>
        <w:t>(3105-A.2.)</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All threaded hose bibbs will be equipped with vacuum breakers.</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#20: A grease trap of adequate size may be required. </w:t>
      </w:r>
      <w:proofErr w:type="gramStart"/>
      <w:r>
        <w:rPr>
          <w:rFonts w:eastAsia="MS Mincho"/>
        </w:rPr>
        <w:t>(3113-A.)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A grease trap of adequate size is being provided. </w:t>
      </w:r>
      <w:r>
        <w:rPr>
          <w:rFonts w:eastAsia="MS Mincho"/>
        </w:rPr>
        <w:t>See plans P1.1</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#21: All restroom doors must be self-closing. </w:t>
      </w:r>
      <w:proofErr w:type="gramStart"/>
      <w:r>
        <w:rPr>
          <w:rFonts w:eastAsia="MS Mincho"/>
        </w:rPr>
        <w:t>(3111-A.2.)</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All restroom doors are equipped with self-closing devices. </w:t>
      </w:r>
    </w:p>
    <w:p w:rsidR="00000000" w:rsidRDefault="00421ADE">
      <w:pPr>
        <w:pStyle w:val="PlainText"/>
        <w:rPr>
          <w:rFonts w:eastAsia="MS Mincho"/>
        </w:rPr>
      </w:pPr>
    </w:p>
    <w:p w:rsidR="00000000" w:rsidRDefault="00421ADE">
      <w:pPr>
        <w:pStyle w:val="PlainText"/>
        <w:rPr>
          <w:rFonts w:eastAsia="MS Mincho"/>
        </w:rPr>
      </w:pPr>
      <w:r>
        <w:rPr>
          <w:rFonts w:eastAsia="MS Mincho"/>
        </w:rPr>
        <w:t>Code #22: Please indicate the source of water. (Part XIV: 301.2.1)</w:t>
      </w:r>
    </w:p>
    <w:p w:rsidR="00000000" w:rsidRDefault="00421ADE">
      <w:pPr>
        <w:pStyle w:val="PlainText"/>
        <w:rPr>
          <w:rFonts w:eastAsia="MS Mincho"/>
        </w:rPr>
      </w:pPr>
    </w:p>
    <w:p w:rsidR="00000000" w:rsidRDefault="00421ADE">
      <w:pPr>
        <w:pStyle w:val="PlainText"/>
        <w:rPr>
          <w:rFonts w:eastAsia="MS Mincho"/>
        </w:rPr>
      </w:pPr>
      <w:r>
        <w:rPr>
          <w:rFonts w:eastAsia="MS Mincho"/>
        </w:rPr>
        <w:t>Parish water system will be the source of water</w:t>
      </w:r>
      <w:r>
        <w:rPr>
          <w:rFonts w:eastAsia="MS Mincho"/>
        </w:rPr>
        <w:t>.</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#23: All doors leading to the outside must be self-closing. </w:t>
      </w:r>
      <w:proofErr w:type="gramStart"/>
      <w:r>
        <w:rPr>
          <w:rFonts w:eastAsia="MS Mincho"/>
        </w:rPr>
        <w:t>(3505-A.3.)</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All doors leading outside are equipped with self-closing devices. </w:t>
      </w:r>
    </w:p>
    <w:p w:rsidR="00000000" w:rsidRDefault="00421ADE">
      <w:pPr>
        <w:pStyle w:val="PlainText"/>
        <w:rPr>
          <w:rFonts w:eastAsia="MS Mincho"/>
        </w:rPr>
      </w:pPr>
    </w:p>
    <w:p w:rsidR="00000000" w:rsidRDefault="00421ADE">
      <w:pPr>
        <w:pStyle w:val="PlainText"/>
        <w:rPr>
          <w:rFonts w:eastAsia="MS Mincho"/>
        </w:rPr>
      </w:pPr>
      <w:r>
        <w:rPr>
          <w:rFonts w:eastAsia="MS Mincho"/>
        </w:rPr>
        <w:t>Code #24: Please indicate the method of sewage disposal. (2901)</w:t>
      </w:r>
    </w:p>
    <w:p w:rsidR="00000000" w:rsidRDefault="00421ADE">
      <w:pPr>
        <w:pStyle w:val="PlainText"/>
        <w:rPr>
          <w:rFonts w:eastAsia="MS Mincho"/>
        </w:rPr>
      </w:pPr>
    </w:p>
    <w:p w:rsidR="00000000" w:rsidRDefault="00421ADE">
      <w:pPr>
        <w:pStyle w:val="PlainText"/>
        <w:rPr>
          <w:rFonts w:eastAsia="MS Mincho"/>
        </w:rPr>
      </w:pPr>
      <w:proofErr w:type="gramStart"/>
      <w:r>
        <w:rPr>
          <w:rFonts w:eastAsia="MS Mincho"/>
        </w:rPr>
        <w:t>City sewage.</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Code #25: Will the restrooms</w:t>
      </w:r>
      <w:r>
        <w:rPr>
          <w:rFonts w:eastAsia="MS Mincho"/>
        </w:rPr>
        <w:t xml:space="preserve"> be mechanically vented to the outside? </w:t>
      </w:r>
      <w:proofErr w:type="gramStart"/>
      <w:r>
        <w:rPr>
          <w:rFonts w:eastAsia="MS Mincho"/>
        </w:rPr>
        <w:t>(3111-A.3.)</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The restrooms will be mechanically vented to the outside.</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#26: Provide a properly located and installed mop sink. </w:t>
      </w:r>
      <w:proofErr w:type="gramStart"/>
      <w:r>
        <w:rPr>
          <w:rFonts w:eastAsia="MS Mincho"/>
        </w:rPr>
        <w:t>(3117-A.)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A properly located mop sink is provided.</w:t>
      </w:r>
    </w:p>
    <w:p w:rsidR="00000000" w:rsidRDefault="00421ADE">
      <w:pPr>
        <w:pStyle w:val="PlainText"/>
        <w:rPr>
          <w:rFonts w:eastAsia="MS Mincho"/>
        </w:rPr>
      </w:pPr>
    </w:p>
    <w:p w:rsidR="00000000" w:rsidRDefault="00421ADE">
      <w:pPr>
        <w:pStyle w:val="PlainText"/>
        <w:rPr>
          <w:rFonts w:eastAsia="MS Mincho"/>
        </w:rPr>
      </w:pPr>
      <w:r>
        <w:rPr>
          <w:rFonts w:eastAsia="MS Mincho"/>
        </w:rPr>
        <w:t xml:space="preserve">Code #27: Please indicate the </w:t>
      </w:r>
      <w:r>
        <w:rPr>
          <w:rFonts w:eastAsia="MS Mincho"/>
        </w:rPr>
        <w:t xml:space="preserve">size of the hot water heater. </w:t>
      </w:r>
      <w:proofErr w:type="gramStart"/>
      <w:r>
        <w:rPr>
          <w:rFonts w:eastAsia="MS Mincho"/>
        </w:rPr>
        <w:t>(2705-A.)</w:t>
      </w:r>
      <w:proofErr w:type="gramEnd"/>
    </w:p>
    <w:p w:rsidR="00000000" w:rsidRDefault="00421ADE">
      <w:pPr>
        <w:pStyle w:val="PlainText"/>
        <w:rPr>
          <w:rFonts w:eastAsia="MS Mincho"/>
        </w:rPr>
      </w:pPr>
    </w:p>
    <w:p w:rsidR="00000000" w:rsidRDefault="00421ADE">
      <w:pPr>
        <w:pStyle w:val="PlainText"/>
        <w:rPr>
          <w:rFonts w:eastAsia="MS Mincho"/>
        </w:rPr>
      </w:pPr>
      <w:r>
        <w:rPr>
          <w:rFonts w:eastAsia="MS Mincho"/>
        </w:rPr>
        <w:t>The hot water heater to be installed is a minimum size of 50 gal.</w:t>
      </w:r>
    </w:p>
    <w:p w:rsidR="00000000" w:rsidRDefault="00421ADE">
      <w:pPr>
        <w:pStyle w:val="PlainText"/>
        <w:rPr>
          <w:rFonts w:eastAsia="MS Mincho"/>
        </w:rPr>
      </w:pPr>
    </w:p>
    <w:p w:rsidR="00000000" w:rsidRDefault="00421ADE">
      <w:pPr>
        <w:pStyle w:val="PlainText"/>
        <w:rPr>
          <w:rFonts w:eastAsia="MS Mincho"/>
        </w:rPr>
      </w:pPr>
      <w:r>
        <w:rPr>
          <w:rFonts w:eastAsia="MS Mincho"/>
        </w:rPr>
        <w:t>Code #28; Ventilation hood systems shall be of adequate size and number so as to prevent the accumulation of grease on walls and ceilings. They must</w:t>
      </w:r>
      <w:r>
        <w:rPr>
          <w:rFonts w:eastAsia="MS Mincho"/>
        </w:rPr>
        <w:t xml:space="preserve"> be provided with filters to prevent the escape of grease into the atmosphere. (3711)</w:t>
      </w:r>
    </w:p>
    <w:p w:rsidR="00000000" w:rsidRDefault="00421ADE">
      <w:pPr>
        <w:pStyle w:val="PlainText"/>
        <w:rPr>
          <w:rFonts w:eastAsia="MS Mincho"/>
        </w:rPr>
      </w:pPr>
    </w:p>
    <w:p w:rsidR="00000000" w:rsidRDefault="00421ADE">
      <w:pPr>
        <w:pStyle w:val="PlainText"/>
        <w:rPr>
          <w:rFonts w:eastAsia="MS Mincho"/>
        </w:rPr>
      </w:pPr>
      <w:r>
        <w:rPr>
          <w:rFonts w:eastAsia="MS Mincho"/>
        </w:rPr>
        <w:t>This restaurant has sufficient hood ventilation to prevent the accumulation of grease on walls and ceilings.  The hood system has filters to prevent the escape of grease</w:t>
      </w:r>
      <w:r>
        <w:rPr>
          <w:rFonts w:eastAsia="MS Mincho"/>
        </w:rPr>
        <w:t xml:space="preserve"> into the atmosphere.</w:t>
      </w:r>
    </w:p>
    <w:p w:rsidR="00000000" w:rsidRDefault="00421ADE"/>
    <w:sectPr w:rsidR="000000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compat/>
  <w:rsids>
    <w:rsidRoot w:val="00421ADE"/>
    <w:rsid w:val="00421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Code#01:  Shielding to protect against broken glass falling onto food shall be provided for all artificial lighting fixtures l</vt:lpstr>
    </vt:vector>
  </TitlesOfParts>
  <Company>Dammon Engineering</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Code#01:  Shielding to protect against broken glass falling onto food shall be provided for all artificial lighting fixtures l</dc:title>
  <dc:subject/>
  <dc:creator>Dammon Engineering</dc:creator>
  <cp:keywords/>
  <dc:description/>
  <cp:lastModifiedBy>Station__2</cp:lastModifiedBy>
  <cp:revision>2</cp:revision>
  <dcterms:created xsi:type="dcterms:W3CDTF">2011-12-22T15:38:00Z</dcterms:created>
  <dcterms:modified xsi:type="dcterms:W3CDTF">2011-12-22T15:38:00Z</dcterms:modified>
</cp:coreProperties>
</file>