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97" w:rsidRPr="002A4087" w:rsidRDefault="00510097" w:rsidP="00C716E6">
      <w:pPr>
        <w:rPr>
          <w:rFonts w:ascii="FuturaLight" w:hAnsi="FuturaLight"/>
          <w:sz w:val="32"/>
          <w:szCs w:val="32"/>
        </w:rPr>
      </w:pPr>
      <w:r w:rsidRPr="002A4087">
        <w:rPr>
          <w:rFonts w:ascii="FuturaLight" w:hAnsi="FuturaLight"/>
          <w:sz w:val="32"/>
          <w:szCs w:val="32"/>
        </w:rPr>
        <w:t>Introduction of Potable Water System</w:t>
      </w:r>
    </w:p>
    <w:p w:rsidR="00A86903" w:rsidRPr="002A4087" w:rsidRDefault="002A4087" w:rsidP="00C716E6">
      <w:pPr>
        <w:rPr>
          <w:rFonts w:ascii="FuturaLight" w:hAnsi="FuturaLight"/>
          <w:sz w:val="28"/>
          <w:szCs w:val="28"/>
        </w:rPr>
      </w:pPr>
      <w:r>
        <w:rPr>
          <w:rFonts w:ascii="FuturaLight" w:hAnsi="FuturaLight"/>
          <w:sz w:val="28"/>
          <w:szCs w:val="28"/>
        </w:rPr>
        <w:t>The subdivision under design</w:t>
      </w:r>
      <w:r w:rsidRPr="002A4087">
        <w:rPr>
          <w:rFonts w:ascii="FuturaLight" w:hAnsi="FuturaLight"/>
          <w:sz w:val="28"/>
          <w:szCs w:val="28"/>
        </w:rPr>
        <w:t xml:space="preserve"> includes 131 lots</w:t>
      </w:r>
      <w:r>
        <w:rPr>
          <w:rFonts w:ascii="FuturaLight" w:hAnsi="FuturaLight"/>
          <w:sz w:val="28"/>
          <w:szCs w:val="28"/>
        </w:rPr>
        <w:t xml:space="preserve"> with 3 Avenues and 3 connecting numbered streets.</w:t>
      </w:r>
    </w:p>
    <w:p w:rsidR="00510097" w:rsidRPr="002A4087" w:rsidRDefault="00510097" w:rsidP="00C716E6">
      <w:pPr>
        <w:rPr>
          <w:rFonts w:ascii="FuturaLight" w:hAnsi="FuturaLight"/>
          <w:sz w:val="28"/>
          <w:szCs w:val="28"/>
        </w:rPr>
      </w:pPr>
      <w:r w:rsidRPr="002A4087">
        <w:rPr>
          <w:rFonts w:ascii="FuturaLight" w:hAnsi="FuturaLight"/>
          <w:sz w:val="28"/>
          <w:szCs w:val="28"/>
        </w:rPr>
        <w:t>The city of Gramercy has a 6” water main that runs along North Airline Ave, a 6” water main that runs from North Airline Ave down East 6</w:t>
      </w:r>
      <w:r w:rsidRPr="002A4087">
        <w:rPr>
          <w:rFonts w:ascii="FuturaLight" w:hAnsi="FuturaLight"/>
          <w:sz w:val="28"/>
          <w:szCs w:val="28"/>
          <w:vertAlign w:val="superscript"/>
        </w:rPr>
        <w:t>th</w:t>
      </w:r>
      <w:r w:rsidRPr="002A4087">
        <w:rPr>
          <w:rFonts w:ascii="FuturaLight" w:hAnsi="FuturaLight"/>
          <w:sz w:val="28"/>
          <w:szCs w:val="28"/>
        </w:rPr>
        <w:t xml:space="preserve"> street and a 12” water main running parallel with Central Canal.   The potable water system for this neighborhood was designed as a grid system with interconnecting pipes on the numbered streets.  A tap was designed at the intersection of East 6</w:t>
      </w:r>
      <w:r w:rsidRPr="002A4087">
        <w:rPr>
          <w:rFonts w:ascii="FuturaLight" w:hAnsi="FuturaLight"/>
          <w:sz w:val="28"/>
          <w:szCs w:val="28"/>
          <w:vertAlign w:val="superscript"/>
        </w:rPr>
        <w:t>th</w:t>
      </w:r>
      <w:r w:rsidRPr="002A4087">
        <w:rPr>
          <w:rFonts w:ascii="FuturaLight" w:hAnsi="FuturaLight"/>
          <w:sz w:val="28"/>
          <w:szCs w:val="28"/>
        </w:rPr>
        <w:t xml:space="preserve"> St and N. </w:t>
      </w:r>
      <w:proofErr w:type="spellStart"/>
      <w:r w:rsidRPr="002A4087">
        <w:rPr>
          <w:rFonts w:ascii="FuturaLight" w:hAnsi="FuturaLight"/>
          <w:sz w:val="28"/>
          <w:szCs w:val="28"/>
        </w:rPr>
        <w:t>Montz</w:t>
      </w:r>
      <w:proofErr w:type="spellEnd"/>
      <w:r w:rsidRPr="002A4087">
        <w:rPr>
          <w:rFonts w:ascii="FuturaLight" w:hAnsi="FuturaLight"/>
          <w:sz w:val="28"/>
          <w:szCs w:val="28"/>
        </w:rPr>
        <w:t xml:space="preserve"> Av., East 6</w:t>
      </w:r>
      <w:r w:rsidRPr="002A4087">
        <w:rPr>
          <w:rFonts w:ascii="FuturaLight" w:hAnsi="FuturaLight"/>
          <w:sz w:val="28"/>
          <w:szCs w:val="28"/>
          <w:vertAlign w:val="superscript"/>
        </w:rPr>
        <w:t>th</w:t>
      </w:r>
      <w:r w:rsidRPr="002A4087">
        <w:rPr>
          <w:rFonts w:ascii="FuturaLight" w:hAnsi="FuturaLight"/>
          <w:sz w:val="28"/>
          <w:szCs w:val="28"/>
        </w:rPr>
        <w:t xml:space="preserve"> St and N. </w:t>
      </w:r>
      <w:proofErr w:type="spellStart"/>
      <w:r w:rsidRPr="002A4087">
        <w:rPr>
          <w:rFonts w:ascii="FuturaLight" w:hAnsi="FuturaLight"/>
          <w:sz w:val="28"/>
          <w:szCs w:val="28"/>
        </w:rPr>
        <w:t>Ezidor</w:t>
      </w:r>
      <w:proofErr w:type="spellEnd"/>
      <w:r w:rsidRPr="002A4087">
        <w:rPr>
          <w:rFonts w:ascii="FuturaLight" w:hAnsi="FuturaLight"/>
          <w:sz w:val="28"/>
          <w:szCs w:val="28"/>
        </w:rPr>
        <w:t xml:space="preserve"> Ave., East 6</w:t>
      </w:r>
      <w:r w:rsidRPr="002A4087">
        <w:rPr>
          <w:rFonts w:ascii="FuturaLight" w:hAnsi="FuturaLight"/>
          <w:sz w:val="28"/>
          <w:szCs w:val="28"/>
          <w:vertAlign w:val="superscript"/>
        </w:rPr>
        <w:t>th</w:t>
      </w:r>
      <w:r w:rsidRPr="002A4087">
        <w:rPr>
          <w:rFonts w:ascii="FuturaLight" w:hAnsi="FuturaLight"/>
          <w:sz w:val="28"/>
          <w:szCs w:val="28"/>
        </w:rPr>
        <w:t xml:space="preserve"> St and N. Miller Ave., </w:t>
      </w:r>
      <w:r w:rsidR="00A86903" w:rsidRPr="002A4087">
        <w:rPr>
          <w:rFonts w:ascii="FuturaLight" w:hAnsi="FuturaLight"/>
          <w:sz w:val="28"/>
          <w:szCs w:val="28"/>
        </w:rPr>
        <w:t>North Airline Ave and East 8</w:t>
      </w:r>
      <w:r w:rsidR="00A86903" w:rsidRPr="002A4087">
        <w:rPr>
          <w:rFonts w:ascii="FuturaLight" w:hAnsi="FuturaLight"/>
          <w:sz w:val="28"/>
          <w:szCs w:val="28"/>
          <w:vertAlign w:val="superscript"/>
        </w:rPr>
        <w:t>th</w:t>
      </w:r>
      <w:r w:rsidR="00A86903" w:rsidRPr="002A4087">
        <w:rPr>
          <w:rFonts w:ascii="FuturaLight" w:hAnsi="FuturaLight"/>
          <w:sz w:val="28"/>
          <w:szCs w:val="28"/>
        </w:rPr>
        <w:t xml:space="preserve"> St., &amp; the </w:t>
      </w:r>
      <w:proofErr w:type="spellStart"/>
      <w:r w:rsidR="00A86903" w:rsidRPr="002A4087">
        <w:rPr>
          <w:rFonts w:ascii="FuturaLight" w:hAnsi="FuturaLight"/>
          <w:sz w:val="28"/>
          <w:szCs w:val="28"/>
        </w:rPr>
        <w:t>NorthEast</w:t>
      </w:r>
      <w:proofErr w:type="spellEnd"/>
      <w:r w:rsidR="00A86903" w:rsidRPr="002A4087">
        <w:rPr>
          <w:rFonts w:ascii="FuturaLight" w:hAnsi="FuturaLight"/>
          <w:sz w:val="28"/>
          <w:szCs w:val="28"/>
        </w:rPr>
        <w:t xml:space="preserve"> end of East 8</w:t>
      </w:r>
      <w:r w:rsidR="00A86903" w:rsidRPr="002A4087">
        <w:rPr>
          <w:rFonts w:ascii="FuturaLight" w:hAnsi="FuturaLight"/>
          <w:sz w:val="28"/>
          <w:szCs w:val="28"/>
          <w:vertAlign w:val="superscript"/>
        </w:rPr>
        <w:t>th</w:t>
      </w:r>
      <w:r w:rsidR="00A86903" w:rsidRPr="002A4087">
        <w:rPr>
          <w:rFonts w:ascii="FuturaLight" w:hAnsi="FuturaLight"/>
          <w:sz w:val="28"/>
          <w:szCs w:val="28"/>
        </w:rPr>
        <w:t xml:space="preserve"> St. across on the other side of Central Canal.</w:t>
      </w:r>
    </w:p>
    <w:p w:rsidR="00C716E6" w:rsidRPr="002A4087" w:rsidRDefault="00C716E6">
      <w:pPr>
        <w:rPr>
          <w:sz w:val="28"/>
          <w:szCs w:val="28"/>
        </w:rPr>
      </w:pPr>
    </w:p>
    <w:p w:rsidR="002A4087" w:rsidRPr="002A4087" w:rsidRDefault="002A4087" w:rsidP="002A4087">
      <w:pPr>
        <w:rPr>
          <w:rFonts w:ascii="FuturaLight" w:hAnsi="FuturaLight"/>
          <w:sz w:val="28"/>
          <w:szCs w:val="28"/>
        </w:rPr>
      </w:pPr>
      <w:r w:rsidRPr="002A4087">
        <w:rPr>
          <w:rFonts w:ascii="FuturaLight" w:hAnsi="FuturaLight"/>
          <w:sz w:val="28"/>
          <w:szCs w:val="28"/>
        </w:rPr>
        <w:t>Assumptions: The town of Gramercy has an elevated water tower and supply water to the subdivision at a pressure of 60psi</w:t>
      </w:r>
    </w:p>
    <w:p w:rsidR="002A4087" w:rsidRPr="002A4087" w:rsidRDefault="002A4087">
      <w:pPr>
        <w:rPr>
          <w:sz w:val="28"/>
          <w:szCs w:val="28"/>
        </w:rPr>
      </w:pPr>
    </w:p>
    <w:p w:rsidR="002A4087" w:rsidRPr="002A4087" w:rsidRDefault="002A4087" w:rsidP="002A4087">
      <w:pPr>
        <w:pStyle w:val="Heading1"/>
        <w:spacing w:before="0"/>
        <w:rPr>
          <w:rFonts w:ascii="FuturaLight" w:eastAsia="Times New Roman" w:hAnsi="FuturaLight" w:cs="Times New Roman"/>
          <w:b w:val="0"/>
          <w:iCs/>
          <w:color w:val="auto"/>
        </w:rPr>
      </w:pPr>
      <w:r w:rsidRPr="002A4087">
        <w:rPr>
          <w:rFonts w:ascii="FuturaLight" w:hAnsi="FuturaLight" w:cs="Times New Roman"/>
          <w:b w:val="0"/>
          <w:color w:val="auto"/>
        </w:rPr>
        <w:t xml:space="preserve">Reference Codes: Louisiana Plumbing Code 2000, NFPA 14 - Standard for the Installation of Standpipes and Hose Systems, NFPA 24 - Standard for the Installation of Private Fire Service Mains and Their Appurtenances, NFPA 291 - </w:t>
      </w:r>
      <w:r w:rsidRPr="002A4087">
        <w:rPr>
          <w:rFonts w:ascii="FuturaLight" w:eastAsia="Times New Roman" w:hAnsi="FuturaLight" w:cs="Times New Roman"/>
          <w:b w:val="0"/>
          <w:iCs/>
          <w:color w:val="auto"/>
        </w:rPr>
        <w:t>Practice for Fire Flow Testing and Marking of Hydrants</w:t>
      </w:r>
    </w:p>
    <w:p w:rsidR="002A4087" w:rsidRPr="002A4087" w:rsidRDefault="002A4087">
      <w:pPr>
        <w:rPr>
          <w:sz w:val="28"/>
          <w:szCs w:val="28"/>
        </w:rPr>
      </w:pPr>
    </w:p>
    <w:sectPr w:rsidR="002A4087" w:rsidRPr="002A4087" w:rsidSect="0077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uturaLight">
    <w:panose1 w:val="020B0B00000000000000"/>
    <w:charset w:val="00"/>
    <w:family w:val="swiss"/>
    <w:pitch w:val="variable"/>
    <w:sig w:usb0="00000007" w:usb1="00000000" w:usb2="00000000" w:usb3="00000000" w:csb0="000000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716E6"/>
    <w:rsid w:val="00132D59"/>
    <w:rsid w:val="002470BB"/>
    <w:rsid w:val="002525B1"/>
    <w:rsid w:val="002A4087"/>
    <w:rsid w:val="00510097"/>
    <w:rsid w:val="00776F54"/>
    <w:rsid w:val="00A86903"/>
    <w:rsid w:val="00C7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54"/>
  </w:style>
  <w:style w:type="paragraph" w:styleId="Heading1">
    <w:name w:val="heading 1"/>
    <w:basedOn w:val="Normal"/>
    <w:next w:val="Normal"/>
    <w:link w:val="Heading1Char"/>
    <w:uiPriority w:val="9"/>
    <w:qFormat/>
    <w:rsid w:val="00C716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2012-11-11T21:39:00Z</dcterms:created>
  <dcterms:modified xsi:type="dcterms:W3CDTF">2012-11-13T17:36:00Z</dcterms:modified>
</cp:coreProperties>
</file>