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32E" w:rsidRPr="00E1732E" w:rsidRDefault="00E1732E" w:rsidP="00E1732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1732E">
        <w:rPr>
          <w:rFonts w:ascii="Times New Roman" w:eastAsia="Times New Roman" w:hAnsi="Times New Roman" w:cs="Times New Roman"/>
          <w:b/>
          <w:bCs/>
          <w:kern w:val="36"/>
          <w:sz w:val="48"/>
          <w:szCs w:val="48"/>
        </w:rPr>
        <w:t>Renaissance Period (1450-1600)</w:t>
      </w:r>
    </w:p>
    <w:p w:rsidR="00E1732E" w:rsidRPr="00E1732E" w:rsidRDefault="00E1732E" w:rsidP="00E1732E">
      <w:pPr>
        <w:spacing w:before="100" w:beforeAutospacing="1" w:after="100" w:afterAutospacing="1" w:line="240" w:lineRule="auto"/>
        <w:outlineLvl w:val="1"/>
        <w:rPr>
          <w:rFonts w:ascii="Times New Roman" w:eastAsia="Times New Roman" w:hAnsi="Times New Roman" w:cs="Times New Roman"/>
          <w:b/>
          <w:bCs/>
          <w:sz w:val="36"/>
          <w:szCs w:val="36"/>
        </w:rPr>
      </w:pPr>
      <w:r w:rsidRPr="00E1732E">
        <w:rPr>
          <w:rFonts w:ascii="Times New Roman" w:eastAsia="Times New Roman" w:hAnsi="Times New Roman" w:cs="Times New Roman"/>
          <w:b/>
          <w:bCs/>
          <w:sz w:val="36"/>
          <w:szCs w:val="36"/>
        </w:rPr>
        <w:t>Social, Cultural, and Political Background</w:t>
      </w:r>
    </w:p>
    <w:p w:rsidR="00E1732E" w:rsidRPr="00E1732E" w:rsidRDefault="00E1732E" w:rsidP="00E1732E">
      <w:pPr>
        <w:spacing w:before="100" w:beforeAutospacing="1" w:after="100" w:afterAutospacing="1"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t>The time period known as the Renaissance marked an era of great cultural, scientific, and economic resurgence in Europe. It is a period replete with the names of inventors, explorers, artists, politicians, scientists, and royal figures famous for their prolific and ground-breaking achievements in almost every area of human endeavor.</w:t>
      </w:r>
    </w:p>
    <w:p w:rsidR="00E1732E" w:rsidRPr="00E1732E" w:rsidRDefault="00E1732E" w:rsidP="00E1732E">
      <w:pPr>
        <w:spacing w:before="100" w:beforeAutospacing="1" w:after="100" w:afterAutospacing="1"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t>Renaissance is a French term that means “rebirth.” In the context of the Renaissance Period, the question is: rebirth of what? Notably, there was a resurgence of interest regarding man's place in the world. In contrast to the emphasis on the spirit and the Kingdom of God that had dominated the previous thousand years, the Renaissance stressed individualism, humanism, and secular values. Once again, it became possible to express complex human emotions, please the senses, and enjoy life for its own sake. This period also saw the rebirth of the classics with an emphasis on Ancient Greek and Roman art, literature, and philosophy.</w:t>
      </w:r>
    </w:p>
    <w:p w:rsidR="00E1732E" w:rsidRPr="00E1732E" w:rsidRDefault="00E1732E" w:rsidP="00E1732E">
      <w:pPr>
        <w:spacing w:before="100" w:beforeAutospacing="1" w:after="100" w:afterAutospacing="1"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t xml:space="preserve">The Roman Catholic Church, while still a dominant presence in every aspect of life, was nonetheless losing ground to new ideals of humanism. These ideals brought about a movement against perceived abuses by the Church and culminated in Martin Luther's </w:t>
      </w:r>
      <w:r w:rsidRPr="00E1732E">
        <w:rPr>
          <w:rFonts w:ascii="Times New Roman" w:eastAsia="Times New Roman" w:hAnsi="Times New Roman" w:cs="Times New Roman"/>
          <w:i/>
          <w:iCs/>
          <w:sz w:val="24"/>
          <w:szCs w:val="24"/>
        </w:rPr>
        <w:t>Ninety-Five Theses</w:t>
      </w:r>
      <w:r w:rsidRPr="00E1732E">
        <w:rPr>
          <w:rFonts w:ascii="Times New Roman" w:eastAsia="Times New Roman" w:hAnsi="Times New Roman" w:cs="Times New Roman"/>
          <w:sz w:val="24"/>
          <w:szCs w:val="24"/>
        </w:rPr>
        <w:t xml:space="preserve"> of 1517, which he allegedly nailed to the door of the Castle Church in </w:t>
      </w:r>
      <w:proofErr w:type="spellStart"/>
      <w:r w:rsidRPr="00E1732E">
        <w:rPr>
          <w:rFonts w:ascii="Times New Roman" w:eastAsia="Times New Roman" w:hAnsi="Times New Roman" w:cs="Times New Roman"/>
          <w:sz w:val="24"/>
          <w:szCs w:val="24"/>
        </w:rPr>
        <w:t>Wittenburg</w:t>
      </w:r>
      <w:proofErr w:type="spellEnd"/>
      <w:r w:rsidRPr="00E1732E">
        <w:rPr>
          <w:rFonts w:ascii="Times New Roman" w:eastAsia="Times New Roman" w:hAnsi="Times New Roman" w:cs="Times New Roman"/>
          <w:sz w:val="24"/>
          <w:szCs w:val="24"/>
        </w:rPr>
        <w:t>, Germany. Historians consider this act the catalyst for the Protestant Reformation, which established Protestantism as a legitimate branch of Christianity. In a comprehensive effort to respond to the Protestant Reformation, the Catholic Church convened the Council of Trent (1545–1563), which marked the beginning of a hundred-year movement known as the Counter-Reformation. The Counter-Reformation is associated with an outpouring of exuberant sculpture, architecture, painting, and music designed to promulgate and support the power and doctrine of the Papacy in Rome and the Catholic Church.</w:t>
      </w:r>
    </w:p>
    <w:p w:rsidR="00E1732E" w:rsidRPr="00E1732E" w:rsidRDefault="00E1732E" w:rsidP="00E1732E">
      <w:pPr>
        <w:spacing w:before="100" w:beforeAutospacing="1" w:after="100" w:afterAutospacing="1"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t xml:space="preserve">Trade flourished during the Renaissance. Huge seaports, trade routes, and merchants not only brought increased wealth, they also expanded the horizons of the world in which people lived. Being able to travel more easily meant that the arts could be enjoyed by more individuals. Musicians and writers began creating works that they hoped would appeal to as wide an audience as possible. During this period, secular art—and therefore secular music—flourished, as did the novel concept of the artist as genius. </w:t>
      </w:r>
    </w:p>
    <w:p w:rsidR="00E1732E" w:rsidRPr="00E1732E" w:rsidRDefault="00E1732E" w:rsidP="00E1732E">
      <w:pPr>
        <w:spacing w:before="100" w:beforeAutospacing="1" w:after="100" w:afterAutospacing="1"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t xml:space="preserve">Major inventions such as movable type, the compass, and gunpowder literally changed the physical and intellectual landscape of Europe. </w:t>
      </w:r>
      <w:hyperlink r:id="rId4" w:tgtFrame="New_Window" w:history="1">
        <w:r w:rsidRPr="00E1732E">
          <w:rPr>
            <w:rFonts w:ascii="Times New Roman" w:eastAsia="Times New Roman" w:hAnsi="Times New Roman" w:cs="Times New Roman"/>
            <w:color w:val="0000FF"/>
            <w:sz w:val="24"/>
            <w:szCs w:val="24"/>
            <w:u w:val="single"/>
          </w:rPr>
          <w:t>Gutenberg</w:t>
        </w:r>
      </w:hyperlink>
      <w:r w:rsidRPr="00E1732E">
        <w:rPr>
          <w:rFonts w:ascii="Times New Roman" w:eastAsia="Times New Roman" w:hAnsi="Times New Roman" w:cs="Times New Roman"/>
          <w:sz w:val="24"/>
          <w:szCs w:val="24"/>
        </w:rPr>
        <w:t xml:space="preserve">, Columbus, Magellan, </w:t>
      </w:r>
      <w:hyperlink r:id="rId5" w:tgtFrame="New_Window" w:history="1">
        <w:r w:rsidRPr="00E1732E">
          <w:rPr>
            <w:rFonts w:ascii="Times New Roman" w:eastAsia="Times New Roman" w:hAnsi="Times New Roman" w:cs="Times New Roman"/>
            <w:color w:val="0000FF"/>
            <w:sz w:val="24"/>
            <w:szCs w:val="24"/>
            <w:u w:val="single"/>
          </w:rPr>
          <w:t>Copernicus</w:t>
        </w:r>
      </w:hyperlink>
      <w:r w:rsidRPr="00E1732E">
        <w:rPr>
          <w:rFonts w:ascii="Times New Roman" w:eastAsia="Times New Roman" w:hAnsi="Times New Roman" w:cs="Times New Roman"/>
          <w:sz w:val="24"/>
          <w:szCs w:val="24"/>
        </w:rPr>
        <w:t xml:space="preserve">, </w:t>
      </w:r>
      <w:hyperlink r:id="rId6" w:tgtFrame="New_Window" w:history="1">
        <w:r w:rsidRPr="00E1732E">
          <w:rPr>
            <w:rFonts w:ascii="Times New Roman" w:eastAsia="Times New Roman" w:hAnsi="Times New Roman" w:cs="Times New Roman"/>
            <w:color w:val="0000FF"/>
            <w:sz w:val="24"/>
            <w:szCs w:val="24"/>
            <w:u w:val="single"/>
          </w:rPr>
          <w:t>Shakespeare</w:t>
        </w:r>
      </w:hyperlink>
      <w:r w:rsidRPr="00E1732E">
        <w:rPr>
          <w:rFonts w:ascii="Times New Roman" w:eastAsia="Times New Roman" w:hAnsi="Times New Roman" w:cs="Times New Roman"/>
          <w:sz w:val="24"/>
          <w:szCs w:val="24"/>
        </w:rPr>
        <w:t xml:space="preserve">, </w:t>
      </w:r>
      <w:hyperlink r:id="rId7" w:tgtFrame="New_Window" w:history="1">
        <w:r w:rsidRPr="00E1732E">
          <w:rPr>
            <w:rFonts w:ascii="Times New Roman" w:eastAsia="Times New Roman" w:hAnsi="Times New Roman" w:cs="Times New Roman"/>
            <w:color w:val="0000FF"/>
            <w:sz w:val="24"/>
            <w:szCs w:val="24"/>
            <w:u w:val="single"/>
          </w:rPr>
          <w:t>Michelangelo</w:t>
        </w:r>
      </w:hyperlink>
      <w:r w:rsidRPr="00E1732E">
        <w:rPr>
          <w:rFonts w:ascii="Times New Roman" w:eastAsia="Times New Roman" w:hAnsi="Times New Roman" w:cs="Times New Roman"/>
          <w:sz w:val="24"/>
          <w:szCs w:val="24"/>
        </w:rPr>
        <w:t xml:space="preserve">, </w:t>
      </w:r>
      <w:hyperlink r:id="rId8" w:tgtFrame="New_Window" w:history="1">
        <w:r w:rsidRPr="00E1732E">
          <w:rPr>
            <w:rFonts w:ascii="Times New Roman" w:eastAsia="Times New Roman" w:hAnsi="Times New Roman" w:cs="Times New Roman"/>
            <w:color w:val="0000FF"/>
            <w:sz w:val="24"/>
            <w:szCs w:val="24"/>
            <w:u w:val="single"/>
          </w:rPr>
          <w:t>Botticelli</w:t>
        </w:r>
      </w:hyperlink>
      <w:r w:rsidRPr="00E1732E">
        <w:rPr>
          <w:rFonts w:ascii="Times New Roman" w:eastAsia="Times New Roman" w:hAnsi="Times New Roman" w:cs="Times New Roman"/>
          <w:sz w:val="24"/>
          <w:szCs w:val="24"/>
        </w:rPr>
        <w:t xml:space="preserve">, </w:t>
      </w:r>
      <w:hyperlink r:id="rId9" w:tgtFrame="New_Window" w:history="1">
        <w:r w:rsidRPr="00E1732E">
          <w:rPr>
            <w:rFonts w:ascii="Times New Roman" w:eastAsia="Times New Roman" w:hAnsi="Times New Roman" w:cs="Times New Roman"/>
            <w:color w:val="0000FF"/>
            <w:sz w:val="24"/>
            <w:szCs w:val="24"/>
            <w:u w:val="single"/>
          </w:rPr>
          <w:t>Martin Luther</w:t>
        </w:r>
      </w:hyperlink>
      <w:r w:rsidRPr="00E1732E">
        <w:rPr>
          <w:rFonts w:ascii="Times New Roman" w:eastAsia="Times New Roman" w:hAnsi="Times New Roman" w:cs="Times New Roman"/>
          <w:sz w:val="24"/>
          <w:szCs w:val="24"/>
        </w:rPr>
        <w:t xml:space="preserve">, Charles V, </w:t>
      </w:r>
      <w:hyperlink r:id="rId10" w:tgtFrame="New_Window" w:history="1">
        <w:r w:rsidRPr="00E1732E">
          <w:rPr>
            <w:rFonts w:ascii="Times New Roman" w:eastAsia="Times New Roman" w:hAnsi="Times New Roman" w:cs="Times New Roman"/>
            <w:color w:val="0000FF"/>
            <w:sz w:val="24"/>
            <w:szCs w:val="24"/>
            <w:u w:val="single"/>
          </w:rPr>
          <w:t>Henry VIII</w:t>
        </w:r>
      </w:hyperlink>
      <w:r w:rsidRPr="00E1732E">
        <w:rPr>
          <w:rFonts w:ascii="Times New Roman" w:eastAsia="Times New Roman" w:hAnsi="Times New Roman" w:cs="Times New Roman"/>
          <w:sz w:val="24"/>
          <w:szCs w:val="24"/>
        </w:rPr>
        <w:t xml:space="preserve">, and </w:t>
      </w:r>
      <w:hyperlink r:id="rId11" w:tgtFrame="New_Window" w:history="1">
        <w:r w:rsidRPr="00E1732E">
          <w:rPr>
            <w:rFonts w:ascii="Times New Roman" w:eastAsia="Times New Roman" w:hAnsi="Times New Roman" w:cs="Times New Roman"/>
            <w:color w:val="0000FF"/>
            <w:sz w:val="24"/>
            <w:szCs w:val="24"/>
            <w:u w:val="single"/>
          </w:rPr>
          <w:t>Elizabeth I</w:t>
        </w:r>
      </w:hyperlink>
      <w:r w:rsidRPr="00E1732E">
        <w:rPr>
          <w:rFonts w:ascii="Times New Roman" w:eastAsia="Times New Roman" w:hAnsi="Times New Roman" w:cs="Times New Roman"/>
          <w:sz w:val="24"/>
          <w:szCs w:val="24"/>
        </w:rPr>
        <w:t xml:space="preserve"> are but a few of the key figures who, despite fierce challenges to their novel ideas, brought about major changes that had enormous repercussions for centuries to come.</w:t>
      </w:r>
    </w:p>
    <w:p w:rsidR="00E1732E" w:rsidRPr="00E1732E" w:rsidRDefault="00E1732E" w:rsidP="00E173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600200" cy="2114550"/>
            <wp:effectExtent l="19050" t="0" r="0" b="0"/>
            <wp:docPr id="1" name="Picture 1" descr="Queen Elizabeth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en Elizabeth I"/>
                    <pic:cNvPicPr>
                      <a:picLocks noChangeAspect="1" noChangeArrowheads="1"/>
                    </pic:cNvPicPr>
                  </pic:nvPicPr>
                  <pic:blipFill>
                    <a:blip r:embed="rId12"/>
                    <a:srcRect/>
                    <a:stretch>
                      <a:fillRect/>
                    </a:stretch>
                  </pic:blipFill>
                  <pic:spPr bwMode="auto">
                    <a:xfrm>
                      <a:off x="0" y="0"/>
                      <a:ext cx="1600200" cy="2114550"/>
                    </a:xfrm>
                    <a:prstGeom prst="rect">
                      <a:avLst/>
                    </a:prstGeom>
                    <a:noFill/>
                    <a:ln w="9525">
                      <a:noFill/>
                      <a:miter lim="800000"/>
                      <a:headEnd/>
                      <a:tailEnd/>
                    </a:ln>
                  </pic:spPr>
                </pic:pic>
              </a:graphicData>
            </a:graphic>
          </wp:inline>
        </w:drawing>
      </w:r>
      <w:r w:rsidRPr="00E1732E">
        <w:rPr>
          <w:rFonts w:ascii="Times New Roman" w:eastAsia="Times New Roman" w:hAnsi="Times New Roman" w:cs="Times New Roman"/>
          <w:sz w:val="24"/>
          <w:szCs w:val="24"/>
        </w:rPr>
        <w:br/>
      </w:r>
      <w:hyperlink r:id="rId13" w:tgtFrame="_blank" w:history="1">
        <w:r w:rsidRPr="00E1732E">
          <w:rPr>
            <w:rFonts w:ascii="Times New Roman" w:eastAsia="Times New Roman" w:hAnsi="Times New Roman" w:cs="Times New Roman"/>
            <w:b/>
            <w:bCs/>
            <w:color w:val="0000FF"/>
            <w:sz w:val="24"/>
            <w:szCs w:val="24"/>
            <w:u w:val="single"/>
          </w:rPr>
          <w:t>Queen Elizabeth I of England</w:t>
        </w:r>
      </w:hyperlink>
    </w:p>
    <w:p w:rsidR="00E1732E" w:rsidRPr="00E1732E" w:rsidRDefault="00E1732E" w:rsidP="00E1732E">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gtFrame="_blank" w:history="1">
        <w:r w:rsidRPr="00E1732E">
          <w:rPr>
            <w:rFonts w:ascii="Times New Roman" w:eastAsia="Times New Roman" w:hAnsi="Times New Roman" w:cs="Times New Roman"/>
            <w:b/>
            <w:bCs/>
            <w:color w:val="0000FF"/>
            <w:sz w:val="27"/>
            <w:szCs w:val="27"/>
            <w:u w:val="single"/>
          </w:rPr>
          <w:t>Queen Elizabeth I of England (1533-1603)</w:t>
        </w:r>
      </w:hyperlink>
    </w:p>
    <w:p w:rsidR="00E1732E" w:rsidRPr="00E1732E" w:rsidRDefault="00E1732E" w:rsidP="00E1732E">
      <w:pPr>
        <w:spacing w:after="0"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pict>
          <v:rect id="_x0000_i1026" style="width:0;height:1.5pt" o:hralign="center" o:hrstd="t" o:hr="t" fillcolor="#aca899" stroked="f"/>
        </w:pict>
      </w:r>
    </w:p>
    <w:p w:rsidR="00E1732E" w:rsidRPr="00E1732E" w:rsidRDefault="00E1732E" w:rsidP="00E1732E">
      <w:pPr>
        <w:spacing w:before="100" w:beforeAutospacing="1" w:after="100" w:afterAutospacing="1"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t xml:space="preserve">Elizabeth I was born in 1533 to Henry VIII and Anne Boleyn (c.1507-1536). Known as the Virgin Queen, she never married </w:t>
      </w:r>
      <w:proofErr w:type="gramStart"/>
      <w:r w:rsidRPr="00E1732E">
        <w:rPr>
          <w:rFonts w:ascii="Times New Roman" w:eastAsia="Times New Roman" w:hAnsi="Times New Roman" w:cs="Times New Roman"/>
          <w:sz w:val="24"/>
          <w:szCs w:val="24"/>
        </w:rPr>
        <w:t>or</w:t>
      </w:r>
      <w:proofErr w:type="gramEnd"/>
      <w:r w:rsidRPr="00E1732E">
        <w:rPr>
          <w:rFonts w:ascii="Times New Roman" w:eastAsia="Times New Roman" w:hAnsi="Times New Roman" w:cs="Times New Roman"/>
          <w:sz w:val="24"/>
          <w:szCs w:val="24"/>
        </w:rPr>
        <w:t xml:space="preserve"> had children. The last of the Tudors, Elizabeth died at seventy years of age after a very successful forty-four-year reign.</w:t>
      </w:r>
    </w:p>
    <w:p w:rsidR="00E1732E" w:rsidRPr="00E1732E" w:rsidRDefault="00E1732E" w:rsidP="00E1732E">
      <w:pPr>
        <w:spacing w:before="100" w:beforeAutospacing="1" w:after="100" w:afterAutospacing="1"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t xml:space="preserve">Elizabeth's reign is referred to as the Elizabethan era, or the Golden Age of Elizabeth. English music is said to have reached its summit during this period; it was the only time in history that English composers held such influence over their European counterparts. William Byrd, John </w:t>
      </w:r>
      <w:proofErr w:type="spellStart"/>
      <w:r w:rsidRPr="00E1732E">
        <w:rPr>
          <w:rFonts w:ascii="Times New Roman" w:eastAsia="Times New Roman" w:hAnsi="Times New Roman" w:cs="Times New Roman"/>
          <w:sz w:val="24"/>
          <w:szCs w:val="24"/>
        </w:rPr>
        <w:t>Dowland</w:t>
      </w:r>
      <w:proofErr w:type="spellEnd"/>
      <w:r w:rsidRPr="00E1732E">
        <w:rPr>
          <w:rFonts w:ascii="Times New Roman" w:eastAsia="Times New Roman" w:hAnsi="Times New Roman" w:cs="Times New Roman"/>
          <w:sz w:val="24"/>
          <w:szCs w:val="24"/>
        </w:rPr>
        <w:t xml:space="preserve">, John </w:t>
      </w:r>
      <w:proofErr w:type="spellStart"/>
      <w:r w:rsidRPr="00E1732E">
        <w:rPr>
          <w:rFonts w:ascii="Times New Roman" w:eastAsia="Times New Roman" w:hAnsi="Times New Roman" w:cs="Times New Roman"/>
          <w:sz w:val="24"/>
          <w:szCs w:val="24"/>
        </w:rPr>
        <w:t>Taverner</w:t>
      </w:r>
      <w:proofErr w:type="spellEnd"/>
      <w:r w:rsidRPr="00E1732E">
        <w:rPr>
          <w:rFonts w:ascii="Times New Roman" w:eastAsia="Times New Roman" w:hAnsi="Times New Roman" w:cs="Times New Roman"/>
          <w:sz w:val="24"/>
          <w:szCs w:val="24"/>
        </w:rPr>
        <w:t xml:space="preserve">, Thomas Morley, and Orlando Gibbons are a few of the English composers who flourished under her patronage. Such was the influence of Queen Elizabeth that music from this period is known as </w:t>
      </w:r>
      <w:r w:rsidRPr="00E1732E">
        <w:rPr>
          <w:rFonts w:ascii="Times New Roman" w:eastAsia="Times New Roman" w:hAnsi="Times New Roman" w:cs="Times New Roman"/>
          <w:i/>
          <w:iCs/>
          <w:sz w:val="24"/>
          <w:szCs w:val="24"/>
        </w:rPr>
        <w:t>Elizabethan music</w:t>
      </w:r>
      <w:r w:rsidRPr="00E1732E">
        <w:rPr>
          <w:rFonts w:ascii="Times New Roman" w:eastAsia="Times New Roman" w:hAnsi="Times New Roman" w:cs="Times New Roman"/>
          <w:sz w:val="24"/>
          <w:szCs w:val="24"/>
        </w:rPr>
        <w:t xml:space="preserve">.  </w:t>
      </w:r>
    </w:p>
    <w:p w:rsidR="00E1732E" w:rsidRPr="00E1732E" w:rsidRDefault="00E1732E" w:rsidP="00E1732E">
      <w:pPr>
        <w:spacing w:before="100" w:beforeAutospacing="1" w:after="100" w:afterAutospacing="1"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t> </w:t>
      </w:r>
    </w:p>
    <w:p w:rsidR="00E1732E" w:rsidRPr="00E1732E" w:rsidRDefault="00E1732E" w:rsidP="00E173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81200" cy="2438400"/>
            <wp:effectExtent l="19050" t="0" r="0" b="0"/>
            <wp:docPr id="3" name="Picture 3" descr="Shakespe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kespeare"/>
                    <pic:cNvPicPr>
                      <a:picLocks noChangeAspect="1" noChangeArrowheads="1"/>
                    </pic:cNvPicPr>
                  </pic:nvPicPr>
                  <pic:blipFill>
                    <a:blip r:embed="rId15"/>
                    <a:srcRect/>
                    <a:stretch>
                      <a:fillRect/>
                    </a:stretch>
                  </pic:blipFill>
                  <pic:spPr bwMode="auto">
                    <a:xfrm>
                      <a:off x="0" y="0"/>
                      <a:ext cx="1981200" cy="2438400"/>
                    </a:xfrm>
                    <a:prstGeom prst="rect">
                      <a:avLst/>
                    </a:prstGeom>
                    <a:noFill/>
                    <a:ln w="9525">
                      <a:noFill/>
                      <a:miter lim="800000"/>
                      <a:headEnd/>
                      <a:tailEnd/>
                    </a:ln>
                  </pic:spPr>
                </pic:pic>
              </a:graphicData>
            </a:graphic>
          </wp:inline>
        </w:drawing>
      </w:r>
      <w:r w:rsidRPr="00E1732E">
        <w:rPr>
          <w:rFonts w:ascii="Times New Roman" w:eastAsia="Times New Roman" w:hAnsi="Times New Roman" w:cs="Times New Roman"/>
          <w:sz w:val="24"/>
          <w:szCs w:val="24"/>
        </w:rPr>
        <w:br/>
      </w:r>
      <w:hyperlink r:id="rId16" w:tgtFrame="_blank" w:history="1">
        <w:r w:rsidRPr="00E1732E">
          <w:rPr>
            <w:rFonts w:ascii="Times New Roman" w:eastAsia="Times New Roman" w:hAnsi="Times New Roman" w:cs="Times New Roman"/>
            <w:b/>
            <w:bCs/>
            <w:color w:val="0000FF"/>
            <w:sz w:val="24"/>
            <w:szCs w:val="24"/>
            <w:u w:val="single"/>
          </w:rPr>
          <w:t>William Shakespeare</w:t>
        </w:r>
      </w:hyperlink>
    </w:p>
    <w:p w:rsidR="00E1732E" w:rsidRPr="00E1732E" w:rsidRDefault="00E1732E" w:rsidP="00E1732E">
      <w:pPr>
        <w:spacing w:before="100" w:beforeAutospacing="1" w:after="100" w:afterAutospacing="1" w:line="240" w:lineRule="auto"/>
        <w:outlineLvl w:val="2"/>
        <w:rPr>
          <w:rFonts w:ascii="Times New Roman" w:eastAsia="Times New Roman" w:hAnsi="Times New Roman" w:cs="Times New Roman"/>
          <w:b/>
          <w:bCs/>
          <w:sz w:val="27"/>
          <w:szCs w:val="27"/>
        </w:rPr>
      </w:pPr>
      <w:hyperlink r:id="rId17" w:tgtFrame="_blank" w:history="1">
        <w:r w:rsidRPr="00E1732E">
          <w:rPr>
            <w:rFonts w:ascii="Times New Roman" w:eastAsia="Times New Roman" w:hAnsi="Times New Roman" w:cs="Times New Roman"/>
            <w:b/>
            <w:bCs/>
            <w:color w:val="0000FF"/>
            <w:sz w:val="27"/>
            <w:szCs w:val="27"/>
            <w:u w:val="single"/>
          </w:rPr>
          <w:t>William Shakespeare (1564-1616)</w:t>
        </w:r>
      </w:hyperlink>
    </w:p>
    <w:p w:rsidR="00E1732E" w:rsidRPr="00E1732E" w:rsidRDefault="00E1732E" w:rsidP="00E1732E">
      <w:pPr>
        <w:spacing w:after="0"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pict>
          <v:rect id="_x0000_i1028" style="width:0;height:1.5pt" o:hralign="center" o:hrstd="t" o:hr="t" fillcolor="#aca899" stroked="f"/>
        </w:pict>
      </w:r>
    </w:p>
    <w:p w:rsidR="00E1732E" w:rsidRPr="00E1732E" w:rsidRDefault="00E1732E" w:rsidP="00E1732E">
      <w:pPr>
        <w:spacing w:before="100" w:beforeAutospacing="1" w:after="100" w:afterAutospacing="1"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t>William Shakespeare was an English poet and playwright widely regarded as the greatest writer of the English language and the world's preeminent dramatist. He wrote approximately 38 plays and 154 sonnets, as well as a variety of other poems.</w:t>
      </w:r>
    </w:p>
    <w:p w:rsidR="00E1732E" w:rsidRPr="00E1732E" w:rsidRDefault="00E1732E" w:rsidP="00E1732E">
      <w:pPr>
        <w:spacing w:before="100" w:beforeAutospacing="1" w:after="100" w:afterAutospacing="1"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t>His plays and poems were popular during his lifetime and are celebrated and adored to this day. Shakespeare's works have been translated into every major language, and his plays are performed all around the world.</w:t>
      </w:r>
    </w:p>
    <w:p w:rsidR="00E1732E" w:rsidRPr="00E1732E" w:rsidRDefault="00E1732E" w:rsidP="00E1732E">
      <w:pPr>
        <w:spacing w:before="100" w:beforeAutospacing="1" w:after="100" w:afterAutospacing="1"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t> </w:t>
      </w:r>
    </w:p>
    <w:p w:rsidR="00E1732E" w:rsidRPr="00E1732E" w:rsidRDefault="00E1732E" w:rsidP="00E173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838325" cy="2438400"/>
            <wp:effectExtent l="19050" t="0" r="9525" b="0"/>
            <wp:docPr id="5" name="Picture 5" descr="Christopher Colum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ristopher Columbus"/>
                    <pic:cNvPicPr>
                      <a:picLocks noChangeAspect="1" noChangeArrowheads="1"/>
                    </pic:cNvPicPr>
                  </pic:nvPicPr>
                  <pic:blipFill>
                    <a:blip r:embed="rId18"/>
                    <a:srcRect/>
                    <a:stretch>
                      <a:fillRect/>
                    </a:stretch>
                  </pic:blipFill>
                  <pic:spPr bwMode="auto">
                    <a:xfrm>
                      <a:off x="0" y="0"/>
                      <a:ext cx="1838325" cy="2438400"/>
                    </a:xfrm>
                    <a:prstGeom prst="rect">
                      <a:avLst/>
                    </a:prstGeom>
                    <a:noFill/>
                    <a:ln w="9525">
                      <a:noFill/>
                      <a:miter lim="800000"/>
                      <a:headEnd/>
                      <a:tailEnd/>
                    </a:ln>
                  </pic:spPr>
                </pic:pic>
              </a:graphicData>
            </a:graphic>
          </wp:inline>
        </w:drawing>
      </w:r>
      <w:r w:rsidRPr="00E1732E">
        <w:rPr>
          <w:rFonts w:ascii="Times New Roman" w:eastAsia="Times New Roman" w:hAnsi="Times New Roman" w:cs="Times New Roman"/>
          <w:sz w:val="24"/>
          <w:szCs w:val="24"/>
        </w:rPr>
        <w:br/>
      </w:r>
      <w:hyperlink r:id="rId19" w:tgtFrame="_blank" w:history="1">
        <w:r w:rsidRPr="00E1732E">
          <w:rPr>
            <w:rFonts w:ascii="Times New Roman" w:eastAsia="Times New Roman" w:hAnsi="Times New Roman" w:cs="Times New Roman"/>
            <w:b/>
            <w:bCs/>
            <w:color w:val="0000FF"/>
            <w:sz w:val="24"/>
            <w:szCs w:val="24"/>
            <w:u w:val="single"/>
          </w:rPr>
          <w:t>Christopher Columbus</w:t>
        </w:r>
      </w:hyperlink>
    </w:p>
    <w:p w:rsidR="00E1732E" w:rsidRPr="00E1732E" w:rsidRDefault="00E1732E" w:rsidP="00E1732E">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gtFrame="_blank" w:history="1">
        <w:r w:rsidRPr="00E1732E">
          <w:rPr>
            <w:rFonts w:ascii="Times New Roman" w:eastAsia="Times New Roman" w:hAnsi="Times New Roman" w:cs="Times New Roman"/>
            <w:b/>
            <w:bCs/>
            <w:color w:val="0000FF"/>
            <w:sz w:val="27"/>
            <w:szCs w:val="27"/>
            <w:u w:val="single"/>
          </w:rPr>
          <w:t>Christopher Columbus (1451-1501)</w:t>
        </w:r>
      </w:hyperlink>
    </w:p>
    <w:p w:rsidR="00E1732E" w:rsidRPr="00E1732E" w:rsidRDefault="00E1732E" w:rsidP="00E1732E">
      <w:pPr>
        <w:spacing w:after="0"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pict>
          <v:rect id="_x0000_i1030" style="width:0;height:1.5pt" o:hralign="center" o:hrstd="t" o:hr="t" fillcolor="#aca899" stroked="f"/>
        </w:pict>
      </w:r>
    </w:p>
    <w:p w:rsidR="00E1732E" w:rsidRPr="00E1732E" w:rsidRDefault="00E1732E" w:rsidP="00E1732E">
      <w:pPr>
        <w:spacing w:before="100" w:beforeAutospacing="1" w:after="100" w:afterAutospacing="1"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t xml:space="preserve">Christopher Columbus, credited with discovering the New World, was a navigator and maritime explorer. Although associated with Spain—the sponsors for his discovery voyage were the Catholic monarchs Ferdinand of Aragon and Isabella I of Castile—he was actually born in Italy under the birth name </w:t>
      </w:r>
      <w:proofErr w:type="spellStart"/>
      <w:r w:rsidRPr="00E1732E">
        <w:rPr>
          <w:rFonts w:ascii="Times New Roman" w:eastAsia="Times New Roman" w:hAnsi="Times New Roman" w:cs="Times New Roman"/>
          <w:sz w:val="24"/>
          <w:szCs w:val="24"/>
        </w:rPr>
        <w:t>Cristoforo</w:t>
      </w:r>
      <w:proofErr w:type="spellEnd"/>
      <w:r w:rsidRPr="00E1732E">
        <w:rPr>
          <w:rFonts w:ascii="Times New Roman" w:eastAsia="Times New Roman" w:hAnsi="Times New Roman" w:cs="Times New Roman"/>
          <w:sz w:val="24"/>
          <w:szCs w:val="24"/>
        </w:rPr>
        <w:t xml:space="preserve"> Colombo.</w:t>
      </w:r>
    </w:p>
    <w:p w:rsidR="00E1732E" w:rsidRPr="00E1732E" w:rsidRDefault="00E1732E" w:rsidP="00E1732E">
      <w:pPr>
        <w:spacing w:before="100" w:beforeAutospacing="1" w:after="100" w:afterAutospacing="1"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t> </w:t>
      </w:r>
    </w:p>
    <w:p w:rsidR="00E1732E" w:rsidRPr="00E1732E" w:rsidRDefault="00E1732E" w:rsidP="00E173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828800" cy="2286000"/>
            <wp:effectExtent l="19050" t="0" r="0" b="0"/>
            <wp:docPr id="7" name="Picture 7" descr="Gut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tenberg"/>
                    <pic:cNvPicPr>
                      <a:picLocks noChangeAspect="1" noChangeArrowheads="1"/>
                    </pic:cNvPicPr>
                  </pic:nvPicPr>
                  <pic:blipFill>
                    <a:blip r:embed="rId21"/>
                    <a:srcRect/>
                    <a:stretch>
                      <a:fillRect/>
                    </a:stretch>
                  </pic:blipFill>
                  <pic:spPr bwMode="auto">
                    <a:xfrm>
                      <a:off x="0" y="0"/>
                      <a:ext cx="1828800" cy="2286000"/>
                    </a:xfrm>
                    <a:prstGeom prst="rect">
                      <a:avLst/>
                    </a:prstGeom>
                    <a:noFill/>
                    <a:ln w="9525">
                      <a:noFill/>
                      <a:miter lim="800000"/>
                      <a:headEnd/>
                      <a:tailEnd/>
                    </a:ln>
                  </pic:spPr>
                </pic:pic>
              </a:graphicData>
            </a:graphic>
          </wp:inline>
        </w:drawing>
      </w:r>
      <w:r w:rsidRPr="00E1732E">
        <w:rPr>
          <w:rFonts w:ascii="Times New Roman" w:eastAsia="Times New Roman" w:hAnsi="Times New Roman" w:cs="Times New Roman"/>
          <w:sz w:val="24"/>
          <w:szCs w:val="24"/>
        </w:rPr>
        <w:br/>
      </w:r>
      <w:hyperlink r:id="rId22" w:tgtFrame="_blank" w:history="1">
        <w:r w:rsidRPr="00E1732E">
          <w:rPr>
            <w:rFonts w:ascii="Times New Roman" w:eastAsia="Times New Roman" w:hAnsi="Times New Roman" w:cs="Times New Roman"/>
            <w:b/>
            <w:bCs/>
            <w:color w:val="0000FF"/>
            <w:sz w:val="24"/>
            <w:szCs w:val="24"/>
            <w:u w:val="single"/>
          </w:rPr>
          <w:t>Johann Gutenberg</w:t>
        </w:r>
      </w:hyperlink>
    </w:p>
    <w:p w:rsidR="00E1732E" w:rsidRPr="00E1732E" w:rsidRDefault="00E1732E" w:rsidP="00E1732E">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gtFrame="_blank" w:history="1">
        <w:r w:rsidRPr="00E1732E">
          <w:rPr>
            <w:rFonts w:ascii="Times New Roman" w:eastAsia="Times New Roman" w:hAnsi="Times New Roman" w:cs="Times New Roman"/>
            <w:b/>
            <w:bCs/>
            <w:color w:val="0000FF"/>
            <w:sz w:val="27"/>
            <w:szCs w:val="27"/>
            <w:u w:val="single"/>
          </w:rPr>
          <w:t>Johann Gutenberg (c.1397-1468)</w:t>
        </w:r>
      </w:hyperlink>
    </w:p>
    <w:p w:rsidR="00E1732E" w:rsidRPr="00E1732E" w:rsidRDefault="00E1732E" w:rsidP="00E1732E">
      <w:pPr>
        <w:spacing w:after="0"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pict>
          <v:rect id="_x0000_i1032" style="width:0;height:1.5pt" o:hralign="center" o:hrstd="t" o:hr="t" fillcolor="#aca899" stroked="f"/>
        </w:pict>
      </w:r>
    </w:p>
    <w:p w:rsidR="00E1732E" w:rsidRPr="00E1732E" w:rsidRDefault="00E1732E" w:rsidP="00E1732E">
      <w:pPr>
        <w:spacing w:before="100" w:beforeAutospacing="1" w:after="100" w:afterAutospacing="1"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t>Johann Gutenberg was a German goldsmith and inventor (ca. 1450). His major work, the Gutenberg Bible (also known as the 42-line Bible), has been acclaimed for its high aesthetic and technical quality.</w:t>
      </w:r>
    </w:p>
    <w:p w:rsidR="00E1732E" w:rsidRPr="00E1732E" w:rsidRDefault="00E1732E" w:rsidP="00E1732E">
      <w:pPr>
        <w:spacing w:before="100" w:beforeAutospacing="1" w:after="100" w:afterAutospacing="1" w:line="240" w:lineRule="auto"/>
        <w:rPr>
          <w:rFonts w:ascii="Times New Roman" w:eastAsia="Times New Roman" w:hAnsi="Times New Roman" w:cs="Times New Roman"/>
          <w:sz w:val="24"/>
          <w:szCs w:val="24"/>
        </w:rPr>
      </w:pPr>
      <w:r w:rsidRPr="00E1732E">
        <w:rPr>
          <w:rFonts w:ascii="Times New Roman" w:eastAsia="Times New Roman" w:hAnsi="Times New Roman" w:cs="Times New Roman"/>
          <w:sz w:val="24"/>
          <w:szCs w:val="24"/>
        </w:rPr>
        <w:t>Gutenberg's contributions included the design of movable type, the invention of a process for making such type in quantity, the use of oil-based ink, and the use of a wooden printing press similar to wine presses of the period.</w:t>
      </w:r>
    </w:p>
    <w:p w:rsidR="00200565" w:rsidRPr="00E1732E" w:rsidRDefault="00200565" w:rsidP="00E1732E">
      <w:pPr>
        <w:spacing w:before="100" w:beforeAutospacing="1" w:after="100" w:afterAutospacing="1" w:line="240" w:lineRule="auto"/>
        <w:rPr>
          <w:rFonts w:ascii="Times New Roman" w:eastAsia="Times New Roman" w:hAnsi="Times New Roman" w:cs="Times New Roman"/>
          <w:sz w:val="24"/>
          <w:szCs w:val="24"/>
        </w:rPr>
      </w:pPr>
    </w:p>
    <w:sectPr w:rsidR="00200565" w:rsidRPr="00E1732E" w:rsidSect="002005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32E"/>
    <w:rsid w:val="00200565"/>
    <w:rsid w:val="00E173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565"/>
  </w:style>
  <w:style w:type="paragraph" w:styleId="Heading1">
    <w:name w:val="heading 1"/>
    <w:basedOn w:val="Normal"/>
    <w:link w:val="Heading1Char"/>
    <w:uiPriority w:val="9"/>
    <w:qFormat/>
    <w:rsid w:val="00E173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173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73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3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173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73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1732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1732E"/>
    <w:rPr>
      <w:i/>
      <w:iCs/>
    </w:rPr>
  </w:style>
  <w:style w:type="character" w:styleId="Hyperlink">
    <w:name w:val="Hyperlink"/>
    <w:basedOn w:val="DefaultParagraphFont"/>
    <w:uiPriority w:val="99"/>
    <w:semiHidden/>
    <w:unhideWhenUsed/>
    <w:rsid w:val="00E1732E"/>
    <w:rPr>
      <w:color w:val="0000FF"/>
      <w:u w:val="single"/>
    </w:rPr>
  </w:style>
  <w:style w:type="character" w:styleId="Strong">
    <w:name w:val="Strong"/>
    <w:basedOn w:val="DefaultParagraphFont"/>
    <w:uiPriority w:val="22"/>
    <w:qFormat/>
    <w:rsid w:val="00E1732E"/>
    <w:rPr>
      <w:b/>
      <w:bCs/>
    </w:rPr>
  </w:style>
  <w:style w:type="character" w:styleId="Emphasis">
    <w:name w:val="Emphasis"/>
    <w:basedOn w:val="DefaultParagraphFont"/>
    <w:uiPriority w:val="20"/>
    <w:qFormat/>
    <w:rsid w:val="00E1732E"/>
    <w:rPr>
      <w:i/>
      <w:iCs/>
    </w:rPr>
  </w:style>
  <w:style w:type="paragraph" w:styleId="BalloonText">
    <w:name w:val="Balloon Text"/>
    <w:basedOn w:val="Normal"/>
    <w:link w:val="BalloonTextChar"/>
    <w:uiPriority w:val="99"/>
    <w:semiHidden/>
    <w:unhideWhenUsed/>
    <w:rsid w:val="00E17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3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7206188">
      <w:bodyDiv w:val="1"/>
      <w:marLeft w:val="0"/>
      <w:marRight w:val="0"/>
      <w:marTop w:val="0"/>
      <w:marBottom w:val="0"/>
      <w:divBdr>
        <w:top w:val="none" w:sz="0" w:space="0" w:color="auto"/>
        <w:left w:val="none" w:sz="0" w:space="0" w:color="auto"/>
        <w:bottom w:val="none" w:sz="0" w:space="0" w:color="auto"/>
        <w:right w:val="none" w:sz="0" w:space="0" w:color="auto"/>
      </w:divBdr>
      <w:divsChild>
        <w:div w:id="1165439373">
          <w:marLeft w:val="0"/>
          <w:marRight w:val="0"/>
          <w:marTop w:val="0"/>
          <w:marBottom w:val="0"/>
          <w:divBdr>
            <w:top w:val="none" w:sz="0" w:space="0" w:color="auto"/>
            <w:left w:val="none" w:sz="0" w:space="0" w:color="auto"/>
            <w:bottom w:val="none" w:sz="0" w:space="0" w:color="auto"/>
            <w:right w:val="none" w:sz="0" w:space="0" w:color="auto"/>
          </w:divBdr>
        </w:div>
        <w:div w:id="2056201193">
          <w:marLeft w:val="0"/>
          <w:marRight w:val="0"/>
          <w:marTop w:val="0"/>
          <w:marBottom w:val="0"/>
          <w:divBdr>
            <w:top w:val="none" w:sz="0" w:space="0" w:color="auto"/>
            <w:left w:val="none" w:sz="0" w:space="0" w:color="auto"/>
            <w:bottom w:val="none" w:sz="0" w:space="0" w:color="auto"/>
            <w:right w:val="none" w:sz="0" w:space="0" w:color="auto"/>
          </w:divBdr>
        </w:div>
        <w:div w:id="717053555">
          <w:marLeft w:val="0"/>
          <w:marRight w:val="0"/>
          <w:marTop w:val="0"/>
          <w:marBottom w:val="0"/>
          <w:divBdr>
            <w:top w:val="none" w:sz="0" w:space="0" w:color="auto"/>
            <w:left w:val="none" w:sz="0" w:space="0" w:color="auto"/>
            <w:bottom w:val="none" w:sz="0" w:space="0" w:color="auto"/>
            <w:right w:val="none" w:sz="0" w:space="0" w:color="auto"/>
          </w:divBdr>
        </w:div>
        <w:div w:id="2036618155">
          <w:marLeft w:val="0"/>
          <w:marRight w:val="0"/>
          <w:marTop w:val="0"/>
          <w:marBottom w:val="0"/>
          <w:divBdr>
            <w:top w:val="none" w:sz="0" w:space="0" w:color="auto"/>
            <w:left w:val="none" w:sz="0" w:space="0" w:color="auto"/>
            <w:bottom w:val="none" w:sz="0" w:space="0" w:color="auto"/>
            <w:right w:val="none" w:sz="0" w:space="0" w:color="auto"/>
          </w:divBdr>
        </w:div>
        <w:div w:id="1667172568">
          <w:marLeft w:val="0"/>
          <w:marRight w:val="0"/>
          <w:marTop w:val="0"/>
          <w:marBottom w:val="0"/>
          <w:divBdr>
            <w:top w:val="none" w:sz="0" w:space="0" w:color="auto"/>
            <w:left w:val="none" w:sz="0" w:space="0" w:color="auto"/>
            <w:bottom w:val="none" w:sz="0" w:space="0" w:color="auto"/>
            <w:right w:val="none" w:sz="0" w:space="0" w:color="auto"/>
          </w:divBdr>
        </w:div>
        <w:div w:id="1385182522">
          <w:marLeft w:val="0"/>
          <w:marRight w:val="0"/>
          <w:marTop w:val="0"/>
          <w:marBottom w:val="0"/>
          <w:divBdr>
            <w:top w:val="none" w:sz="0" w:space="0" w:color="auto"/>
            <w:left w:val="none" w:sz="0" w:space="0" w:color="auto"/>
            <w:bottom w:val="none" w:sz="0" w:space="0" w:color="auto"/>
            <w:right w:val="none" w:sz="0" w:space="0" w:color="auto"/>
          </w:divBdr>
        </w:div>
        <w:div w:id="223759951">
          <w:marLeft w:val="0"/>
          <w:marRight w:val="0"/>
          <w:marTop w:val="0"/>
          <w:marBottom w:val="0"/>
          <w:divBdr>
            <w:top w:val="none" w:sz="0" w:space="0" w:color="auto"/>
            <w:left w:val="none" w:sz="0" w:space="0" w:color="auto"/>
            <w:bottom w:val="none" w:sz="0" w:space="0" w:color="auto"/>
            <w:right w:val="none" w:sz="0" w:space="0" w:color="auto"/>
          </w:divBdr>
        </w:div>
        <w:div w:id="97695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biblio.org/wm/paint/auth/botticelli/" TargetMode="External"/><Relationship Id="rId13" Type="http://schemas.openxmlformats.org/officeDocument/2006/relationships/hyperlink" Target="http://www.luminarium.org/renlit/eliza.htm" TargetMode="External"/><Relationship Id="rId18" Type="http://schemas.openxmlformats.org/officeDocument/2006/relationships/image" Target="media/image3.jpeg"/><Relationship Id="rId3" Type="http://schemas.openxmlformats.org/officeDocument/2006/relationships/webSettings" Target="webSettings.xml"/><Relationship Id="rId21" Type="http://schemas.openxmlformats.org/officeDocument/2006/relationships/image" Target="media/image4.jpeg"/><Relationship Id="rId7" Type="http://schemas.openxmlformats.org/officeDocument/2006/relationships/hyperlink" Target="http://www.ibiblio.org/wm/paint/auth/michelangelo/" TargetMode="External"/><Relationship Id="rId12" Type="http://schemas.openxmlformats.org/officeDocument/2006/relationships/image" Target="media/image1.jpeg"/><Relationship Id="rId17" Type="http://schemas.openxmlformats.org/officeDocument/2006/relationships/hyperlink" Target="http://en.wikipedia.org/wiki/William_Shakespear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en.wikipedia.org/wiki/William_Shakespeare" TargetMode="External"/><Relationship Id="rId20" Type="http://schemas.openxmlformats.org/officeDocument/2006/relationships/hyperlink" Target="http://www.nypl.org/research/chss/grd/resguides/columbus.html" TargetMode="External"/><Relationship Id="rId1" Type="http://schemas.openxmlformats.org/officeDocument/2006/relationships/styles" Target="styles.xml"/><Relationship Id="rId6" Type="http://schemas.openxmlformats.org/officeDocument/2006/relationships/hyperlink" Target="http://en.wikipedia.org/wiki/William_Shakespeare" TargetMode="External"/><Relationship Id="rId11" Type="http://schemas.openxmlformats.org/officeDocument/2006/relationships/hyperlink" Target="http://www.luminarium.org/renlit/eliza.htm" TargetMode="External"/><Relationship Id="rId24" Type="http://schemas.openxmlformats.org/officeDocument/2006/relationships/fontTable" Target="fontTable.xml"/><Relationship Id="rId5" Type="http://schemas.openxmlformats.org/officeDocument/2006/relationships/hyperlink" Target="http://www-groups.dcs.st-and.ac.uk/history/Mathematicians/Copernicus.html" TargetMode="External"/><Relationship Id="rId15" Type="http://schemas.openxmlformats.org/officeDocument/2006/relationships/image" Target="media/image2.jpeg"/><Relationship Id="rId23" Type="http://schemas.openxmlformats.org/officeDocument/2006/relationships/hyperlink" Target="http://www.hrc.utexas.edu/exhibitions/permanent/gutenberg/html/3.html" TargetMode="External"/><Relationship Id="rId10" Type="http://schemas.openxmlformats.org/officeDocument/2006/relationships/hyperlink" Target="http://www.luminarium.org/renlit/tudor.htm" TargetMode="External"/><Relationship Id="rId19" Type="http://schemas.openxmlformats.org/officeDocument/2006/relationships/hyperlink" Target="http://www.nypl.org/research/chss/grd/resguides/columbus.html" TargetMode="External"/><Relationship Id="rId4" Type="http://schemas.openxmlformats.org/officeDocument/2006/relationships/hyperlink" Target="http://www.ideafinder.com/history/inventors/gutenberg.htm" TargetMode="External"/><Relationship Id="rId9" Type="http://schemas.openxmlformats.org/officeDocument/2006/relationships/hyperlink" Target="http://www.wsu.edu/%7Edee/REFORM/LUTHER.HTM" TargetMode="External"/><Relationship Id="rId14" Type="http://schemas.openxmlformats.org/officeDocument/2006/relationships/hyperlink" Target="http://www.luminarium.org/renlit/eliza.htm" TargetMode="External"/><Relationship Id="rId22" Type="http://schemas.openxmlformats.org/officeDocument/2006/relationships/hyperlink" Target="http://www.ideafinder.com/history/inventors/gutenber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967</Words>
  <Characters>5512</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2011-07-14T13:41:00Z</dcterms:created>
  <dcterms:modified xsi:type="dcterms:W3CDTF">2011-07-14T13:42:00Z</dcterms:modified>
</cp:coreProperties>
</file>