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51EAA" w14:textId="422E2A64" w:rsidR="00AD4740" w:rsidRDefault="00AD4740" w:rsidP="00DD2CBA">
      <w:pPr>
        <w:spacing w:before="100" w:beforeAutospacing="1" w:after="100" w:afterAutospacing="1" w:line="240" w:lineRule="auto"/>
        <w:rPr>
          <w:rFonts w:eastAsia="Times New Roman" w:cs="Times New Roman"/>
          <w:b/>
          <w:bCs/>
          <w:color w:val="000000"/>
          <w:sz w:val="28"/>
          <w:szCs w:val="28"/>
        </w:rPr>
      </w:pPr>
      <w:r>
        <w:rPr>
          <w:rFonts w:eastAsia="Times New Roman" w:cs="Times New Roman"/>
          <w:b/>
          <w:bCs/>
          <w:color w:val="000000"/>
          <w:sz w:val="28"/>
          <w:szCs w:val="28"/>
        </w:rPr>
        <w:t>Index  - Chapter 3.4  Specific Requirements for Freestanding Birth Centers</w:t>
      </w:r>
    </w:p>
    <w:p w14:paraId="7942262D" w14:textId="77777777" w:rsidR="00AD4740" w:rsidRPr="00AD4740" w:rsidRDefault="00AD4740" w:rsidP="00AD4740">
      <w:pPr>
        <w:spacing w:after="0" w:line="240" w:lineRule="auto"/>
        <w:rPr>
          <w:rFonts w:eastAsia="Times New Roman" w:cs="Times New Roman"/>
          <w:szCs w:val="24"/>
        </w:rPr>
      </w:pPr>
      <w:r w:rsidRPr="00AD4740">
        <w:rPr>
          <w:rFonts w:eastAsia="Times New Roman" w:cs="Times New Roman"/>
          <w:szCs w:val="24"/>
        </w:rPr>
        <w:fldChar w:fldCharType="begin"/>
      </w:r>
      <w:r w:rsidRPr="00AD4740">
        <w:rPr>
          <w:rFonts w:eastAsia="Times New Roman" w:cs="Times New Roman"/>
          <w:szCs w:val="24"/>
        </w:rPr>
        <w:instrText xml:space="preserve"> HYPERLINK "https://shop.fgiguidelines.org/library/document/8183" </w:instrText>
      </w:r>
      <w:r w:rsidRPr="00AD4740">
        <w:rPr>
          <w:rFonts w:eastAsia="Times New Roman" w:cs="Times New Roman"/>
          <w:szCs w:val="24"/>
        </w:rPr>
        <w:fldChar w:fldCharType="separate"/>
      </w:r>
      <w:r w:rsidRPr="00AD4740">
        <w:rPr>
          <w:rFonts w:eastAsia="Times New Roman" w:cs="Times New Roman"/>
          <w:szCs w:val="24"/>
        </w:rPr>
        <w:t xml:space="preserve">Section 3.4-1 General </w:t>
      </w:r>
      <w:r w:rsidRPr="00AD4740">
        <w:rPr>
          <w:rFonts w:eastAsia="Times New Roman" w:cs="Times New Roman"/>
          <w:szCs w:val="24"/>
        </w:rPr>
        <w:fldChar w:fldCharType="end"/>
      </w:r>
    </w:p>
    <w:p w14:paraId="79BF75C5" w14:textId="77777777" w:rsidR="00AD4740" w:rsidRPr="00AD4740" w:rsidRDefault="00AD4740" w:rsidP="00AD4740">
      <w:pPr>
        <w:spacing w:after="0" w:line="240" w:lineRule="auto"/>
        <w:rPr>
          <w:rFonts w:eastAsia="Times New Roman" w:cs="Times New Roman"/>
          <w:szCs w:val="24"/>
        </w:rPr>
      </w:pPr>
      <w:hyperlink r:id="rId4" w:history="1">
        <w:r w:rsidRPr="00AD4740">
          <w:rPr>
            <w:rFonts w:eastAsia="Times New Roman" w:cs="Times New Roman"/>
            <w:szCs w:val="24"/>
          </w:rPr>
          <w:t xml:space="preserve">Section 3.4-2 Birth Center Facilities </w:t>
        </w:r>
      </w:hyperlink>
    </w:p>
    <w:p w14:paraId="4115F649" w14:textId="77777777" w:rsidR="00AD4740" w:rsidRPr="00AD4740" w:rsidRDefault="00AD4740" w:rsidP="00AD4740">
      <w:pPr>
        <w:spacing w:after="0" w:line="240" w:lineRule="auto"/>
        <w:rPr>
          <w:rFonts w:eastAsia="Times New Roman" w:cs="Times New Roman"/>
          <w:szCs w:val="24"/>
        </w:rPr>
      </w:pPr>
      <w:hyperlink r:id="rId5" w:history="1">
        <w:r w:rsidRPr="00AD4740">
          <w:rPr>
            <w:rFonts w:eastAsia="Times New Roman" w:cs="Times New Roman"/>
            <w:szCs w:val="24"/>
          </w:rPr>
          <w:t xml:space="preserve">Section 3.4-3 Reserved </w:t>
        </w:r>
      </w:hyperlink>
    </w:p>
    <w:p w14:paraId="029621C5" w14:textId="77777777" w:rsidR="00AD4740" w:rsidRPr="00AD4740" w:rsidRDefault="00AD4740" w:rsidP="00AD4740">
      <w:pPr>
        <w:spacing w:after="0" w:line="240" w:lineRule="auto"/>
        <w:rPr>
          <w:rFonts w:eastAsia="Times New Roman" w:cs="Times New Roman"/>
          <w:szCs w:val="24"/>
        </w:rPr>
      </w:pPr>
      <w:hyperlink r:id="rId6" w:history="1">
        <w:r w:rsidRPr="00AD4740">
          <w:rPr>
            <w:rFonts w:eastAsia="Times New Roman" w:cs="Times New Roman"/>
            <w:szCs w:val="24"/>
          </w:rPr>
          <w:t xml:space="preserve">Section 3.4-4 Patient Support Facilities </w:t>
        </w:r>
      </w:hyperlink>
    </w:p>
    <w:p w14:paraId="549A2E79" w14:textId="77777777" w:rsidR="00AD4740" w:rsidRPr="00AD4740" w:rsidRDefault="00AD4740" w:rsidP="00AD4740">
      <w:pPr>
        <w:spacing w:after="0" w:line="240" w:lineRule="auto"/>
        <w:rPr>
          <w:rFonts w:eastAsia="Times New Roman" w:cs="Times New Roman"/>
          <w:szCs w:val="24"/>
        </w:rPr>
      </w:pPr>
      <w:hyperlink r:id="rId7" w:history="1">
        <w:r w:rsidRPr="00AD4740">
          <w:rPr>
            <w:rFonts w:eastAsia="Times New Roman" w:cs="Times New Roman"/>
            <w:szCs w:val="24"/>
          </w:rPr>
          <w:t xml:space="preserve">Section 3.4-5 General Support Facilities </w:t>
        </w:r>
      </w:hyperlink>
    </w:p>
    <w:p w14:paraId="39F5C2BC" w14:textId="77777777" w:rsidR="00AD4740" w:rsidRPr="00AD4740" w:rsidRDefault="00AD4740" w:rsidP="00AD4740">
      <w:pPr>
        <w:spacing w:after="0" w:line="240" w:lineRule="auto"/>
        <w:rPr>
          <w:rFonts w:eastAsia="Times New Roman" w:cs="Times New Roman"/>
          <w:szCs w:val="24"/>
        </w:rPr>
      </w:pPr>
      <w:hyperlink r:id="rId8" w:history="1">
        <w:r w:rsidRPr="00AD4740">
          <w:rPr>
            <w:rFonts w:eastAsia="Times New Roman" w:cs="Times New Roman"/>
            <w:szCs w:val="24"/>
          </w:rPr>
          <w:t xml:space="preserve">Section 3.4-6 Reserved </w:t>
        </w:r>
      </w:hyperlink>
    </w:p>
    <w:p w14:paraId="243C6A8F" w14:textId="77777777" w:rsidR="00AD4740" w:rsidRPr="00AD4740" w:rsidRDefault="00AD4740" w:rsidP="00AD4740">
      <w:pPr>
        <w:spacing w:after="0" w:line="240" w:lineRule="auto"/>
        <w:rPr>
          <w:rFonts w:eastAsia="Times New Roman" w:cs="Times New Roman"/>
          <w:szCs w:val="24"/>
        </w:rPr>
      </w:pPr>
      <w:hyperlink r:id="rId9" w:history="1">
        <w:r w:rsidRPr="00AD4740">
          <w:rPr>
            <w:rFonts w:eastAsia="Times New Roman" w:cs="Times New Roman"/>
            <w:szCs w:val="24"/>
          </w:rPr>
          <w:t xml:space="preserve">Section 3.4-7 Design and Construction Requirements </w:t>
        </w:r>
      </w:hyperlink>
    </w:p>
    <w:p w14:paraId="3CD0B5A2" w14:textId="77777777" w:rsidR="00AD4740" w:rsidRPr="00AD4740" w:rsidRDefault="00AD4740" w:rsidP="00AD4740">
      <w:pPr>
        <w:spacing w:after="0" w:line="240" w:lineRule="auto"/>
        <w:rPr>
          <w:rFonts w:eastAsia="Times New Roman" w:cs="Times New Roman"/>
          <w:szCs w:val="24"/>
        </w:rPr>
      </w:pPr>
      <w:hyperlink r:id="rId10" w:history="1">
        <w:r w:rsidRPr="00AD4740">
          <w:rPr>
            <w:rFonts w:eastAsia="Times New Roman" w:cs="Times New Roman"/>
            <w:szCs w:val="24"/>
          </w:rPr>
          <w:t xml:space="preserve">Section 3.4-8 Building Systems </w:t>
        </w:r>
      </w:hyperlink>
    </w:p>
    <w:p w14:paraId="42823B1F" w14:textId="6D763AF9" w:rsidR="00DD2CBA" w:rsidRPr="00DD2CBA" w:rsidRDefault="00DD2CBA" w:rsidP="00DD2CBA">
      <w:pPr>
        <w:spacing w:before="100" w:beforeAutospacing="1" w:after="100" w:afterAutospacing="1" w:line="240" w:lineRule="auto"/>
        <w:rPr>
          <w:rFonts w:eastAsia="Times New Roman" w:cs="Times New Roman"/>
          <w:sz w:val="28"/>
          <w:szCs w:val="28"/>
        </w:rPr>
      </w:pPr>
      <w:r w:rsidRPr="00DD2CBA">
        <w:rPr>
          <w:rFonts w:eastAsia="Times New Roman" w:cs="Times New Roman"/>
          <w:b/>
          <w:bCs/>
          <w:color w:val="000000"/>
          <w:sz w:val="28"/>
          <w:szCs w:val="28"/>
        </w:rPr>
        <w:t>3.4-1 General</w:t>
      </w:r>
    </w:p>
    <w:p w14:paraId="1922FE23"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A freestanding birth center is exclusively dedicated to serving the childbirth-related needs of women and their newborns. A birth center is any health facility, place, or institution that is not a hospital or in a hospital where birth is planned to occur away from the mother’s residence following a normal, uncomplicated pregnancy.</w:t>
      </w:r>
    </w:p>
    <w:p w14:paraId="6E7C5170"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3.4-1.1 Application</w:t>
      </w:r>
    </w:p>
    <w:p w14:paraId="324D35E4"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The freestanding birth center shall meet the standards described herein and the standards referenced in Part 1 of these Guidelines as applicable to all health care facilities.</w:t>
      </w:r>
    </w:p>
    <w:p w14:paraId="57193D93"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7F8C8D"/>
          <w:sz w:val="22"/>
        </w:rPr>
        <w:t>*</w:t>
      </w:r>
      <w:r w:rsidRPr="00DD2CBA">
        <w:rPr>
          <w:rFonts w:eastAsia="Times New Roman" w:cs="Times New Roman"/>
          <w:b/>
          <w:bCs/>
          <w:color w:val="000000"/>
          <w:sz w:val="22"/>
        </w:rPr>
        <w:t>3.4-1.2 Functional Program</w:t>
      </w:r>
    </w:p>
    <w:p w14:paraId="7E5C10C2"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 xml:space="preserve">See </w:t>
      </w:r>
      <w:hyperlink r:id="rId11" w:history="1">
        <w:r w:rsidRPr="00DD2CBA">
          <w:rPr>
            <w:rFonts w:eastAsia="Times New Roman" w:cs="Times New Roman"/>
            <w:color w:val="0000FF"/>
            <w:sz w:val="22"/>
            <w:u w:val="single"/>
          </w:rPr>
          <w:t>sections 1.2-2</w:t>
        </w:r>
      </w:hyperlink>
      <w:r w:rsidRPr="00DD2CBA">
        <w:rPr>
          <w:rFonts w:eastAsia="Times New Roman" w:cs="Times New Roman"/>
          <w:color w:val="000000"/>
          <w:sz w:val="22"/>
        </w:rPr>
        <w:t xml:space="preserve"> (Functional Program) and </w:t>
      </w:r>
      <w:hyperlink r:id="rId12" w:history="1">
        <w:r w:rsidRPr="00DD2CBA">
          <w:rPr>
            <w:rFonts w:eastAsia="Times New Roman" w:cs="Times New Roman"/>
            <w:color w:val="0000FF"/>
            <w:sz w:val="22"/>
            <w:u w:val="single"/>
          </w:rPr>
          <w:t>3.1-1.2</w:t>
        </w:r>
      </w:hyperlink>
      <w:r w:rsidRPr="00DD2CBA">
        <w:rPr>
          <w:rFonts w:eastAsia="Times New Roman" w:cs="Times New Roman"/>
          <w:color w:val="000000"/>
          <w:sz w:val="22"/>
        </w:rPr>
        <w:t xml:space="preserve"> (Functional Program) for requirements.</w:t>
      </w:r>
    </w:p>
    <w:p w14:paraId="2CFBD2F2" w14:textId="77777777" w:rsidR="00DD2CBA" w:rsidRPr="00DD2CBA" w:rsidRDefault="00DD2CBA" w:rsidP="00DD2CBA">
      <w:pPr>
        <w:spacing w:before="100" w:beforeAutospacing="1" w:after="100" w:afterAutospacing="1" w:line="240" w:lineRule="auto"/>
        <w:ind w:left="2160"/>
        <w:rPr>
          <w:rFonts w:eastAsia="Times New Roman" w:cs="Times New Roman"/>
          <w:szCs w:val="24"/>
        </w:rPr>
      </w:pPr>
      <w:r w:rsidRPr="00DD2CBA">
        <w:rPr>
          <w:rFonts w:eastAsia="Times New Roman" w:cs="Times New Roman"/>
          <w:b/>
          <w:bCs/>
          <w:color w:val="7F8C8D"/>
          <w:sz w:val="22"/>
        </w:rPr>
        <w:t>A3.4-1.2 Functional program.</w:t>
      </w:r>
      <w:r w:rsidRPr="00DD2CBA">
        <w:rPr>
          <w:rFonts w:eastAsia="Times New Roman" w:cs="Times New Roman"/>
          <w:color w:val="7F8C8D"/>
          <w:sz w:val="22"/>
        </w:rPr>
        <w:t xml:space="preserve"> For additional information on generally accepted guidelines and standards for birth centers, contact the primary accrediting entity, the Commission for the Accreditation of Birth Centers (www.birthcenters.org), and refer to the following publications:</w:t>
      </w:r>
    </w:p>
    <w:p w14:paraId="53D85A1E" w14:textId="77777777" w:rsidR="00DD2CBA" w:rsidRPr="00DD2CBA" w:rsidRDefault="00DD2CBA" w:rsidP="00DD2CBA">
      <w:pPr>
        <w:spacing w:before="100" w:beforeAutospacing="1" w:after="100" w:afterAutospacing="1" w:line="240" w:lineRule="auto"/>
        <w:ind w:left="2160"/>
        <w:rPr>
          <w:rFonts w:eastAsia="Times New Roman" w:cs="Times New Roman"/>
          <w:szCs w:val="24"/>
        </w:rPr>
      </w:pPr>
      <w:r w:rsidRPr="00DD2CBA">
        <w:rPr>
          <w:rFonts w:eastAsia="Times New Roman" w:cs="Times New Roman"/>
          <w:color w:val="7F8C8D"/>
          <w:sz w:val="22"/>
        </w:rPr>
        <w:t xml:space="preserve">American Association of Birth Centers, </w:t>
      </w:r>
      <w:r w:rsidRPr="00DD2CBA">
        <w:rPr>
          <w:rFonts w:eastAsia="Times New Roman" w:cs="Times New Roman"/>
          <w:i/>
          <w:iCs/>
          <w:color w:val="7F8C8D"/>
          <w:sz w:val="22"/>
        </w:rPr>
        <w:t>Standards for Birth Centers</w:t>
      </w:r>
    </w:p>
    <w:p w14:paraId="2E060053" w14:textId="77777777" w:rsidR="00DD2CBA" w:rsidRPr="00DD2CBA" w:rsidRDefault="00DD2CBA" w:rsidP="00DD2CBA">
      <w:pPr>
        <w:spacing w:before="100" w:beforeAutospacing="1" w:after="100" w:afterAutospacing="1" w:line="240" w:lineRule="auto"/>
        <w:ind w:left="2160"/>
        <w:rPr>
          <w:rFonts w:eastAsia="Times New Roman" w:cs="Times New Roman"/>
          <w:szCs w:val="24"/>
        </w:rPr>
      </w:pPr>
      <w:r w:rsidRPr="00DD2CBA">
        <w:rPr>
          <w:rFonts w:eastAsia="Times New Roman" w:cs="Times New Roman"/>
          <w:color w:val="7F8C8D"/>
          <w:sz w:val="22"/>
        </w:rPr>
        <w:t xml:space="preserve">American Academy of Pediatrics and American College of Obstetricians and Gynecologists, </w:t>
      </w:r>
      <w:r w:rsidRPr="00DD2CBA">
        <w:rPr>
          <w:rFonts w:eastAsia="Times New Roman" w:cs="Times New Roman"/>
          <w:i/>
          <w:iCs/>
          <w:color w:val="7F8C8D"/>
          <w:sz w:val="22"/>
        </w:rPr>
        <w:t>Guidelines for Perinatal Care</w:t>
      </w:r>
    </w:p>
    <w:p w14:paraId="3747384F"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3.4-1.2.1 Size and Layout</w:t>
      </w:r>
    </w:p>
    <w:p w14:paraId="42480577"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Department sizes and clear floor areas depend on program requirements and organization of services within the facility. As required by community needs, combination or sharing of some functions shall be permitted, provided the layout does not compromise safety standards and medical nursing practices.</w:t>
      </w:r>
    </w:p>
    <w:p w14:paraId="60068D1B"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3.4-1.2.2 Transfer and Service Affiliations</w:t>
      </w:r>
    </w:p>
    <w:p w14:paraId="76602DB5"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Transfer and service affiliations with hospitals with obstetrical services shall be part of planning for a freestanding birth center.</w:t>
      </w:r>
    </w:p>
    <w:p w14:paraId="62C65DFB"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lastRenderedPageBreak/>
        <w:t>3.4-1.3 Site</w:t>
      </w:r>
    </w:p>
    <w:p w14:paraId="6F104F4E"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3.4-1.3.1 Location</w:t>
      </w:r>
    </w:p>
    <w:p w14:paraId="5FBF5D78"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 xml:space="preserve">3.4-1.3.1.1 </w:t>
      </w:r>
      <w:r w:rsidRPr="00DD2CBA">
        <w:rPr>
          <w:rFonts w:eastAsia="Times New Roman" w:cs="Times New Roman"/>
          <w:color w:val="000000"/>
          <w:sz w:val="22"/>
        </w:rPr>
        <w:t>Mode of transport and travel times to affiliated hospitals shall be considered in facility location and design.</w:t>
      </w:r>
    </w:p>
    <w:p w14:paraId="4B71A16E"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 xml:space="preserve">(1) Timeliness of maternal-fetal transport for commencement of cesarean delivery shall be the prime consideration. </w:t>
      </w:r>
    </w:p>
    <w:p w14:paraId="614AD4D2"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(2) Other considerations shall include neonatal and maternal transport to surgical or specialty care.</w:t>
      </w:r>
    </w:p>
    <w:p w14:paraId="0ED370A8"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 xml:space="preserve">3.4-1.3.1.2 </w:t>
      </w:r>
      <w:r w:rsidRPr="00DD2CBA">
        <w:rPr>
          <w:rFonts w:eastAsia="Times New Roman" w:cs="Times New Roman"/>
          <w:color w:val="000000"/>
          <w:sz w:val="22"/>
        </w:rPr>
        <w:t xml:space="preserve">The facility shall not be located on a site in a floodplain, on a seismic fault line, or with </w:t>
      </w:r>
      <w:proofErr w:type="gramStart"/>
      <w:r w:rsidRPr="00DD2CBA">
        <w:rPr>
          <w:rFonts w:eastAsia="Times New Roman" w:cs="Times New Roman"/>
          <w:color w:val="000000"/>
          <w:sz w:val="22"/>
        </w:rPr>
        <w:t>other</w:t>
      </w:r>
      <w:proofErr w:type="gramEnd"/>
      <w:r w:rsidRPr="00DD2CBA">
        <w:rPr>
          <w:rFonts w:eastAsia="Times New Roman" w:cs="Times New Roman"/>
          <w:color w:val="000000"/>
          <w:sz w:val="22"/>
        </w:rPr>
        <w:t xml:space="preserve"> natural impediment to maintaining a stable operational environment.</w:t>
      </w:r>
    </w:p>
    <w:p w14:paraId="609593E1"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 xml:space="preserve">3.4-1.3.1.3 </w:t>
      </w:r>
      <w:r w:rsidRPr="00DD2CBA">
        <w:rPr>
          <w:rFonts w:eastAsia="Times New Roman" w:cs="Times New Roman"/>
          <w:color w:val="000000"/>
          <w:sz w:val="22"/>
        </w:rPr>
        <w:t>The location of a freestanding birth center shall be accessible from parking and, if available, from public transportation.</w:t>
      </w:r>
    </w:p>
    <w:p w14:paraId="6556F714"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3.4-1.3.2 Parking</w:t>
      </w:r>
    </w:p>
    <w:p w14:paraId="54519A06"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7F8C8D"/>
          <w:sz w:val="22"/>
        </w:rPr>
        <w:t>*</w:t>
      </w:r>
      <w:r w:rsidRPr="00DD2CBA">
        <w:rPr>
          <w:rFonts w:eastAsia="Times New Roman" w:cs="Times New Roman"/>
          <w:b/>
          <w:bCs/>
          <w:color w:val="000000"/>
          <w:sz w:val="22"/>
        </w:rPr>
        <w:t>3.4-1.3.2.1</w:t>
      </w:r>
      <w:r w:rsidRPr="00DD2CBA">
        <w:rPr>
          <w:rFonts w:eastAsia="Times New Roman" w:cs="Times New Roman"/>
          <w:color w:val="000000"/>
          <w:sz w:val="22"/>
        </w:rPr>
        <w:t xml:space="preserve"> In the absence of a formal parking study, one space shall be provided for each birthing room plus one space for each employee normally present on any single weekday shift.</w:t>
      </w:r>
    </w:p>
    <w:p w14:paraId="598EB743" w14:textId="77777777" w:rsidR="00DD2CBA" w:rsidRPr="00DD2CBA" w:rsidRDefault="00DD2CBA" w:rsidP="00DD2CBA">
      <w:pPr>
        <w:spacing w:before="100" w:beforeAutospacing="1" w:after="100" w:afterAutospacing="1" w:line="240" w:lineRule="auto"/>
        <w:ind w:left="2160"/>
        <w:rPr>
          <w:rFonts w:eastAsia="Times New Roman" w:cs="Times New Roman"/>
          <w:szCs w:val="24"/>
        </w:rPr>
      </w:pPr>
      <w:r w:rsidRPr="00DD2CBA">
        <w:rPr>
          <w:rFonts w:eastAsia="Times New Roman" w:cs="Times New Roman"/>
          <w:b/>
          <w:bCs/>
          <w:color w:val="7F8C8D"/>
          <w:sz w:val="22"/>
        </w:rPr>
        <w:t>A3.4-1.3.2.1</w:t>
      </w:r>
      <w:r w:rsidRPr="00DD2CBA">
        <w:rPr>
          <w:rFonts w:eastAsia="Times New Roman" w:cs="Times New Roman"/>
          <w:color w:val="7F8C8D"/>
          <w:sz w:val="22"/>
        </w:rPr>
        <w:t xml:space="preserve"> Additional parking may be required to accommodate other services.</w:t>
      </w:r>
    </w:p>
    <w:p w14:paraId="5319726F"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3.4-1.3.2.3</w:t>
      </w:r>
      <w:r w:rsidRPr="00DD2CBA">
        <w:rPr>
          <w:rFonts w:eastAsia="Times New Roman" w:cs="Times New Roman"/>
          <w:color w:val="000000"/>
          <w:sz w:val="22"/>
        </w:rPr>
        <w:t xml:space="preserve"> Separate and additional space shall be provided for emergency transfer vehicles.</w:t>
      </w:r>
    </w:p>
    <w:p w14:paraId="1247F826" w14:textId="77777777" w:rsidR="00DD2CBA" w:rsidRPr="00DD2CBA" w:rsidRDefault="00DD2CBA" w:rsidP="00DD2CBA">
      <w:pPr>
        <w:spacing w:after="0" w:line="240" w:lineRule="auto"/>
        <w:rPr>
          <w:rFonts w:eastAsia="Times New Roman" w:cs="Times New Roman"/>
          <w:szCs w:val="24"/>
        </w:rPr>
      </w:pPr>
      <w:r w:rsidRPr="00DD2CBA">
        <w:rPr>
          <w:rFonts w:eastAsia="Times New Roman" w:cs="Times New Roman"/>
          <w:color w:val="FFFFFF"/>
          <w:sz w:val="2"/>
          <w:szCs w:val="2"/>
        </w:rPr>
        <w:t>$2y$10$GNNmVR7qvuobX/3/sDmBZOo4Owz/tBnfcsvEKBDGnM6OJMulb6uM.</w:t>
      </w:r>
    </w:p>
    <w:p w14:paraId="634E5433" w14:textId="77777777" w:rsidR="00DD2CBA" w:rsidRDefault="00DD2CBA" w:rsidP="00DD2CBA">
      <w:pPr>
        <w:spacing w:before="100" w:beforeAutospacing="1" w:after="100" w:afterAutospacing="1" w:line="240" w:lineRule="auto"/>
        <w:rPr>
          <w:rFonts w:eastAsia="Times New Roman" w:cs="Times New Roman"/>
          <w:b/>
          <w:bCs/>
          <w:color w:val="000000"/>
          <w:sz w:val="22"/>
        </w:rPr>
      </w:pPr>
    </w:p>
    <w:p w14:paraId="2E42E660" w14:textId="562EFA8A" w:rsidR="00DD2CBA" w:rsidRPr="00DD2CBA" w:rsidRDefault="00DD2CBA" w:rsidP="00DD2CBA">
      <w:pPr>
        <w:spacing w:before="100" w:beforeAutospacing="1" w:after="100" w:afterAutospacing="1" w:line="240" w:lineRule="auto"/>
        <w:rPr>
          <w:rFonts w:eastAsia="Times New Roman" w:cs="Times New Roman"/>
          <w:sz w:val="28"/>
          <w:szCs w:val="28"/>
        </w:rPr>
      </w:pPr>
      <w:r w:rsidRPr="00DD2CBA">
        <w:rPr>
          <w:rFonts w:eastAsia="Times New Roman" w:cs="Times New Roman"/>
          <w:b/>
          <w:bCs/>
          <w:color w:val="000000"/>
          <w:sz w:val="28"/>
          <w:szCs w:val="28"/>
        </w:rPr>
        <w:t>3.4-2 Birth Center Facilities</w:t>
      </w:r>
    </w:p>
    <w:p w14:paraId="578CC4CB"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3.4-2.1 General</w:t>
      </w:r>
    </w:p>
    <w:p w14:paraId="4E668A5E"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3.4-2.1.1 Size</w:t>
      </w:r>
    </w:p>
    <w:p w14:paraId="4ED72432"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The number of birthing rooms shall be as indicated in the functional program.</w:t>
      </w:r>
    </w:p>
    <w:p w14:paraId="2E946928"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3.4-2.1.2 Location</w:t>
      </w:r>
    </w:p>
    <w:p w14:paraId="0E92F8F4"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3.4-2.1.2.1</w:t>
      </w:r>
      <w:r w:rsidRPr="00DD2CBA">
        <w:rPr>
          <w:rFonts w:eastAsia="Times New Roman" w:cs="Times New Roman"/>
          <w:color w:val="000000"/>
          <w:sz w:val="22"/>
        </w:rPr>
        <w:t xml:space="preserve"> Birthing rooms shall be located to address privacy during occupancy for labor, birth, and postpartum care.</w:t>
      </w:r>
    </w:p>
    <w:p w14:paraId="37655ED1"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 xml:space="preserve">3.4-2.1.2.2 </w:t>
      </w:r>
      <w:r w:rsidRPr="00DD2CBA">
        <w:rPr>
          <w:rFonts w:eastAsia="Times New Roman" w:cs="Times New Roman"/>
          <w:color w:val="000000"/>
          <w:sz w:val="22"/>
        </w:rPr>
        <w:t>Birthing rooms shall be located out of the path of unrelated traffic and under direct supervision of the facility staff.</w:t>
      </w:r>
    </w:p>
    <w:p w14:paraId="46F337EA"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3.4-2.2 Birthing Room</w:t>
      </w:r>
    </w:p>
    <w:p w14:paraId="7BB4EA7D"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lastRenderedPageBreak/>
        <w:t>3.4-2.2.1 Capacity</w:t>
      </w:r>
    </w:p>
    <w:p w14:paraId="6694BF7C"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The maximum number of beds per room shall be one.</w:t>
      </w:r>
    </w:p>
    <w:p w14:paraId="7382DE79"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3.4-2.2.2 Space Requirements</w:t>
      </w:r>
    </w:p>
    <w:p w14:paraId="7E9DAD68"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 xml:space="preserve">3.4-2.2.2.1 Area. </w:t>
      </w:r>
      <w:r w:rsidRPr="00DD2CBA">
        <w:rPr>
          <w:rFonts w:eastAsia="Times New Roman" w:cs="Times New Roman"/>
          <w:color w:val="000000"/>
          <w:sz w:val="22"/>
        </w:rPr>
        <w:t>A birthing room shall have a minimum clear floor area of 200 square feet (18.58 square meters), including the newborn care area.</w:t>
      </w:r>
    </w:p>
    <w:p w14:paraId="02126CE4"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 xml:space="preserve">3.4-2.2.2.2 Clearance. </w:t>
      </w:r>
      <w:r w:rsidRPr="00DD2CBA">
        <w:rPr>
          <w:rFonts w:eastAsia="Times New Roman" w:cs="Times New Roman"/>
          <w:color w:val="000000"/>
          <w:sz w:val="22"/>
        </w:rPr>
        <w:t>A birthing room shall have a minimum clear dimension of 12 feet (3.66 square meters).</w:t>
      </w:r>
    </w:p>
    <w:p w14:paraId="17E80EEB"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3.4-2.2.3 Windows</w:t>
      </w:r>
    </w:p>
    <w:p w14:paraId="3C9107AB"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Each birthing room shall have an outside window.</w:t>
      </w:r>
    </w:p>
    <w:p w14:paraId="22E001BE"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3.4-2.2.4 Privacy</w:t>
      </w:r>
    </w:p>
    <w:p w14:paraId="06AF889B"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Windows or doors within a normal sightline that would permit observation into the room shall be arranged or draped as necessary for mother and newborn privacy.</w:t>
      </w:r>
    </w:p>
    <w:p w14:paraId="171846BA"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3.4-2.2.5 Hand-Washing Station</w:t>
      </w:r>
    </w:p>
    <w:p w14:paraId="195E0BB0"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Each birthing room shall be equipped with a hand-washing station with hands-free operation.</w:t>
      </w:r>
    </w:p>
    <w:p w14:paraId="47F328AB"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3.4-2.2.6 Bathrooms</w:t>
      </w:r>
    </w:p>
    <w:p w14:paraId="566BF7C5"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Each birthing room shall have direct access to a private bathroom with the following:</w:t>
      </w:r>
    </w:p>
    <w:p w14:paraId="070D1DA2"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3.4-2.2.6.1</w:t>
      </w:r>
      <w:r w:rsidRPr="00DD2CBA">
        <w:rPr>
          <w:rFonts w:eastAsia="Times New Roman" w:cs="Times New Roman"/>
          <w:color w:val="000000"/>
          <w:sz w:val="22"/>
        </w:rPr>
        <w:t xml:space="preserve"> Hand-washing station</w:t>
      </w:r>
    </w:p>
    <w:p w14:paraId="1D3673E5"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3.4-2.2.6.2</w:t>
      </w:r>
      <w:r w:rsidRPr="00DD2CBA">
        <w:rPr>
          <w:rFonts w:eastAsia="Times New Roman" w:cs="Times New Roman"/>
          <w:color w:val="000000"/>
          <w:sz w:val="22"/>
        </w:rPr>
        <w:t xml:space="preserve"> Toilet</w:t>
      </w:r>
    </w:p>
    <w:p w14:paraId="4D08D9D4"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3.4-2.2.6.3</w:t>
      </w:r>
      <w:r w:rsidRPr="00DD2CBA">
        <w:rPr>
          <w:rFonts w:eastAsia="Times New Roman" w:cs="Times New Roman"/>
          <w:color w:val="000000"/>
          <w:sz w:val="22"/>
        </w:rPr>
        <w:t xml:space="preserve"> Shower or tub</w:t>
      </w:r>
    </w:p>
    <w:p w14:paraId="67997859"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3.4-2.3 Newborn Care Area</w:t>
      </w:r>
    </w:p>
    <w:p w14:paraId="05AAE27A"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If required in the functional program, a separate newborn care area shall be provided in addition to the birthing room.</w:t>
      </w:r>
    </w:p>
    <w:p w14:paraId="07BF0444"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3.4-2.4 Reserved</w:t>
      </w:r>
    </w:p>
    <w:p w14:paraId="4613630B"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3.4-2.5 Support Areas—General</w:t>
      </w:r>
    </w:p>
    <w:p w14:paraId="70CB7BA1"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 xml:space="preserve">3.4-2.5.1 </w:t>
      </w:r>
      <w:r w:rsidRPr="00DD2CBA">
        <w:rPr>
          <w:rFonts w:eastAsia="Times New Roman" w:cs="Times New Roman"/>
          <w:color w:val="000000"/>
          <w:sz w:val="22"/>
        </w:rPr>
        <w:t>The size and location of each support area shall depend on the numbers and types of modalities served.</w:t>
      </w:r>
    </w:p>
    <w:p w14:paraId="4952B923"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lastRenderedPageBreak/>
        <w:t xml:space="preserve">3.4-2.5.2 </w:t>
      </w:r>
      <w:r w:rsidRPr="00DD2CBA">
        <w:rPr>
          <w:rFonts w:eastAsia="Times New Roman" w:cs="Times New Roman"/>
          <w:color w:val="000000"/>
          <w:sz w:val="22"/>
        </w:rPr>
        <w:t>When a support area is required for the services offered in the birth center, identifiable spaces shall be provided for each.</w:t>
      </w:r>
    </w:p>
    <w:p w14:paraId="0595520E"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 Support Areas for the Birth Center</w:t>
      </w:r>
    </w:p>
    <w:p w14:paraId="4C798A7F"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3.4-2.6.1 Reception and Administration</w:t>
      </w:r>
    </w:p>
    <w:p w14:paraId="6DC318CE"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This area shall be located to control and monitor access to the birth center.</w:t>
      </w:r>
    </w:p>
    <w:p w14:paraId="709B7B89"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3.4-2.6.2 Staff Work Area</w:t>
      </w:r>
    </w:p>
    <w:p w14:paraId="17DF3BC5"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Work area(s) for staff with counters and space for storage shall be provided.</w:t>
      </w:r>
    </w:p>
    <w:p w14:paraId="6A04B7ED"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3.4-2.6.3 Office</w:t>
      </w:r>
    </w:p>
    <w:p w14:paraId="5210E440"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Office space shall be provided to support the needs of the birth center.</w:t>
      </w:r>
    </w:p>
    <w:p w14:paraId="6D114D54"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3.4-2.6.4 Reserved</w:t>
      </w:r>
    </w:p>
    <w:p w14:paraId="4BD086CD"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3.4-2.6.5 Hand-Washing Stations</w:t>
      </w:r>
    </w:p>
    <w:p w14:paraId="19D046E8"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 xml:space="preserve">Hand-washing stations shall </w:t>
      </w:r>
      <w:proofErr w:type="gramStart"/>
      <w:r w:rsidRPr="00DD2CBA">
        <w:rPr>
          <w:rFonts w:eastAsia="Times New Roman" w:cs="Times New Roman"/>
          <w:color w:val="000000"/>
          <w:sz w:val="22"/>
        </w:rPr>
        <w:t>be located in</w:t>
      </w:r>
      <w:proofErr w:type="gramEnd"/>
      <w:r w:rsidRPr="00DD2CBA">
        <w:rPr>
          <w:rFonts w:eastAsia="Times New Roman" w:cs="Times New Roman"/>
          <w:color w:val="000000"/>
          <w:sz w:val="22"/>
        </w:rPr>
        <w:t>, next to, or directly accessible to staff work area(s).</w:t>
      </w:r>
    </w:p>
    <w:p w14:paraId="663D035A"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3.4-2.6.6 Medication Safety Zone</w:t>
      </w:r>
    </w:p>
    <w:p w14:paraId="4DB68210"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 xml:space="preserve">See </w:t>
      </w:r>
      <w:hyperlink r:id="rId13" w:history="1">
        <w:r w:rsidRPr="00DD2CBA">
          <w:rPr>
            <w:rFonts w:eastAsia="Times New Roman" w:cs="Times New Roman"/>
            <w:color w:val="0000FF"/>
            <w:sz w:val="22"/>
            <w:u w:val="single"/>
          </w:rPr>
          <w:t>Section 3.1-3.6.6</w:t>
        </w:r>
      </w:hyperlink>
      <w:r w:rsidRPr="00DD2CBA">
        <w:rPr>
          <w:rFonts w:eastAsia="Times New Roman" w:cs="Times New Roman"/>
          <w:color w:val="000000"/>
          <w:sz w:val="22"/>
        </w:rPr>
        <w:t xml:space="preserve"> (Medication Safety Zones) for requirements.</w:t>
      </w:r>
    </w:p>
    <w:p w14:paraId="6DA88F01"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3.4-2.6.7 Nourishment Area</w:t>
      </w:r>
    </w:p>
    <w:p w14:paraId="7683087B"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3.4-2.6.7.1</w:t>
      </w:r>
      <w:r w:rsidRPr="00DD2CBA">
        <w:rPr>
          <w:rFonts w:eastAsia="Times New Roman" w:cs="Times New Roman"/>
          <w:color w:val="000000"/>
          <w:sz w:val="22"/>
        </w:rPr>
        <w:t xml:space="preserve"> If a nourishment area is provided, it shall meet the requirements in </w:t>
      </w:r>
      <w:hyperlink r:id="rId14" w:history="1">
        <w:r w:rsidRPr="00DD2CBA">
          <w:rPr>
            <w:rFonts w:eastAsia="Times New Roman" w:cs="Times New Roman"/>
            <w:color w:val="0000FF"/>
            <w:sz w:val="22"/>
            <w:u w:val="single"/>
          </w:rPr>
          <w:t>Section 3.1-3.6.7</w:t>
        </w:r>
      </w:hyperlink>
      <w:r w:rsidRPr="00DD2CBA">
        <w:rPr>
          <w:rFonts w:eastAsia="Times New Roman" w:cs="Times New Roman"/>
          <w:color w:val="000000"/>
          <w:sz w:val="22"/>
        </w:rPr>
        <w:t xml:space="preserve"> (Nourishment Area or Room). </w:t>
      </w:r>
    </w:p>
    <w:p w14:paraId="1BE93EE9"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3.4-2.6.7.2</w:t>
      </w:r>
      <w:r w:rsidRPr="00DD2CBA">
        <w:rPr>
          <w:rFonts w:eastAsia="Times New Roman" w:cs="Times New Roman"/>
          <w:color w:val="000000"/>
          <w:sz w:val="22"/>
        </w:rPr>
        <w:t xml:space="preserve"> The nourishment area shall include space for trays and dishes used for nonscheduled meal service.</w:t>
      </w:r>
    </w:p>
    <w:p w14:paraId="5E1F3D98"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3.4-2.6.7.3</w:t>
      </w:r>
      <w:r w:rsidRPr="00DD2CBA">
        <w:rPr>
          <w:rFonts w:eastAsia="Times New Roman" w:cs="Times New Roman"/>
          <w:color w:val="000000"/>
          <w:sz w:val="22"/>
        </w:rPr>
        <w:t xml:space="preserve"> Provisions and space shall be included in the nourishment area for separate temporary storage of unused and soiled dietary trays not picked up during </w:t>
      </w:r>
      <w:proofErr w:type="gramStart"/>
      <w:r w:rsidRPr="00DD2CBA">
        <w:rPr>
          <w:rFonts w:eastAsia="Times New Roman" w:cs="Times New Roman"/>
          <w:color w:val="000000"/>
          <w:sz w:val="22"/>
        </w:rPr>
        <w:t>meal time</w:t>
      </w:r>
      <w:proofErr w:type="gramEnd"/>
      <w:r w:rsidRPr="00DD2CBA">
        <w:rPr>
          <w:rFonts w:eastAsia="Times New Roman" w:cs="Times New Roman"/>
          <w:color w:val="000000"/>
          <w:sz w:val="22"/>
        </w:rPr>
        <w:t>.</w:t>
      </w:r>
    </w:p>
    <w:p w14:paraId="6F8ADEF6"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3.4-2.6.8 Ice-Making Equipment</w:t>
      </w:r>
    </w:p>
    <w:p w14:paraId="3D986F0A"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Each center shall have equipment to provide ice for treatments and nourishment.</w:t>
      </w:r>
    </w:p>
    <w:p w14:paraId="1BE8AD39"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3.4-2.6.8.1</w:t>
      </w:r>
      <w:r w:rsidRPr="00DD2CBA">
        <w:rPr>
          <w:rFonts w:eastAsia="Times New Roman" w:cs="Times New Roman"/>
          <w:color w:val="000000"/>
          <w:sz w:val="22"/>
        </w:rPr>
        <w:t xml:space="preserve"> Ice-making equipment shall be permitted in the clean workroom or in the nourishment area.</w:t>
      </w:r>
    </w:p>
    <w:p w14:paraId="484A2E56"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3.4-2.6.8.2</w:t>
      </w:r>
      <w:r w:rsidRPr="00DD2CBA">
        <w:rPr>
          <w:rFonts w:eastAsia="Times New Roman" w:cs="Times New Roman"/>
          <w:color w:val="000000"/>
          <w:sz w:val="22"/>
        </w:rPr>
        <w:t xml:space="preserve"> Ice intended for human consumption shall be provided in the nourishment area and shall be served from self-dispensing </w:t>
      </w:r>
      <w:proofErr w:type="gramStart"/>
      <w:r w:rsidRPr="00DD2CBA">
        <w:rPr>
          <w:rFonts w:eastAsia="Times New Roman" w:cs="Times New Roman"/>
          <w:color w:val="000000"/>
          <w:sz w:val="22"/>
        </w:rPr>
        <w:t>ice-makers</w:t>
      </w:r>
      <w:proofErr w:type="gramEnd"/>
      <w:r w:rsidRPr="00DD2CBA">
        <w:rPr>
          <w:rFonts w:eastAsia="Times New Roman" w:cs="Times New Roman"/>
          <w:color w:val="000000"/>
          <w:sz w:val="22"/>
        </w:rPr>
        <w:t>.</w:t>
      </w:r>
    </w:p>
    <w:p w14:paraId="60E06FC8"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3.4-2.6.9 Clean Workroom</w:t>
      </w:r>
    </w:p>
    <w:p w14:paraId="1D2D43FE"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lastRenderedPageBreak/>
        <w:t>3.4-2.6.9.1</w:t>
      </w:r>
      <w:r w:rsidRPr="00DD2CBA">
        <w:rPr>
          <w:rFonts w:eastAsia="Times New Roman" w:cs="Times New Roman"/>
          <w:color w:val="000000"/>
          <w:sz w:val="22"/>
        </w:rPr>
        <w:t xml:space="preserve"> Clean workrooms shall be separate from and have no direct connection with soiled workrooms or soiled holding rooms.</w:t>
      </w:r>
    </w:p>
    <w:p w14:paraId="6C96362C"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3.4-2.6.9.2</w:t>
      </w:r>
      <w:r w:rsidRPr="00DD2CBA">
        <w:rPr>
          <w:rFonts w:eastAsia="Times New Roman" w:cs="Times New Roman"/>
          <w:color w:val="000000"/>
          <w:sz w:val="22"/>
        </w:rPr>
        <w:t xml:space="preserve"> If the clean workroom is used for preparing care items for mothers and newborns, it shall contain the following:</w:t>
      </w:r>
    </w:p>
    <w:p w14:paraId="59A91A16"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(1) Work counter</w:t>
      </w:r>
    </w:p>
    <w:p w14:paraId="475AB19B"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(2) Hand-washing station</w:t>
      </w:r>
    </w:p>
    <w:p w14:paraId="7D5C6B8F"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(3) Storage facilities for clean and sterile supplies and equipment</w:t>
      </w:r>
    </w:p>
    <w:p w14:paraId="5D974E80"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3.4-2.6.10 Soiled Workroom or Soiled Holding Room</w:t>
      </w:r>
    </w:p>
    <w:p w14:paraId="10AB6097"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Such rooms shall be separate from and have no direct connection with clean work rooms or clean supply rooms.</w:t>
      </w:r>
    </w:p>
    <w:p w14:paraId="19A53D66"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3.4-2.6.10.1</w:t>
      </w:r>
      <w:r w:rsidRPr="00DD2CBA">
        <w:rPr>
          <w:rFonts w:eastAsia="Times New Roman" w:cs="Times New Roman"/>
          <w:color w:val="000000"/>
          <w:sz w:val="22"/>
        </w:rPr>
        <w:t xml:space="preserve"> </w:t>
      </w:r>
      <w:r w:rsidRPr="00DD2CBA">
        <w:rPr>
          <w:rFonts w:eastAsia="Times New Roman" w:cs="Times New Roman"/>
          <w:b/>
          <w:bCs/>
          <w:color w:val="000000"/>
          <w:sz w:val="22"/>
        </w:rPr>
        <w:t xml:space="preserve">Soiled workroom. </w:t>
      </w:r>
      <w:r w:rsidRPr="00DD2CBA">
        <w:rPr>
          <w:rFonts w:eastAsia="Times New Roman" w:cs="Times New Roman"/>
          <w:color w:val="000000"/>
          <w:sz w:val="22"/>
        </w:rPr>
        <w:t>A soiled workroom shall contain the following:</w:t>
      </w:r>
    </w:p>
    <w:p w14:paraId="733142E6"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(1) Hand-washing station</w:t>
      </w:r>
    </w:p>
    <w:p w14:paraId="43E07162"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(2) Clinical sink or equivalent flushing-rim fixture</w:t>
      </w:r>
    </w:p>
    <w:p w14:paraId="146A91F3"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(3) Work counter</w:t>
      </w:r>
    </w:p>
    <w:p w14:paraId="576DC67B"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(4) Space for separate covered containers for soiled linen and waste</w:t>
      </w:r>
    </w:p>
    <w:p w14:paraId="29644729"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3.4-2.6.10.2 Soiled holding room</w:t>
      </w:r>
    </w:p>
    <w:p w14:paraId="070AA7A5"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(1) This room shall contain the following:</w:t>
      </w:r>
    </w:p>
    <w:p w14:paraId="3ECE1DD0" w14:textId="77777777" w:rsidR="00DD2CBA" w:rsidRPr="00DD2CBA" w:rsidRDefault="00DD2CBA" w:rsidP="00DD2CBA">
      <w:pPr>
        <w:spacing w:before="100" w:beforeAutospacing="1" w:after="100" w:afterAutospacing="1" w:line="240" w:lineRule="auto"/>
        <w:ind w:left="570"/>
        <w:rPr>
          <w:rFonts w:eastAsia="Times New Roman" w:cs="Times New Roman"/>
          <w:szCs w:val="24"/>
        </w:rPr>
      </w:pPr>
      <w:r w:rsidRPr="00DD2CBA">
        <w:rPr>
          <w:rFonts w:eastAsia="Times New Roman" w:cs="Times New Roman"/>
          <w:color w:val="000000"/>
          <w:sz w:val="22"/>
        </w:rPr>
        <w:t>(a) Hand-washing station or hand sanitation station</w:t>
      </w:r>
    </w:p>
    <w:p w14:paraId="045A893C" w14:textId="77777777" w:rsidR="00DD2CBA" w:rsidRPr="00DD2CBA" w:rsidRDefault="00DD2CBA" w:rsidP="00DD2CBA">
      <w:pPr>
        <w:spacing w:before="100" w:beforeAutospacing="1" w:after="100" w:afterAutospacing="1" w:line="240" w:lineRule="auto"/>
        <w:ind w:left="645"/>
        <w:rPr>
          <w:rFonts w:eastAsia="Times New Roman" w:cs="Times New Roman"/>
          <w:szCs w:val="24"/>
        </w:rPr>
      </w:pPr>
      <w:r w:rsidRPr="00DD2CBA">
        <w:rPr>
          <w:rFonts w:eastAsia="Times New Roman" w:cs="Times New Roman"/>
          <w:color w:val="000000"/>
          <w:sz w:val="22"/>
        </w:rPr>
        <w:t>(b) Space for separate covered containers</w:t>
      </w:r>
    </w:p>
    <w:p w14:paraId="204F8004"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(2) Omission of the clinical sink and work counter shall be permitted in rooms used only for temporary holding of soiled material.</w:t>
      </w:r>
    </w:p>
    <w:p w14:paraId="24EEDC4B"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(3) If a flushing-rim clinical sink is not provided, facilities for cleaning bedpans shall be provided in the mothers’ toilet rooms.</w:t>
      </w:r>
    </w:p>
    <w:p w14:paraId="7A85DD9E"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3.4-2.6.11 Clean Linen Storage Area</w:t>
      </w:r>
    </w:p>
    <w:p w14:paraId="7C93F553"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3.4-2.6.12 Environmental Services Room</w:t>
      </w:r>
    </w:p>
    <w:p w14:paraId="533765F7"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 xml:space="preserve">3.4-2.6.12.1 </w:t>
      </w:r>
      <w:r w:rsidRPr="00DD2CBA">
        <w:rPr>
          <w:rFonts w:eastAsia="Times New Roman" w:cs="Times New Roman"/>
          <w:color w:val="000000"/>
          <w:sz w:val="22"/>
        </w:rPr>
        <w:t>An environmental services room shall be provided for the exclusive use of the birth center.</w:t>
      </w:r>
    </w:p>
    <w:p w14:paraId="0F4F9577"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3.4-2.6.12.2</w:t>
      </w:r>
      <w:r w:rsidRPr="00DD2CBA">
        <w:rPr>
          <w:rFonts w:eastAsia="Times New Roman" w:cs="Times New Roman"/>
          <w:color w:val="000000"/>
          <w:sz w:val="22"/>
        </w:rPr>
        <w:t xml:space="preserve"> The environmental services room shall include the following:</w:t>
      </w:r>
    </w:p>
    <w:p w14:paraId="7B25BCCF"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lastRenderedPageBreak/>
        <w:t>(1) Service sink or floor-mounted mop sink</w:t>
      </w:r>
    </w:p>
    <w:p w14:paraId="71C95572"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(2) Space for storage of supplies, housekeeping equipment, and housekeeping carts</w:t>
      </w:r>
    </w:p>
    <w:p w14:paraId="53DFE72E"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3.4-2.6.13 Examination Room</w:t>
      </w:r>
    </w:p>
    <w:p w14:paraId="4FB4B7C9"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 xml:space="preserve">If an examination room is provided, it shall meet the requirements of </w:t>
      </w:r>
      <w:hyperlink r:id="rId15" w:history="1">
        <w:r w:rsidRPr="00DD2CBA">
          <w:rPr>
            <w:rFonts w:eastAsia="Times New Roman" w:cs="Times New Roman"/>
            <w:color w:val="0000FF"/>
            <w:sz w:val="22"/>
            <w:u w:val="single"/>
          </w:rPr>
          <w:t>Section 3.1-3.2.2</w:t>
        </w:r>
      </w:hyperlink>
      <w:r w:rsidRPr="00DD2CBA">
        <w:rPr>
          <w:rFonts w:eastAsia="Times New Roman" w:cs="Times New Roman"/>
          <w:color w:val="000000"/>
          <w:sz w:val="22"/>
        </w:rPr>
        <w:t xml:space="preserve"> (General Purpose Examination/Observation Room).</w:t>
      </w:r>
    </w:p>
    <w:p w14:paraId="62FB7F52"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3.4-2.7 Support Areas for Staff</w:t>
      </w:r>
    </w:p>
    <w:p w14:paraId="65505CCE"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3.4-2.7.1 Staff Changing Room</w:t>
      </w:r>
    </w:p>
    <w:p w14:paraId="570539E1"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If a changing room for staff is provided, it shall include a shower.</w:t>
      </w:r>
    </w:p>
    <w:p w14:paraId="7E8A4DEB"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3.4-2.7.2 Staff Lounge</w:t>
      </w:r>
    </w:p>
    <w:p w14:paraId="1ADC20C4"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A lounge for staff shall be provided.</w:t>
      </w:r>
    </w:p>
    <w:p w14:paraId="09E1C45E"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3.4-2.7.3 Staff Toilet Room</w:t>
      </w:r>
    </w:p>
    <w:p w14:paraId="3536F05D"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A toilet room for the use of staff shall be provided.</w:t>
      </w:r>
    </w:p>
    <w:p w14:paraId="17AFEBB1"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b/>
          <w:bCs/>
          <w:color w:val="000000"/>
          <w:sz w:val="22"/>
        </w:rPr>
        <w:t>3.4-2.7.4 Staff Storage Locations</w:t>
      </w:r>
    </w:p>
    <w:p w14:paraId="52F198DA" w14:textId="77777777" w:rsidR="00DD2CBA" w:rsidRPr="00DD2CBA" w:rsidRDefault="00DD2CBA" w:rsidP="00DD2CBA">
      <w:pPr>
        <w:spacing w:before="100" w:beforeAutospacing="1" w:after="100" w:afterAutospacing="1" w:line="240" w:lineRule="auto"/>
        <w:rPr>
          <w:rFonts w:eastAsia="Times New Roman" w:cs="Times New Roman"/>
          <w:szCs w:val="24"/>
        </w:rPr>
      </w:pPr>
      <w:r w:rsidRPr="00DD2CBA">
        <w:rPr>
          <w:rFonts w:eastAsia="Times New Roman" w:cs="Times New Roman"/>
          <w:color w:val="000000"/>
          <w:sz w:val="22"/>
        </w:rPr>
        <w:t>Securable lockers, closets, and/or cabinet compartments shall be provided for the personal articles of staff.</w:t>
      </w:r>
    </w:p>
    <w:p w14:paraId="1981BBD7" w14:textId="77777777" w:rsidR="00DD2CBA" w:rsidRPr="00DD2CBA" w:rsidRDefault="00DD2CBA" w:rsidP="00DD2CBA">
      <w:pPr>
        <w:spacing w:after="0" w:line="240" w:lineRule="auto"/>
        <w:rPr>
          <w:rFonts w:eastAsia="Times New Roman" w:cs="Times New Roman"/>
          <w:szCs w:val="24"/>
        </w:rPr>
      </w:pPr>
      <w:r w:rsidRPr="00DD2CBA">
        <w:rPr>
          <w:rFonts w:eastAsia="Times New Roman" w:cs="Times New Roman"/>
          <w:color w:val="FFFFFF"/>
          <w:sz w:val="2"/>
          <w:szCs w:val="2"/>
        </w:rPr>
        <w:t>$2y$10$ZxLdzIo2OKn5TlvW2P7NouLJ8jdgoBPBEniHWXrNKDgIxSZq3fn1C</w:t>
      </w:r>
    </w:p>
    <w:p w14:paraId="245EF863" w14:textId="3D4C46DA" w:rsidR="00971F89" w:rsidRDefault="00971F89"/>
    <w:p w14:paraId="3246F7D5" w14:textId="679E69AA" w:rsidR="00E16D33" w:rsidRDefault="00E16D33"/>
    <w:p w14:paraId="1B5026F3"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i/>
          <w:iCs/>
          <w:color w:val="808080"/>
          <w:sz w:val="22"/>
        </w:rPr>
        <w:t xml:space="preserve">Section 3.4-3 currently has no content. “Reserved” is used to help standardize numbering of the text and is not intended as a placeholder for a specific requirement. </w:t>
      </w:r>
    </w:p>
    <w:p w14:paraId="6CF2F8DD" w14:textId="77777777" w:rsidR="00E16D33" w:rsidRPr="00E16D33" w:rsidRDefault="00E16D33" w:rsidP="00E16D33">
      <w:pPr>
        <w:spacing w:before="100" w:beforeAutospacing="1" w:after="100" w:afterAutospacing="1" w:line="240" w:lineRule="auto"/>
        <w:rPr>
          <w:rFonts w:eastAsia="Times New Roman" w:cs="Times New Roman"/>
          <w:sz w:val="28"/>
          <w:szCs w:val="28"/>
        </w:rPr>
      </w:pPr>
      <w:r w:rsidRPr="00E16D33">
        <w:rPr>
          <w:rFonts w:eastAsia="Times New Roman" w:cs="Times New Roman"/>
          <w:b/>
          <w:bCs/>
          <w:color w:val="000000"/>
          <w:sz w:val="28"/>
          <w:szCs w:val="28"/>
        </w:rPr>
        <w:t>3.4-3 Reserved</w:t>
      </w:r>
    </w:p>
    <w:p w14:paraId="40422627" w14:textId="77777777" w:rsidR="00E16D33" w:rsidRPr="00E16D33" w:rsidRDefault="00E16D33" w:rsidP="00E16D33">
      <w:pPr>
        <w:spacing w:after="0" w:line="240" w:lineRule="auto"/>
        <w:rPr>
          <w:rFonts w:eastAsia="Times New Roman" w:cs="Times New Roman"/>
          <w:szCs w:val="24"/>
        </w:rPr>
      </w:pPr>
      <w:r w:rsidRPr="00E16D33">
        <w:rPr>
          <w:rFonts w:eastAsia="Times New Roman" w:cs="Times New Roman"/>
          <w:color w:val="FFFFFF"/>
          <w:sz w:val="2"/>
          <w:szCs w:val="2"/>
        </w:rPr>
        <w:t>$2y$10$KOujPcWRX34oUSuVOMPgkel3M876871X2M/Kz6K4qzAnaJJNGinEy</w:t>
      </w:r>
    </w:p>
    <w:p w14:paraId="43487CF1" w14:textId="616AB793" w:rsidR="00E16D33" w:rsidRDefault="00E16D33"/>
    <w:p w14:paraId="45365B6C" w14:textId="77777777" w:rsidR="00E16D33" w:rsidRPr="00E16D33" w:rsidRDefault="00E16D33" w:rsidP="00E16D33">
      <w:pPr>
        <w:spacing w:before="100" w:beforeAutospacing="1" w:after="100" w:afterAutospacing="1" w:line="240" w:lineRule="auto"/>
        <w:rPr>
          <w:rFonts w:eastAsia="Times New Roman" w:cs="Times New Roman"/>
          <w:sz w:val="28"/>
          <w:szCs w:val="28"/>
        </w:rPr>
      </w:pPr>
      <w:r w:rsidRPr="00E16D33">
        <w:rPr>
          <w:rFonts w:eastAsia="Times New Roman" w:cs="Times New Roman"/>
          <w:b/>
          <w:bCs/>
          <w:color w:val="000000"/>
          <w:sz w:val="28"/>
          <w:szCs w:val="28"/>
        </w:rPr>
        <w:t>3.4-4 Patient Support Facilities</w:t>
      </w:r>
    </w:p>
    <w:p w14:paraId="515E09E9"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3.4-4.1 Reserved</w:t>
      </w:r>
    </w:p>
    <w:p w14:paraId="1FAF1B05"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3.4-4.2 Reserved</w:t>
      </w:r>
    </w:p>
    <w:p w14:paraId="1BAC4D76"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3.4-4.3 Food and Nutrition Services</w:t>
      </w:r>
    </w:p>
    <w:p w14:paraId="3C2455A6"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lastRenderedPageBreak/>
        <w:t>3.4-4.3.1 Standards</w:t>
      </w:r>
    </w:p>
    <w:p w14:paraId="58F69A78"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color w:val="000000"/>
          <w:sz w:val="22"/>
        </w:rPr>
        <w:t xml:space="preserve">Any food service facilities and equipment provided shall conform to requirements in these </w:t>
      </w:r>
      <w:r w:rsidRPr="00E16D33">
        <w:rPr>
          <w:rFonts w:eastAsia="Times New Roman" w:cs="Times New Roman"/>
          <w:i/>
          <w:iCs/>
          <w:color w:val="000000"/>
          <w:sz w:val="22"/>
        </w:rPr>
        <w:t>Guidelines</w:t>
      </w:r>
      <w:r w:rsidRPr="00E16D33">
        <w:rPr>
          <w:rFonts w:eastAsia="Times New Roman" w:cs="Times New Roman"/>
          <w:color w:val="000000"/>
          <w:sz w:val="22"/>
        </w:rPr>
        <w:t xml:space="preserve"> and to the standards of the National Sanitation Foundation and other applicable codes.</w:t>
      </w:r>
    </w:p>
    <w:p w14:paraId="0790CD48"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3.4-4.3.2 On-Site Food Service</w:t>
      </w:r>
    </w:p>
    <w:p w14:paraId="591FF4E8"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color w:val="000000"/>
          <w:sz w:val="22"/>
        </w:rPr>
        <w:t>If on-site food service is provided, the following requirements shall apply as it suitable to the food service provided.</w:t>
      </w:r>
    </w:p>
    <w:p w14:paraId="3A035980"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2.2-4.3.4.1 Facilities for commissary or contract services from other areas</w:t>
      </w:r>
    </w:p>
    <w:p w14:paraId="2D8D4896"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color w:val="000000"/>
          <w:sz w:val="22"/>
        </w:rPr>
        <w:t>(1) Provision shall be made to protect food delivered to ensure freshness, retain hot and cold temperatures, and avoid contamination. If delivery is from outside sources, protection against weather shall be provided.</w:t>
      </w:r>
    </w:p>
    <w:p w14:paraId="2026681A"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color w:val="000000"/>
          <w:sz w:val="22"/>
        </w:rPr>
        <w:t>(2) Provision shall be made for thorough cleaning and sanitizing of equipment to avoid mixing soiled and clean equipment.</w:t>
      </w:r>
    </w:p>
    <w:p w14:paraId="7C747D77"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2.2-4.3.4.2 Vending services.</w:t>
      </w:r>
      <w:r w:rsidRPr="00E16D33">
        <w:rPr>
          <w:rFonts w:eastAsia="Times New Roman" w:cs="Times New Roman"/>
          <w:color w:val="000000"/>
          <w:sz w:val="22"/>
        </w:rPr>
        <w:t xml:space="preserve"> If vending devices are used for unscheduled meals, a separate room shall be provided that can be accessed without having to enter the main dining area.</w:t>
      </w:r>
    </w:p>
    <w:p w14:paraId="1BFE3E23"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color w:val="000000"/>
          <w:sz w:val="22"/>
        </w:rPr>
        <w:t>(1) The vending room shall contain coin-operated machines, bill changers, a hand-washing station, and a sitting area.</w:t>
      </w:r>
    </w:p>
    <w:p w14:paraId="03A27A98"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color w:val="000000"/>
          <w:sz w:val="22"/>
        </w:rPr>
        <w:t>(2) Facilities for servicing and sanitizing the machines shall be provided as part of the facility’s food service program.</w:t>
      </w:r>
    </w:p>
    <w:p w14:paraId="0B45BD56" w14:textId="77777777" w:rsidR="00E16D33" w:rsidRPr="00E16D33" w:rsidRDefault="00E16D33" w:rsidP="00E16D33">
      <w:pPr>
        <w:spacing w:after="0" w:line="240" w:lineRule="auto"/>
        <w:rPr>
          <w:rFonts w:eastAsia="Times New Roman" w:cs="Times New Roman"/>
          <w:szCs w:val="24"/>
        </w:rPr>
      </w:pPr>
      <w:r w:rsidRPr="00E16D33">
        <w:rPr>
          <w:rFonts w:eastAsia="Times New Roman" w:cs="Times New Roman"/>
          <w:color w:val="FFFFFF"/>
          <w:sz w:val="2"/>
          <w:szCs w:val="2"/>
        </w:rPr>
        <w:t>$2y$10$o.ZpNZ8E1Mo3ZvPwzP2ZCOWRNtQTS6K.HzLmcfGL6ZiqLfY1JhP7m</w:t>
      </w:r>
    </w:p>
    <w:p w14:paraId="56117E08" w14:textId="08380B7D" w:rsidR="00E16D33" w:rsidRDefault="00E16D33"/>
    <w:p w14:paraId="2D25AC70" w14:textId="77777777" w:rsidR="00E16D33" w:rsidRPr="00E16D33" w:rsidRDefault="00E16D33" w:rsidP="00E16D33">
      <w:pPr>
        <w:spacing w:before="100" w:beforeAutospacing="1" w:after="100" w:afterAutospacing="1" w:line="240" w:lineRule="auto"/>
        <w:rPr>
          <w:rFonts w:eastAsia="Times New Roman" w:cs="Times New Roman"/>
          <w:sz w:val="28"/>
          <w:szCs w:val="28"/>
        </w:rPr>
      </w:pPr>
      <w:r w:rsidRPr="00E16D33">
        <w:rPr>
          <w:rFonts w:eastAsia="Times New Roman" w:cs="Times New Roman"/>
          <w:b/>
          <w:bCs/>
          <w:color w:val="000000"/>
          <w:sz w:val="28"/>
          <w:szCs w:val="28"/>
        </w:rPr>
        <w:t>3.4-5 General Support Facilities</w:t>
      </w:r>
    </w:p>
    <w:p w14:paraId="19551EC1"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3.4-5.1 – 5.2 Reserved</w:t>
      </w:r>
    </w:p>
    <w:p w14:paraId="71899253"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3.4-5.3 Materials Management</w:t>
      </w:r>
    </w:p>
    <w:p w14:paraId="45BF6D8B"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3.4-5.3.1 Receiving Area</w:t>
      </w:r>
    </w:p>
    <w:p w14:paraId="5BDA3CD8"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color w:val="000000"/>
          <w:sz w:val="22"/>
        </w:rPr>
        <w:t>Receiving areas shall be provided as indicated in the functional program.</w:t>
      </w:r>
    </w:p>
    <w:p w14:paraId="5E5D1205"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3.4-5.3.2 General Stores</w:t>
      </w:r>
    </w:p>
    <w:p w14:paraId="338924B5"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color w:val="000000"/>
          <w:sz w:val="22"/>
        </w:rPr>
        <w:t>General storage shall be provided on-site.</w:t>
      </w:r>
    </w:p>
    <w:p w14:paraId="2F51F3E5"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3.4-5.3.3 Service Entrance</w:t>
      </w:r>
    </w:p>
    <w:p w14:paraId="76065E3F"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color w:val="000000"/>
          <w:sz w:val="22"/>
        </w:rPr>
        <w:t xml:space="preserve">When required in the functional program, a service entrance, protected from inclement weather, shall be provided for </w:t>
      </w:r>
      <w:proofErr w:type="gramStart"/>
      <w:r w:rsidRPr="00E16D33">
        <w:rPr>
          <w:rFonts w:eastAsia="Times New Roman" w:cs="Times New Roman"/>
          <w:color w:val="000000"/>
          <w:sz w:val="22"/>
        </w:rPr>
        <w:t>loading</w:t>
      </w:r>
      <w:proofErr w:type="gramEnd"/>
      <w:r w:rsidRPr="00E16D33">
        <w:rPr>
          <w:rFonts w:eastAsia="Times New Roman" w:cs="Times New Roman"/>
          <w:color w:val="000000"/>
          <w:sz w:val="22"/>
        </w:rPr>
        <w:t xml:space="preserve"> and unloading of supplies.</w:t>
      </w:r>
    </w:p>
    <w:p w14:paraId="6D5A90B8"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lastRenderedPageBreak/>
        <w:t>3.4-5.4 Waste Management</w:t>
      </w:r>
    </w:p>
    <w:p w14:paraId="466ECA2B"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3.4-5.4.1 Waste Collection and Storage</w:t>
      </w:r>
    </w:p>
    <w:p w14:paraId="234EC00B"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color w:val="000000"/>
          <w:sz w:val="22"/>
        </w:rPr>
        <w:t>Space and facilities shall be provided for the sanitary storage and collection of waste, including biohazardous waste.</w:t>
      </w:r>
    </w:p>
    <w:p w14:paraId="1F2A3978"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3.4-5.4.2 Waste Treatment and Disposal</w:t>
      </w:r>
    </w:p>
    <w:p w14:paraId="31EB7168"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color w:val="000000"/>
          <w:sz w:val="22"/>
        </w:rPr>
        <w:t xml:space="preserve">For waste treatment and disposal requirements, see </w:t>
      </w:r>
      <w:hyperlink r:id="rId16" w:history="1">
        <w:r w:rsidRPr="00E16D33">
          <w:rPr>
            <w:rFonts w:eastAsia="Times New Roman" w:cs="Times New Roman"/>
            <w:color w:val="0000FF"/>
            <w:sz w:val="22"/>
            <w:u w:val="single"/>
          </w:rPr>
          <w:t>Section 3.1-5.4.2</w:t>
        </w:r>
      </w:hyperlink>
      <w:r w:rsidRPr="00E16D33">
        <w:rPr>
          <w:rFonts w:eastAsia="Times New Roman" w:cs="Times New Roman"/>
          <w:color w:val="000000"/>
          <w:sz w:val="22"/>
        </w:rPr>
        <w:t xml:space="preserve"> (Waste Treatment and Disposal Facilities).</w:t>
      </w:r>
    </w:p>
    <w:p w14:paraId="306A8131"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3.4-5.5 Reserved</w:t>
      </w:r>
    </w:p>
    <w:p w14:paraId="00EB098D"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3.4-5.6 Engineering and Maintenance Services</w:t>
      </w:r>
    </w:p>
    <w:p w14:paraId="53DA040B"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color w:val="000000"/>
          <w:sz w:val="22"/>
        </w:rPr>
        <w:t>Space for mechanical and electrical equipment and for maintenance of the equipment shall be provided.</w:t>
      </w:r>
    </w:p>
    <w:p w14:paraId="6DD9FF13" w14:textId="77777777" w:rsidR="00E16D33" w:rsidRPr="00E16D33" w:rsidRDefault="00E16D33" w:rsidP="00E16D33">
      <w:pPr>
        <w:spacing w:after="0" w:line="240" w:lineRule="auto"/>
        <w:rPr>
          <w:rFonts w:eastAsia="Times New Roman" w:cs="Times New Roman"/>
          <w:szCs w:val="24"/>
        </w:rPr>
      </w:pPr>
      <w:r w:rsidRPr="00E16D33">
        <w:rPr>
          <w:rFonts w:eastAsia="Times New Roman" w:cs="Times New Roman"/>
          <w:color w:val="FFFFFF"/>
          <w:sz w:val="2"/>
          <w:szCs w:val="2"/>
        </w:rPr>
        <w:t>$2y$10$nIX/L3t4oC36DNHtt7G8eO0inc28ersKEGKAxmgrYPQBkCyDPRGQa</w:t>
      </w:r>
    </w:p>
    <w:p w14:paraId="691D7347" w14:textId="77777777" w:rsidR="00E16D33" w:rsidRDefault="00E16D33"/>
    <w:p w14:paraId="0739F517" w14:textId="1A1F5657" w:rsidR="00E16D33" w:rsidRDefault="00E16D33"/>
    <w:p w14:paraId="3A5AB63D"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i/>
          <w:iCs/>
          <w:color w:val="808080"/>
          <w:sz w:val="22"/>
        </w:rPr>
        <w:t xml:space="preserve">Section 3.4-6 currently has no content. “Reserved” is used to help standardize numbering of the text and is not intended as a placeholder for a specific requirement. </w:t>
      </w:r>
    </w:p>
    <w:p w14:paraId="450E04FF" w14:textId="77777777" w:rsidR="00E16D33" w:rsidRPr="00E16D33" w:rsidRDefault="00E16D33" w:rsidP="00E16D33">
      <w:pPr>
        <w:spacing w:before="100" w:beforeAutospacing="1" w:after="100" w:afterAutospacing="1" w:line="240" w:lineRule="auto"/>
        <w:rPr>
          <w:rFonts w:eastAsia="Times New Roman" w:cs="Times New Roman"/>
          <w:sz w:val="28"/>
          <w:szCs w:val="28"/>
        </w:rPr>
      </w:pPr>
      <w:r w:rsidRPr="00E16D33">
        <w:rPr>
          <w:rFonts w:eastAsia="Times New Roman" w:cs="Times New Roman"/>
          <w:b/>
          <w:bCs/>
          <w:color w:val="000000"/>
          <w:sz w:val="28"/>
          <w:szCs w:val="28"/>
        </w:rPr>
        <w:t>3.4-6 Reserved</w:t>
      </w:r>
    </w:p>
    <w:p w14:paraId="45E28560" w14:textId="77777777" w:rsidR="00E16D33" w:rsidRPr="00E16D33" w:rsidRDefault="00E16D33" w:rsidP="00E16D33">
      <w:pPr>
        <w:spacing w:after="0" w:line="240" w:lineRule="auto"/>
        <w:rPr>
          <w:rFonts w:eastAsia="Times New Roman" w:cs="Times New Roman"/>
          <w:szCs w:val="24"/>
        </w:rPr>
      </w:pPr>
      <w:r w:rsidRPr="00E16D33">
        <w:rPr>
          <w:rFonts w:eastAsia="Times New Roman" w:cs="Times New Roman"/>
          <w:color w:val="FFFFFF"/>
          <w:sz w:val="2"/>
          <w:szCs w:val="2"/>
        </w:rPr>
        <w:t>$2y$10$e4.uD5sfCAfldYwWQKHYkuHLJ2EJ/z1cK3Fu7AwpalWkkDaTA2MF.</w:t>
      </w:r>
    </w:p>
    <w:p w14:paraId="3F4004AC" w14:textId="77777777" w:rsidR="00E16D33" w:rsidRDefault="00E16D33"/>
    <w:p w14:paraId="6FD1D4ED" w14:textId="77777777" w:rsidR="00E16D33" w:rsidRPr="00E16D33" w:rsidRDefault="00E16D33" w:rsidP="00E16D33">
      <w:pPr>
        <w:spacing w:before="100" w:beforeAutospacing="1" w:after="100" w:afterAutospacing="1" w:line="240" w:lineRule="auto"/>
        <w:rPr>
          <w:rFonts w:eastAsia="Times New Roman" w:cs="Times New Roman"/>
          <w:sz w:val="28"/>
          <w:szCs w:val="28"/>
        </w:rPr>
      </w:pPr>
      <w:r w:rsidRPr="00E16D33">
        <w:rPr>
          <w:rFonts w:eastAsia="Times New Roman" w:cs="Times New Roman"/>
          <w:b/>
          <w:bCs/>
          <w:color w:val="000000"/>
          <w:sz w:val="28"/>
          <w:szCs w:val="28"/>
        </w:rPr>
        <w:t>3.4-7 Design and Construction Requirements</w:t>
      </w:r>
    </w:p>
    <w:p w14:paraId="5FE27EB5"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3.4-7.1 Building Codes</w:t>
      </w:r>
    </w:p>
    <w:p w14:paraId="0F23D447"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color w:val="000000"/>
          <w:sz w:val="22"/>
        </w:rPr>
        <w:t>The birth center shall be permitted to fall under the business occupancy provisions of applicable life safety and building codes.</w:t>
      </w:r>
    </w:p>
    <w:p w14:paraId="6C935832"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3.4-7.2 Architectural Details and Surfaces</w:t>
      </w:r>
    </w:p>
    <w:p w14:paraId="6BAB5D0A"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3.4-7.2.1 Architectural Details</w:t>
      </w:r>
    </w:p>
    <w:p w14:paraId="281D319C"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 xml:space="preserve">3.4-7.2.1.1 Corridors. </w:t>
      </w:r>
      <w:r w:rsidRPr="00E16D33">
        <w:rPr>
          <w:rFonts w:eastAsia="Times New Roman" w:cs="Times New Roman"/>
          <w:color w:val="000000"/>
          <w:sz w:val="22"/>
        </w:rPr>
        <w:t>In the absence of local codes or ordinances, the required minimum corridor width shall be 5 feet (1.52 meters).</w:t>
      </w:r>
    </w:p>
    <w:p w14:paraId="0304F396"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3.4-7.2.2 Surfaces</w:t>
      </w:r>
    </w:p>
    <w:p w14:paraId="700160A9"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t xml:space="preserve">3.4-7.2.2.1 Birthing rooms. </w:t>
      </w:r>
      <w:r w:rsidRPr="00E16D33">
        <w:rPr>
          <w:rFonts w:eastAsia="Times New Roman" w:cs="Times New Roman"/>
          <w:color w:val="000000"/>
          <w:sz w:val="22"/>
        </w:rPr>
        <w:t>Finishes shall be selected to facilitate cleaning and to resist strong detergents.</w:t>
      </w:r>
    </w:p>
    <w:p w14:paraId="7FE622D0" w14:textId="77777777" w:rsidR="00E16D33" w:rsidRPr="00E16D33" w:rsidRDefault="00E16D33" w:rsidP="00E16D33">
      <w:pPr>
        <w:spacing w:before="100" w:beforeAutospacing="1" w:after="100" w:afterAutospacing="1" w:line="240" w:lineRule="auto"/>
        <w:rPr>
          <w:rFonts w:eastAsia="Times New Roman" w:cs="Times New Roman"/>
          <w:szCs w:val="24"/>
        </w:rPr>
      </w:pPr>
      <w:r w:rsidRPr="00E16D33">
        <w:rPr>
          <w:rFonts w:eastAsia="Times New Roman" w:cs="Times New Roman"/>
          <w:b/>
          <w:bCs/>
          <w:color w:val="000000"/>
          <w:sz w:val="22"/>
        </w:rPr>
        <w:lastRenderedPageBreak/>
        <w:t xml:space="preserve">3.4-7.2.2.2 Dietary facilities. </w:t>
      </w:r>
      <w:r w:rsidRPr="00E16D33">
        <w:rPr>
          <w:rFonts w:eastAsia="Times New Roman" w:cs="Times New Roman"/>
          <w:color w:val="000000"/>
          <w:sz w:val="22"/>
        </w:rPr>
        <w:t>Finishes in the dietary facility shall be selected to ensure cleanability and the maintenance of sanitary conditions.</w:t>
      </w:r>
    </w:p>
    <w:p w14:paraId="3AD27A3A" w14:textId="77777777" w:rsidR="00E16D33" w:rsidRPr="00E16D33" w:rsidRDefault="00E16D33" w:rsidP="00E16D33">
      <w:pPr>
        <w:spacing w:after="0" w:line="240" w:lineRule="auto"/>
        <w:rPr>
          <w:rFonts w:eastAsia="Times New Roman" w:cs="Times New Roman"/>
          <w:szCs w:val="24"/>
        </w:rPr>
      </w:pPr>
      <w:r w:rsidRPr="00E16D33">
        <w:rPr>
          <w:rFonts w:eastAsia="Times New Roman" w:cs="Times New Roman"/>
          <w:color w:val="FFFFFF"/>
          <w:sz w:val="2"/>
          <w:szCs w:val="2"/>
        </w:rPr>
        <w:t>$2y$10$9Oef/cUfOfORGxQOWMAyH.6gj1/SCd8zDl2j5yf9iiaZ.M9eEZA8O</w:t>
      </w:r>
    </w:p>
    <w:p w14:paraId="1743A70B" w14:textId="385B95FB" w:rsidR="00E16D33" w:rsidRDefault="00E16D33"/>
    <w:p w14:paraId="2C95A12A" w14:textId="0354A014" w:rsidR="00AD4740" w:rsidRDefault="00AD4740"/>
    <w:p w14:paraId="51542EA6" w14:textId="77777777" w:rsidR="00AD4740" w:rsidRPr="00AD4740" w:rsidRDefault="00AD4740" w:rsidP="00AD4740">
      <w:pPr>
        <w:spacing w:before="100" w:beforeAutospacing="1" w:after="100" w:afterAutospacing="1" w:line="240" w:lineRule="auto"/>
        <w:rPr>
          <w:rFonts w:eastAsia="Times New Roman" w:cs="Times New Roman"/>
          <w:sz w:val="28"/>
          <w:szCs w:val="28"/>
        </w:rPr>
      </w:pPr>
      <w:r w:rsidRPr="00AD4740">
        <w:rPr>
          <w:rFonts w:eastAsia="Times New Roman" w:cs="Times New Roman"/>
          <w:b/>
          <w:bCs/>
          <w:color w:val="000000"/>
          <w:sz w:val="28"/>
          <w:szCs w:val="28"/>
        </w:rPr>
        <w:t>3.4-8 Building Systems</w:t>
      </w:r>
    </w:p>
    <w:p w14:paraId="258E6D73" w14:textId="77777777" w:rsidR="00AD4740" w:rsidRPr="00AD4740" w:rsidRDefault="00AD4740" w:rsidP="00AD4740">
      <w:pPr>
        <w:spacing w:before="100" w:beforeAutospacing="1" w:after="100" w:afterAutospacing="1" w:line="240" w:lineRule="auto"/>
        <w:rPr>
          <w:rFonts w:eastAsia="Times New Roman" w:cs="Times New Roman"/>
          <w:szCs w:val="24"/>
        </w:rPr>
      </w:pPr>
      <w:r w:rsidRPr="00AD4740">
        <w:rPr>
          <w:rFonts w:eastAsia="Times New Roman" w:cs="Times New Roman"/>
          <w:color w:val="000000"/>
          <w:sz w:val="22"/>
        </w:rPr>
        <w:t>HVAC, electrical, plumbing, and related building systems shall meet state and local building codes.</w:t>
      </w:r>
    </w:p>
    <w:p w14:paraId="640991C4" w14:textId="77777777" w:rsidR="00AD4740" w:rsidRPr="00AD4740" w:rsidRDefault="00AD4740" w:rsidP="00AD4740">
      <w:pPr>
        <w:spacing w:before="100" w:beforeAutospacing="1" w:after="100" w:afterAutospacing="1" w:line="240" w:lineRule="auto"/>
        <w:rPr>
          <w:rFonts w:eastAsia="Times New Roman" w:cs="Times New Roman"/>
          <w:szCs w:val="24"/>
        </w:rPr>
      </w:pPr>
      <w:r w:rsidRPr="00AD4740">
        <w:rPr>
          <w:rFonts w:eastAsia="Times New Roman" w:cs="Times New Roman"/>
          <w:b/>
          <w:bCs/>
          <w:color w:val="000000"/>
          <w:sz w:val="22"/>
        </w:rPr>
        <w:t>3.4-8.1 Reserved</w:t>
      </w:r>
    </w:p>
    <w:p w14:paraId="5E2A06DC" w14:textId="77777777" w:rsidR="00AD4740" w:rsidRPr="00AD4740" w:rsidRDefault="00AD4740" w:rsidP="00AD4740">
      <w:pPr>
        <w:spacing w:before="100" w:beforeAutospacing="1" w:after="100" w:afterAutospacing="1" w:line="240" w:lineRule="auto"/>
        <w:rPr>
          <w:rFonts w:eastAsia="Times New Roman" w:cs="Times New Roman"/>
          <w:szCs w:val="24"/>
        </w:rPr>
      </w:pPr>
      <w:r w:rsidRPr="00AD4740">
        <w:rPr>
          <w:rFonts w:eastAsia="Times New Roman" w:cs="Times New Roman"/>
          <w:b/>
          <w:bCs/>
          <w:color w:val="000000"/>
          <w:sz w:val="22"/>
        </w:rPr>
        <w:t>3.4-8.2 Heating, Ventilation, and Air-Conditioning (HVAC) Systems</w:t>
      </w:r>
    </w:p>
    <w:p w14:paraId="0D560D07" w14:textId="77777777" w:rsidR="00AD4740" w:rsidRPr="00AD4740" w:rsidRDefault="00AD4740" w:rsidP="00AD4740">
      <w:pPr>
        <w:spacing w:before="100" w:beforeAutospacing="1" w:after="100" w:afterAutospacing="1" w:line="240" w:lineRule="auto"/>
        <w:rPr>
          <w:rFonts w:eastAsia="Times New Roman" w:cs="Times New Roman"/>
          <w:szCs w:val="24"/>
        </w:rPr>
      </w:pPr>
      <w:r w:rsidRPr="00AD4740">
        <w:rPr>
          <w:rFonts w:eastAsia="Times New Roman" w:cs="Times New Roman"/>
          <w:b/>
          <w:bCs/>
          <w:color w:val="000000"/>
          <w:sz w:val="22"/>
        </w:rPr>
        <w:t>3.4-8.2.1 Ventilation in the Environmental Services Room</w:t>
      </w:r>
    </w:p>
    <w:p w14:paraId="393E769F" w14:textId="77777777" w:rsidR="00AD4740" w:rsidRPr="00AD4740" w:rsidRDefault="00AD4740" w:rsidP="00AD4740">
      <w:pPr>
        <w:spacing w:before="100" w:beforeAutospacing="1" w:after="100" w:afterAutospacing="1" w:line="240" w:lineRule="auto"/>
        <w:rPr>
          <w:rFonts w:eastAsia="Times New Roman" w:cs="Times New Roman"/>
          <w:szCs w:val="24"/>
        </w:rPr>
      </w:pPr>
      <w:r w:rsidRPr="00AD4740">
        <w:rPr>
          <w:rFonts w:eastAsia="Times New Roman" w:cs="Times New Roman"/>
          <w:color w:val="000000"/>
          <w:sz w:val="22"/>
        </w:rPr>
        <w:t>The environmental services (housekeeping) room shall be exhausted at a rate of no fewer than 10 air changes per hour.</w:t>
      </w:r>
    </w:p>
    <w:p w14:paraId="2C598AA1" w14:textId="77777777" w:rsidR="00AD4740" w:rsidRPr="00AD4740" w:rsidRDefault="00AD4740" w:rsidP="00AD4740">
      <w:pPr>
        <w:spacing w:before="100" w:beforeAutospacing="1" w:after="100" w:afterAutospacing="1" w:line="240" w:lineRule="auto"/>
        <w:rPr>
          <w:rFonts w:eastAsia="Times New Roman" w:cs="Times New Roman"/>
          <w:szCs w:val="24"/>
        </w:rPr>
      </w:pPr>
      <w:r w:rsidRPr="00AD4740">
        <w:rPr>
          <w:rFonts w:eastAsia="Times New Roman" w:cs="Times New Roman"/>
          <w:b/>
          <w:bCs/>
          <w:color w:val="000000"/>
          <w:sz w:val="22"/>
        </w:rPr>
        <w:t>3.4-8.3 Electrical Systems</w:t>
      </w:r>
    </w:p>
    <w:p w14:paraId="0228064D" w14:textId="77777777" w:rsidR="00AD4740" w:rsidRPr="00AD4740" w:rsidRDefault="00AD4740" w:rsidP="00AD4740">
      <w:pPr>
        <w:spacing w:before="100" w:beforeAutospacing="1" w:after="100" w:afterAutospacing="1" w:line="240" w:lineRule="auto"/>
        <w:rPr>
          <w:rFonts w:eastAsia="Times New Roman" w:cs="Times New Roman"/>
          <w:szCs w:val="24"/>
        </w:rPr>
      </w:pPr>
      <w:r w:rsidRPr="00AD4740">
        <w:rPr>
          <w:rFonts w:eastAsia="Times New Roman" w:cs="Times New Roman"/>
          <w:b/>
          <w:bCs/>
          <w:color w:val="000000"/>
          <w:sz w:val="22"/>
        </w:rPr>
        <w:t>3.4-8.3.1 Lighting</w:t>
      </w:r>
    </w:p>
    <w:p w14:paraId="54867A35" w14:textId="77777777" w:rsidR="00AD4740" w:rsidRPr="00AD4740" w:rsidRDefault="00AD4740" w:rsidP="00AD4740">
      <w:pPr>
        <w:spacing w:before="100" w:beforeAutospacing="1" w:after="100" w:afterAutospacing="1" w:line="240" w:lineRule="auto"/>
        <w:rPr>
          <w:rFonts w:eastAsia="Times New Roman" w:cs="Times New Roman"/>
          <w:szCs w:val="24"/>
        </w:rPr>
      </w:pPr>
      <w:r w:rsidRPr="00AD4740">
        <w:rPr>
          <w:rFonts w:eastAsia="Times New Roman" w:cs="Times New Roman"/>
          <w:color w:val="000000"/>
          <w:sz w:val="22"/>
        </w:rPr>
        <w:t>The birthing room shall provide lighting capable of providing at least 70 foot-candles in the delivery and newborn care area(s).</w:t>
      </w:r>
    </w:p>
    <w:p w14:paraId="460B32F9" w14:textId="77777777" w:rsidR="00AD4740" w:rsidRPr="00AD4740" w:rsidRDefault="00AD4740" w:rsidP="00AD4740">
      <w:pPr>
        <w:spacing w:before="100" w:beforeAutospacing="1" w:after="100" w:afterAutospacing="1" w:line="240" w:lineRule="auto"/>
        <w:rPr>
          <w:rFonts w:eastAsia="Times New Roman" w:cs="Times New Roman"/>
          <w:szCs w:val="24"/>
        </w:rPr>
      </w:pPr>
      <w:r w:rsidRPr="00AD4740">
        <w:rPr>
          <w:rFonts w:eastAsia="Times New Roman" w:cs="Times New Roman"/>
          <w:b/>
          <w:bCs/>
          <w:color w:val="000000"/>
          <w:sz w:val="22"/>
        </w:rPr>
        <w:t>3.4-8.4 Plumbing Systems</w:t>
      </w:r>
    </w:p>
    <w:p w14:paraId="36AF64A2" w14:textId="77777777" w:rsidR="00AD4740" w:rsidRPr="00AD4740" w:rsidRDefault="00AD4740" w:rsidP="00AD4740">
      <w:pPr>
        <w:spacing w:before="100" w:beforeAutospacing="1" w:after="100" w:afterAutospacing="1" w:line="240" w:lineRule="auto"/>
        <w:rPr>
          <w:rFonts w:eastAsia="Times New Roman" w:cs="Times New Roman"/>
          <w:szCs w:val="24"/>
        </w:rPr>
      </w:pPr>
      <w:r w:rsidRPr="00AD4740">
        <w:rPr>
          <w:rFonts w:eastAsia="Times New Roman" w:cs="Times New Roman"/>
          <w:b/>
          <w:bCs/>
          <w:color w:val="000000"/>
          <w:sz w:val="22"/>
        </w:rPr>
        <w:t>3.4-8.4.1 Medical Gas Outlets</w:t>
      </w:r>
    </w:p>
    <w:p w14:paraId="01B45D18" w14:textId="77777777" w:rsidR="00AD4740" w:rsidRPr="00AD4740" w:rsidRDefault="00AD4740" w:rsidP="00AD4740">
      <w:pPr>
        <w:spacing w:before="100" w:beforeAutospacing="1" w:after="100" w:afterAutospacing="1" w:line="240" w:lineRule="auto"/>
        <w:rPr>
          <w:rFonts w:eastAsia="Times New Roman" w:cs="Times New Roman"/>
          <w:szCs w:val="24"/>
        </w:rPr>
      </w:pPr>
      <w:r w:rsidRPr="00AD4740">
        <w:rPr>
          <w:rFonts w:eastAsia="Times New Roman" w:cs="Times New Roman"/>
          <w:b/>
          <w:bCs/>
          <w:color w:val="000000"/>
          <w:sz w:val="22"/>
        </w:rPr>
        <w:t>3.4-8.4.1.1</w:t>
      </w:r>
      <w:r w:rsidRPr="00AD4740">
        <w:rPr>
          <w:rFonts w:eastAsia="Times New Roman" w:cs="Times New Roman"/>
          <w:color w:val="000000"/>
          <w:sz w:val="22"/>
        </w:rPr>
        <w:t xml:space="preserve"> Birthing rooms shall have available oxygen and vacuum per the requirements of </w:t>
      </w:r>
      <w:hyperlink r:id="rId17" w:history="1">
        <w:r w:rsidRPr="00AD4740">
          <w:rPr>
            <w:rFonts w:eastAsia="Times New Roman" w:cs="Times New Roman"/>
            <w:color w:val="0000FF"/>
            <w:sz w:val="22"/>
            <w:u w:val="single"/>
          </w:rPr>
          <w:t>Table 3.1-1</w:t>
        </w:r>
      </w:hyperlink>
      <w:r w:rsidRPr="00AD4740">
        <w:rPr>
          <w:rFonts w:eastAsia="Times New Roman" w:cs="Times New Roman"/>
          <w:color w:val="000000"/>
          <w:sz w:val="22"/>
        </w:rPr>
        <w:t xml:space="preserve"> (Station Outlets for Oxygen, Vacuum, and Medical Air in Outpatient Facilities). Use of portable equipment shall be permitted.</w:t>
      </w:r>
    </w:p>
    <w:p w14:paraId="7F6404B5" w14:textId="77777777" w:rsidR="00AD4740" w:rsidRPr="00AD4740" w:rsidRDefault="00AD4740" w:rsidP="00AD4740">
      <w:pPr>
        <w:spacing w:before="100" w:beforeAutospacing="1" w:after="100" w:afterAutospacing="1" w:line="240" w:lineRule="auto"/>
        <w:rPr>
          <w:rFonts w:eastAsia="Times New Roman" w:cs="Times New Roman"/>
          <w:szCs w:val="24"/>
        </w:rPr>
      </w:pPr>
      <w:r w:rsidRPr="00AD4740">
        <w:rPr>
          <w:rFonts w:eastAsia="Times New Roman" w:cs="Times New Roman"/>
          <w:b/>
          <w:bCs/>
          <w:color w:val="000000"/>
          <w:sz w:val="22"/>
        </w:rPr>
        <w:t>3.4-8.4.1.2</w:t>
      </w:r>
      <w:r w:rsidRPr="00AD4740">
        <w:rPr>
          <w:rFonts w:eastAsia="Times New Roman" w:cs="Times New Roman"/>
          <w:color w:val="000000"/>
          <w:sz w:val="22"/>
        </w:rPr>
        <w:t xml:space="preserve"> Medical gas storage shall be provided in accordance with NFPA 99: </w:t>
      </w:r>
      <w:r w:rsidRPr="00AD4740">
        <w:rPr>
          <w:rFonts w:eastAsia="Times New Roman" w:cs="Times New Roman"/>
          <w:i/>
          <w:iCs/>
          <w:color w:val="000000"/>
          <w:sz w:val="22"/>
        </w:rPr>
        <w:t>Health Care Facilities Code</w:t>
      </w:r>
      <w:r w:rsidRPr="00AD4740">
        <w:rPr>
          <w:rFonts w:eastAsia="Times New Roman" w:cs="Times New Roman"/>
          <w:color w:val="000000"/>
          <w:sz w:val="22"/>
        </w:rPr>
        <w:t>.</w:t>
      </w:r>
    </w:p>
    <w:p w14:paraId="3B158D4A" w14:textId="77777777" w:rsidR="00AD4740" w:rsidRPr="00AD4740" w:rsidRDefault="00AD4740" w:rsidP="00AD4740">
      <w:pPr>
        <w:spacing w:before="100" w:beforeAutospacing="1" w:after="100" w:afterAutospacing="1" w:line="240" w:lineRule="auto"/>
        <w:rPr>
          <w:rFonts w:eastAsia="Times New Roman" w:cs="Times New Roman"/>
          <w:szCs w:val="24"/>
        </w:rPr>
      </w:pPr>
      <w:r w:rsidRPr="00AD4740">
        <w:rPr>
          <w:rFonts w:eastAsia="Times New Roman" w:cs="Times New Roman"/>
          <w:b/>
          <w:bCs/>
          <w:color w:val="000000"/>
          <w:sz w:val="22"/>
        </w:rPr>
        <w:t>3.4-8.5 Reserved</w:t>
      </w:r>
    </w:p>
    <w:p w14:paraId="44DA3244" w14:textId="77777777" w:rsidR="00AD4740" w:rsidRPr="00AD4740" w:rsidRDefault="00AD4740" w:rsidP="00AD4740">
      <w:pPr>
        <w:spacing w:before="100" w:beforeAutospacing="1" w:after="100" w:afterAutospacing="1" w:line="240" w:lineRule="auto"/>
        <w:rPr>
          <w:rFonts w:eastAsia="Times New Roman" w:cs="Times New Roman"/>
          <w:szCs w:val="24"/>
        </w:rPr>
      </w:pPr>
      <w:r w:rsidRPr="00AD4740">
        <w:rPr>
          <w:rFonts w:eastAsia="Times New Roman" w:cs="Times New Roman"/>
          <w:b/>
          <w:bCs/>
          <w:color w:val="000000"/>
          <w:sz w:val="22"/>
        </w:rPr>
        <w:t>3.4-8.6 Security Systems</w:t>
      </w:r>
    </w:p>
    <w:p w14:paraId="01C72124" w14:textId="77777777" w:rsidR="00AD4740" w:rsidRPr="00AD4740" w:rsidRDefault="00AD4740" w:rsidP="00AD4740">
      <w:pPr>
        <w:spacing w:before="100" w:beforeAutospacing="1" w:after="100" w:afterAutospacing="1" w:line="240" w:lineRule="auto"/>
        <w:rPr>
          <w:rFonts w:eastAsia="Times New Roman" w:cs="Times New Roman"/>
          <w:szCs w:val="24"/>
        </w:rPr>
      </w:pPr>
      <w:r w:rsidRPr="00AD4740">
        <w:rPr>
          <w:rFonts w:eastAsia="Times New Roman" w:cs="Times New Roman"/>
          <w:color w:val="000000"/>
          <w:sz w:val="22"/>
        </w:rPr>
        <w:t>Consideration shall be given in the design of freestanding birth centers for active and passive security systems. Locking arrangements, security alarms, and monitoring devices shall be placed carefully and shall not interfere with the life safety features necessary to operate and maintain a healthy and functional environment.</w:t>
      </w:r>
    </w:p>
    <w:p w14:paraId="4F4F0BAA" w14:textId="77777777" w:rsidR="00AD4740" w:rsidRPr="00AD4740" w:rsidRDefault="00AD4740" w:rsidP="00AD4740">
      <w:pPr>
        <w:spacing w:before="100" w:beforeAutospacing="1" w:after="100" w:afterAutospacing="1" w:line="240" w:lineRule="auto"/>
        <w:rPr>
          <w:rFonts w:eastAsia="Times New Roman" w:cs="Times New Roman"/>
          <w:szCs w:val="24"/>
        </w:rPr>
      </w:pPr>
      <w:r w:rsidRPr="00AD4740">
        <w:rPr>
          <w:rFonts w:eastAsia="Times New Roman" w:cs="Times New Roman"/>
          <w:b/>
          <w:bCs/>
          <w:color w:val="000000"/>
          <w:sz w:val="22"/>
        </w:rPr>
        <w:t>3.4-8.7 Special Systems</w:t>
      </w:r>
    </w:p>
    <w:p w14:paraId="267F4B55" w14:textId="77777777" w:rsidR="00AD4740" w:rsidRPr="00AD4740" w:rsidRDefault="00AD4740" w:rsidP="00AD4740">
      <w:pPr>
        <w:spacing w:before="100" w:beforeAutospacing="1" w:after="100" w:afterAutospacing="1" w:line="240" w:lineRule="auto"/>
        <w:rPr>
          <w:rFonts w:eastAsia="Times New Roman" w:cs="Times New Roman"/>
          <w:szCs w:val="24"/>
        </w:rPr>
      </w:pPr>
      <w:r w:rsidRPr="00AD4740">
        <w:rPr>
          <w:rFonts w:eastAsia="Times New Roman" w:cs="Times New Roman"/>
          <w:b/>
          <w:bCs/>
          <w:color w:val="000000"/>
          <w:sz w:val="22"/>
        </w:rPr>
        <w:lastRenderedPageBreak/>
        <w:t>3.4-8.7.1 Elevators</w:t>
      </w:r>
    </w:p>
    <w:p w14:paraId="7C79CCCC" w14:textId="77777777" w:rsidR="00AD4740" w:rsidRPr="00AD4740" w:rsidRDefault="00AD4740" w:rsidP="00AD4740">
      <w:pPr>
        <w:spacing w:before="100" w:beforeAutospacing="1" w:after="100" w:afterAutospacing="1" w:line="240" w:lineRule="auto"/>
        <w:rPr>
          <w:rFonts w:eastAsia="Times New Roman" w:cs="Times New Roman"/>
          <w:szCs w:val="24"/>
        </w:rPr>
      </w:pPr>
      <w:r w:rsidRPr="00AD4740">
        <w:rPr>
          <w:rFonts w:eastAsia="Times New Roman" w:cs="Times New Roman"/>
          <w:color w:val="000000"/>
          <w:sz w:val="22"/>
        </w:rPr>
        <w:t>Where elevators are provided, elevator cars shall have minimum inside dimensions of 5 feet 8 inches (1.73 meters) wide by 7 feet 6 inches (2.29 meters) deep.</w:t>
      </w:r>
    </w:p>
    <w:p w14:paraId="67B2B4E7" w14:textId="77777777" w:rsidR="00AD4740" w:rsidRPr="00AD4740" w:rsidRDefault="00AD4740" w:rsidP="00AD4740">
      <w:pPr>
        <w:spacing w:after="0" w:line="240" w:lineRule="auto"/>
        <w:rPr>
          <w:rFonts w:eastAsia="Times New Roman" w:cs="Times New Roman"/>
          <w:szCs w:val="24"/>
        </w:rPr>
      </w:pPr>
      <w:r w:rsidRPr="00AD4740">
        <w:rPr>
          <w:rFonts w:eastAsia="Times New Roman" w:cs="Times New Roman"/>
          <w:color w:val="FFFFFF"/>
          <w:sz w:val="2"/>
          <w:szCs w:val="2"/>
        </w:rPr>
        <w:t>$2y$10$/0vyuqPKkTPbfbEgKZgl8eShk0x9w5k13LNDS3jTWEPLSk6mEkD5e</w:t>
      </w:r>
    </w:p>
    <w:p w14:paraId="608DCE3E" w14:textId="77777777" w:rsidR="00AD4740" w:rsidRDefault="00AD4740"/>
    <w:sectPr w:rsidR="00AD4740" w:rsidSect="00971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BA"/>
    <w:rsid w:val="00256FE6"/>
    <w:rsid w:val="003E5DED"/>
    <w:rsid w:val="00971F89"/>
    <w:rsid w:val="00AD4740"/>
    <w:rsid w:val="00DD2CBA"/>
    <w:rsid w:val="00E1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7A357"/>
  <w15:chartTrackingRefBased/>
  <w15:docId w15:val="{D97CD58D-1AFC-4717-ADB4-63A2242F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CBA"/>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D2CBA"/>
    <w:rPr>
      <w:b/>
      <w:bCs/>
    </w:rPr>
  </w:style>
  <w:style w:type="character" w:styleId="Hyperlink">
    <w:name w:val="Hyperlink"/>
    <w:basedOn w:val="DefaultParagraphFont"/>
    <w:uiPriority w:val="99"/>
    <w:semiHidden/>
    <w:unhideWhenUsed/>
    <w:rsid w:val="00DD2CBA"/>
    <w:rPr>
      <w:color w:val="0000FF"/>
      <w:u w:val="single"/>
    </w:rPr>
  </w:style>
  <w:style w:type="character" w:customStyle="1" w:styleId="user-id">
    <w:name w:val="user-id"/>
    <w:basedOn w:val="DefaultParagraphFont"/>
    <w:rsid w:val="00DD2CBA"/>
  </w:style>
  <w:style w:type="character" w:styleId="Emphasis">
    <w:name w:val="Emphasis"/>
    <w:basedOn w:val="DefaultParagraphFont"/>
    <w:uiPriority w:val="20"/>
    <w:qFormat/>
    <w:rsid w:val="00DD2CBA"/>
    <w:rPr>
      <w:i/>
      <w:iCs/>
    </w:rPr>
  </w:style>
  <w:style w:type="character" w:customStyle="1" w:styleId="flex">
    <w:name w:val="flex"/>
    <w:basedOn w:val="DefaultParagraphFont"/>
    <w:rsid w:val="00AD4740"/>
  </w:style>
  <w:style w:type="character" w:customStyle="1" w:styleId="min-w-10vw">
    <w:name w:val="min-w-[10vw]"/>
    <w:basedOn w:val="DefaultParagraphFont"/>
    <w:rsid w:val="00AD4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02054">
      <w:bodyDiv w:val="1"/>
      <w:marLeft w:val="0"/>
      <w:marRight w:val="0"/>
      <w:marTop w:val="0"/>
      <w:marBottom w:val="0"/>
      <w:divBdr>
        <w:top w:val="none" w:sz="0" w:space="0" w:color="auto"/>
        <w:left w:val="none" w:sz="0" w:space="0" w:color="auto"/>
        <w:bottom w:val="none" w:sz="0" w:space="0" w:color="auto"/>
        <w:right w:val="none" w:sz="0" w:space="0" w:color="auto"/>
      </w:divBdr>
      <w:divsChild>
        <w:div w:id="904605276">
          <w:marLeft w:val="0"/>
          <w:marRight w:val="0"/>
          <w:marTop w:val="0"/>
          <w:marBottom w:val="0"/>
          <w:divBdr>
            <w:top w:val="none" w:sz="0" w:space="0" w:color="auto"/>
            <w:left w:val="none" w:sz="0" w:space="0" w:color="auto"/>
            <w:bottom w:val="none" w:sz="0" w:space="0" w:color="auto"/>
            <w:right w:val="none" w:sz="0" w:space="0" w:color="auto"/>
          </w:divBdr>
          <w:divsChild>
            <w:div w:id="1158034483">
              <w:marLeft w:val="0"/>
              <w:marRight w:val="0"/>
              <w:marTop w:val="0"/>
              <w:marBottom w:val="0"/>
              <w:divBdr>
                <w:top w:val="none" w:sz="0" w:space="0" w:color="auto"/>
                <w:left w:val="none" w:sz="0" w:space="0" w:color="auto"/>
                <w:bottom w:val="none" w:sz="0" w:space="0" w:color="auto"/>
                <w:right w:val="none" w:sz="0" w:space="0" w:color="auto"/>
              </w:divBdr>
            </w:div>
            <w:div w:id="833490282">
              <w:marLeft w:val="0"/>
              <w:marRight w:val="0"/>
              <w:marTop w:val="0"/>
              <w:marBottom w:val="0"/>
              <w:divBdr>
                <w:top w:val="none" w:sz="0" w:space="0" w:color="auto"/>
                <w:left w:val="none" w:sz="0" w:space="0" w:color="auto"/>
                <w:bottom w:val="none" w:sz="0" w:space="0" w:color="auto"/>
                <w:right w:val="none" w:sz="0" w:space="0" w:color="auto"/>
              </w:divBdr>
            </w:div>
            <w:div w:id="482966532">
              <w:marLeft w:val="0"/>
              <w:marRight w:val="0"/>
              <w:marTop w:val="0"/>
              <w:marBottom w:val="0"/>
              <w:divBdr>
                <w:top w:val="none" w:sz="0" w:space="0" w:color="auto"/>
                <w:left w:val="none" w:sz="0" w:space="0" w:color="auto"/>
                <w:bottom w:val="none" w:sz="0" w:space="0" w:color="auto"/>
                <w:right w:val="none" w:sz="0" w:space="0" w:color="auto"/>
              </w:divBdr>
            </w:div>
            <w:div w:id="1640459386">
              <w:marLeft w:val="0"/>
              <w:marRight w:val="0"/>
              <w:marTop w:val="0"/>
              <w:marBottom w:val="0"/>
              <w:divBdr>
                <w:top w:val="none" w:sz="0" w:space="0" w:color="auto"/>
                <w:left w:val="none" w:sz="0" w:space="0" w:color="auto"/>
                <w:bottom w:val="none" w:sz="0" w:space="0" w:color="auto"/>
                <w:right w:val="none" w:sz="0" w:space="0" w:color="auto"/>
              </w:divBdr>
            </w:div>
            <w:div w:id="838036549">
              <w:marLeft w:val="0"/>
              <w:marRight w:val="0"/>
              <w:marTop w:val="0"/>
              <w:marBottom w:val="0"/>
              <w:divBdr>
                <w:top w:val="none" w:sz="0" w:space="0" w:color="auto"/>
                <w:left w:val="none" w:sz="0" w:space="0" w:color="auto"/>
                <w:bottom w:val="none" w:sz="0" w:space="0" w:color="auto"/>
                <w:right w:val="none" w:sz="0" w:space="0" w:color="auto"/>
              </w:divBdr>
            </w:div>
            <w:div w:id="926579609">
              <w:marLeft w:val="0"/>
              <w:marRight w:val="0"/>
              <w:marTop w:val="0"/>
              <w:marBottom w:val="0"/>
              <w:divBdr>
                <w:top w:val="none" w:sz="0" w:space="0" w:color="auto"/>
                <w:left w:val="none" w:sz="0" w:space="0" w:color="auto"/>
                <w:bottom w:val="none" w:sz="0" w:space="0" w:color="auto"/>
                <w:right w:val="none" w:sz="0" w:space="0" w:color="auto"/>
              </w:divBdr>
            </w:div>
            <w:div w:id="1162697598">
              <w:marLeft w:val="0"/>
              <w:marRight w:val="0"/>
              <w:marTop w:val="0"/>
              <w:marBottom w:val="0"/>
              <w:divBdr>
                <w:top w:val="none" w:sz="0" w:space="0" w:color="auto"/>
                <w:left w:val="none" w:sz="0" w:space="0" w:color="auto"/>
                <w:bottom w:val="none" w:sz="0" w:space="0" w:color="auto"/>
                <w:right w:val="none" w:sz="0" w:space="0" w:color="auto"/>
              </w:divBdr>
            </w:div>
            <w:div w:id="3882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542420">
      <w:bodyDiv w:val="1"/>
      <w:marLeft w:val="0"/>
      <w:marRight w:val="0"/>
      <w:marTop w:val="0"/>
      <w:marBottom w:val="0"/>
      <w:divBdr>
        <w:top w:val="none" w:sz="0" w:space="0" w:color="auto"/>
        <w:left w:val="none" w:sz="0" w:space="0" w:color="auto"/>
        <w:bottom w:val="none" w:sz="0" w:space="0" w:color="auto"/>
        <w:right w:val="none" w:sz="0" w:space="0" w:color="auto"/>
      </w:divBdr>
      <w:divsChild>
        <w:div w:id="372535061">
          <w:marLeft w:val="0"/>
          <w:marRight w:val="0"/>
          <w:marTop w:val="0"/>
          <w:marBottom w:val="0"/>
          <w:divBdr>
            <w:top w:val="none" w:sz="0" w:space="0" w:color="auto"/>
            <w:left w:val="none" w:sz="0" w:space="0" w:color="auto"/>
            <w:bottom w:val="none" w:sz="0" w:space="0" w:color="auto"/>
            <w:right w:val="none" w:sz="0" w:space="0" w:color="auto"/>
          </w:divBdr>
        </w:div>
      </w:divsChild>
    </w:div>
    <w:div w:id="409079133">
      <w:bodyDiv w:val="1"/>
      <w:marLeft w:val="0"/>
      <w:marRight w:val="0"/>
      <w:marTop w:val="0"/>
      <w:marBottom w:val="0"/>
      <w:divBdr>
        <w:top w:val="none" w:sz="0" w:space="0" w:color="auto"/>
        <w:left w:val="none" w:sz="0" w:space="0" w:color="auto"/>
        <w:bottom w:val="none" w:sz="0" w:space="0" w:color="auto"/>
        <w:right w:val="none" w:sz="0" w:space="0" w:color="auto"/>
      </w:divBdr>
      <w:divsChild>
        <w:div w:id="588003105">
          <w:marLeft w:val="0"/>
          <w:marRight w:val="0"/>
          <w:marTop w:val="0"/>
          <w:marBottom w:val="0"/>
          <w:divBdr>
            <w:top w:val="none" w:sz="0" w:space="0" w:color="auto"/>
            <w:left w:val="none" w:sz="0" w:space="0" w:color="auto"/>
            <w:bottom w:val="none" w:sz="0" w:space="0" w:color="auto"/>
            <w:right w:val="none" w:sz="0" w:space="0" w:color="auto"/>
          </w:divBdr>
        </w:div>
      </w:divsChild>
    </w:div>
    <w:div w:id="1199003708">
      <w:bodyDiv w:val="1"/>
      <w:marLeft w:val="0"/>
      <w:marRight w:val="0"/>
      <w:marTop w:val="0"/>
      <w:marBottom w:val="0"/>
      <w:divBdr>
        <w:top w:val="none" w:sz="0" w:space="0" w:color="auto"/>
        <w:left w:val="none" w:sz="0" w:space="0" w:color="auto"/>
        <w:bottom w:val="none" w:sz="0" w:space="0" w:color="auto"/>
        <w:right w:val="none" w:sz="0" w:space="0" w:color="auto"/>
      </w:divBdr>
      <w:divsChild>
        <w:div w:id="1394541753">
          <w:marLeft w:val="0"/>
          <w:marRight w:val="0"/>
          <w:marTop w:val="0"/>
          <w:marBottom w:val="0"/>
          <w:divBdr>
            <w:top w:val="none" w:sz="0" w:space="0" w:color="auto"/>
            <w:left w:val="none" w:sz="0" w:space="0" w:color="auto"/>
            <w:bottom w:val="none" w:sz="0" w:space="0" w:color="auto"/>
            <w:right w:val="none" w:sz="0" w:space="0" w:color="auto"/>
          </w:divBdr>
        </w:div>
      </w:divsChild>
    </w:div>
    <w:div w:id="1463689630">
      <w:bodyDiv w:val="1"/>
      <w:marLeft w:val="0"/>
      <w:marRight w:val="0"/>
      <w:marTop w:val="0"/>
      <w:marBottom w:val="0"/>
      <w:divBdr>
        <w:top w:val="none" w:sz="0" w:space="0" w:color="auto"/>
        <w:left w:val="none" w:sz="0" w:space="0" w:color="auto"/>
        <w:bottom w:val="none" w:sz="0" w:space="0" w:color="auto"/>
        <w:right w:val="none" w:sz="0" w:space="0" w:color="auto"/>
      </w:divBdr>
      <w:divsChild>
        <w:div w:id="1163281939">
          <w:marLeft w:val="0"/>
          <w:marRight w:val="0"/>
          <w:marTop w:val="0"/>
          <w:marBottom w:val="0"/>
          <w:divBdr>
            <w:top w:val="none" w:sz="0" w:space="0" w:color="auto"/>
            <w:left w:val="none" w:sz="0" w:space="0" w:color="auto"/>
            <w:bottom w:val="none" w:sz="0" w:space="0" w:color="auto"/>
            <w:right w:val="none" w:sz="0" w:space="0" w:color="auto"/>
          </w:divBdr>
        </w:div>
      </w:divsChild>
    </w:div>
    <w:div w:id="1480733196">
      <w:bodyDiv w:val="1"/>
      <w:marLeft w:val="0"/>
      <w:marRight w:val="0"/>
      <w:marTop w:val="0"/>
      <w:marBottom w:val="0"/>
      <w:divBdr>
        <w:top w:val="none" w:sz="0" w:space="0" w:color="auto"/>
        <w:left w:val="none" w:sz="0" w:space="0" w:color="auto"/>
        <w:bottom w:val="none" w:sz="0" w:space="0" w:color="auto"/>
        <w:right w:val="none" w:sz="0" w:space="0" w:color="auto"/>
      </w:divBdr>
      <w:divsChild>
        <w:div w:id="1409378907">
          <w:marLeft w:val="0"/>
          <w:marRight w:val="0"/>
          <w:marTop w:val="0"/>
          <w:marBottom w:val="0"/>
          <w:divBdr>
            <w:top w:val="none" w:sz="0" w:space="0" w:color="auto"/>
            <w:left w:val="none" w:sz="0" w:space="0" w:color="auto"/>
            <w:bottom w:val="none" w:sz="0" w:space="0" w:color="auto"/>
            <w:right w:val="none" w:sz="0" w:space="0" w:color="auto"/>
          </w:divBdr>
        </w:div>
      </w:divsChild>
    </w:div>
    <w:div w:id="1595818473">
      <w:bodyDiv w:val="1"/>
      <w:marLeft w:val="0"/>
      <w:marRight w:val="0"/>
      <w:marTop w:val="0"/>
      <w:marBottom w:val="0"/>
      <w:divBdr>
        <w:top w:val="none" w:sz="0" w:space="0" w:color="auto"/>
        <w:left w:val="none" w:sz="0" w:space="0" w:color="auto"/>
        <w:bottom w:val="none" w:sz="0" w:space="0" w:color="auto"/>
        <w:right w:val="none" w:sz="0" w:space="0" w:color="auto"/>
      </w:divBdr>
      <w:divsChild>
        <w:div w:id="1572813670">
          <w:marLeft w:val="0"/>
          <w:marRight w:val="0"/>
          <w:marTop w:val="0"/>
          <w:marBottom w:val="0"/>
          <w:divBdr>
            <w:top w:val="none" w:sz="0" w:space="0" w:color="auto"/>
            <w:left w:val="none" w:sz="0" w:space="0" w:color="auto"/>
            <w:bottom w:val="none" w:sz="0" w:space="0" w:color="auto"/>
            <w:right w:val="none" w:sz="0" w:space="0" w:color="auto"/>
          </w:divBdr>
        </w:div>
      </w:divsChild>
    </w:div>
    <w:div w:id="1886722810">
      <w:bodyDiv w:val="1"/>
      <w:marLeft w:val="0"/>
      <w:marRight w:val="0"/>
      <w:marTop w:val="0"/>
      <w:marBottom w:val="0"/>
      <w:divBdr>
        <w:top w:val="none" w:sz="0" w:space="0" w:color="auto"/>
        <w:left w:val="none" w:sz="0" w:space="0" w:color="auto"/>
        <w:bottom w:val="none" w:sz="0" w:space="0" w:color="auto"/>
        <w:right w:val="none" w:sz="0" w:space="0" w:color="auto"/>
      </w:divBdr>
      <w:divsChild>
        <w:div w:id="1397051070">
          <w:marLeft w:val="0"/>
          <w:marRight w:val="0"/>
          <w:marTop w:val="0"/>
          <w:marBottom w:val="0"/>
          <w:divBdr>
            <w:top w:val="none" w:sz="0" w:space="0" w:color="auto"/>
            <w:left w:val="none" w:sz="0" w:space="0" w:color="auto"/>
            <w:bottom w:val="none" w:sz="0" w:space="0" w:color="auto"/>
            <w:right w:val="none" w:sz="0" w:space="0" w:color="auto"/>
          </w:divBdr>
        </w:div>
      </w:divsChild>
    </w:div>
    <w:div w:id="2052682176">
      <w:bodyDiv w:val="1"/>
      <w:marLeft w:val="0"/>
      <w:marRight w:val="0"/>
      <w:marTop w:val="0"/>
      <w:marBottom w:val="0"/>
      <w:divBdr>
        <w:top w:val="none" w:sz="0" w:space="0" w:color="auto"/>
        <w:left w:val="none" w:sz="0" w:space="0" w:color="auto"/>
        <w:bottom w:val="none" w:sz="0" w:space="0" w:color="auto"/>
        <w:right w:val="none" w:sz="0" w:space="0" w:color="auto"/>
      </w:divBdr>
      <w:divsChild>
        <w:div w:id="86580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fgiguidelines.org/library/document/8187" TargetMode="External"/><Relationship Id="rId13" Type="http://schemas.openxmlformats.org/officeDocument/2006/relationships/hyperlink" Target="https://shop.fgiguidelines.org/library/document/7168"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hop.fgiguidelines.org/library/document/8186" TargetMode="External"/><Relationship Id="rId12" Type="http://schemas.openxmlformats.org/officeDocument/2006/relationships/hyperlink" Target="https://shop.fgiguidelines.org/library/document/7166" TargetMode="External"/><Relationship Id="rId17" Type="http://schemas.openxmlformats.org/officeDocument/2006/relationships/hyperlink" Target="https://shop.fgiguidelines.org/library/document/7972" TargetMode="External"/><Relationship Id="rId2" Type="http://schemas.openxmlformats.org/officeDocument/2006/relationships/settings" Target="settings.xml"/><Relationship Id="rId16" Type="http://schemas.openxmlformats.org/officeDocument/2006/relationships/hyperlink" Target="https://shop.fgiguidelines.org/library/document/7170" TargetMode="External"/><Relationship Id="rId1" Type="http://schemas.openxmlformats.org/officeDocument/2006/relationships/styles" Target="styles.xml"/><Relationship Id="rId6" Type="http://schemas.openxmlformats.org/officeDocument/2006/relationships/hyperlink" Target="https://shop.fgiguidelines.org/library/document/8185" TargetMode="External"/><Relationship Id="rId11" Type="http://schemas.openxmlformats.org/officeDocument/2006/relationships/hyperlink" Target="https://shop.fgiguidelines.org/library/document/7958" TargetMode="External"/><Relationship Id="rId5" Type="http://schemas.openxmlformats.org/officeDocument/2006/relationships/hyperlink" Target="https://shop.fgiguidelines.org/library/document/8184" TargetMode="External"/><Relationship Id="rId15" Type="http://schemas.openxmlformats.org/officeDocument/2006/relationships/hyperlink" Target="https://shop.fgiguidelines.org/library/document/7168" TargetMode="External"/><Relationship Id="rId10" Type="http://schemas.openxmlformats.org/officeDocument/2006/relationships/hyperlink" Target="https://shop.fgiguidelines.org/library/document/8189" TargetMode="External"/><Relationship Id="rId19" Type="http://schemas.openxmlformats.org/officeDocument/2006/relationships/theme" Target="theme/theme1.xml"/><Relationship Id="rId4" Type="http://schemas.openxmlformats.org/officeDocument/2006/relationships/hyperlink" Target="https://shop.fgiguidelines.org/library/document/8405" TargetMode="External"/><Relationship Id="rId9" Type="http://schemas.openxmlformats.org/officeDocument/2006/relationships/hyperlink" Target="https://shop.fgiguidelines.org/library/document/8188" TargetMode="External"/><Relationship Id="rId14" Type="http://schemas.openxmlformats.org/officeDocument/2006/relationships/hyperlink" Target="https://shop.fgiguidelines.org/library/document/7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2200</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2022-09-14T18:13:00Z</dcterms:created>
  <dcterms:modified xsi:type="dcterms:W3CDTF">2022-09-14T18:36:00Z</dcterms:modified>
</cp:coreProperties>
</file>