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3D7" w:rsidRPr="001733D7" w:rsidRDefault="001733D7" w:rsidP="001733D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1733D7">
        <w:rPr>
          <w:rFonts w:eastAsia="Times New Roman" w:cs="Times New Roman"/>
          <w:b/>
          <w:bCs/>
          <w:sz w:val="36"/>
          <w:szCs w:val="36"/>
        </w:rPr>
        <w:t>Display the Developer Ribbon</w:t>
      </w:r>
    </w:p>
    <w:p w:rsidR="001733D7" w:rsidRPr="001733D7" w:rsidRDefault="001733D7" w:rsidP="001733D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33D7">
        <w:rPr>
          <w:rFonts w:eastAsia="Times New Roman" w:cs="Times New Roman"/>
          <w:szCs w:val="24"/>
        </w:rPr>
        <w:t xml:space="preserve">I’m basing this how-to on a great bit of custom Visual Basic code written by </w:t>
      </w:r>
      <w:hyperlink r:id="rId4" w:anchor="Comments" w:history="1">
        <w:r w:rsidRPr="001733D7">
          <w:rPr>
            <w:rFonts w:eastAsia="Times New Roman" w:cs="Times New Roman"/>
            <w:color w:val="0000FF"/>
            <w:szCs w:val="24"/>
            <w:u w:val="single"/>
          </w:rPr>
          <w:t xml:space="preserve">Michael </w:t>
        </w:r>
        <w:proofErr w:type="spellStart"/>
        <w:r w:rsidRPr="001733D7">
          <w:rPr>
            <w:rFonts w:eastAsia="Times New Roman" w:cs="Times New Roman"/>
            <w:color w:val="0000FF"/>
            <w:szCs w:val="24"/>
            <w:u w:val="single"/>
          </w:rPr>
          <w:t>Kizer</w:t>
        </w:r>
        <w:proofErr w:type="spellEnd"/>
      </w:hyperlink>
      <w:r w:rsidRPr="001733D7">
        <w:rPr>
          <w:rFonts w:eastAsia="Times New Roman" w:cs="Times New Roman"/>
          <w:szCs w:val="24"/>
        </w:rPr>
        <w:t>. Michael wrote this VBA snippet for Outlook 2007, but it works for Outlook 2010. The only problem: it’s a bit tough to find Visual Basic Editor in Outlook 2010. It’s hiding in the Developer ribbon, which, by default, is hidden from view. Here’s how to enable it:</w:t>
      </w:r>
    </w:p>
    <w:p w:rsidR="001733D7" w:rsidRPr="001733D7" w:rsidRDefault="001733D7" w:rsidP="001733D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733D7">
        <w:rPr>
          <w:rFonts w:eastAsia="Times New Roman" w:cs="Times New Roman"/>
          <w:b/>
          <w:bCs/>
          <w:sz w:val="27"/>
          <w:szCs w:val="27"/>
        </w:rPr>
        <w:t>Step 1</w:t>
      </w:r>
    </w:p>
    <w:p w:rsidR="001733D7" w:rsidRPr="001733D7" w:rsidRDefault="001733D7" w:rsidP="001733D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33D7">
        <w:rPr>
          <w:rFonts w:eastAsia="Times New Roman" w:cs="Times New Roman"/>
          <w:szCs w:val="24"/>
        </w:rPr>
        <w:t>Launch Outlook 2010.</w:t>
      </w:r>
    </w:p>
    <w:p w:rsidR="001733D7" w:rsidRPr="001733D7" w:rsidRDefault="001733D7" w:rsidP="001733D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733D7">
        <w:rPr>
          <w:rFonts w:eastAsia="Times New Roman" w:cs="Times New Roman"/>
          <w:b/>
          <w:bCs/>
          <w:sz w:val="27"/>
          <w:szCs w:val="27"/>
        </w:rPr>
        <w:t>Step 2</w:t>
      </w:r>
    </w:p>
    <w:p w:rsidR="001733D7" w:rsidRPr="001733D7" w:rsidRDefault="001733D7" w:rsidP="001733D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33D7">
        <w:rPr>
          <w:rFonts w:eastAsia="Times New Roman" w:cs="Times New Roman"/>
          <w:i/>
          <w:iCs/>
          <w:szCs w:val="24"/>
        </w:rPr>
        <w:t>Click</w:t>
      </w:r>
      <w:r w:rsidRPr="001733D7">
        <w:rPr>
          <w:rFonts w:eastAsia="Times New Roman" w:cs="Times New Roman"/>
          <w:szCs w:val="24"/>
        </w:rPr>
        <w:t xml:space="preserve"> the </w:t>
      </w:r>
      <w:r w:rsidRPr="001733D7">
        <w:rPr>
          <w:rFonts w:eastAsia="Times New Roman" w:cs="Times New Roman"/>
          <w:b/>
          <w:bCs/>
          <w:szCs w:val="24"/>
        </w:rPr>
        <w:t>File</w:t>
      </w:r>
      <w:r w:rsidRPr="001733D7">
        <w:rPr>
          <w:rFonts w:eastAsia="Times New Roman" w:cs="Times New Roman"/>
          <w:szCs w:val="24"/>
        </w:rPr>
        <w:t xml:space="preserve"> tab and choose </w:t>
      </w:r>
      <w:r w:rsidRPr="001733D7">
        <w:rPr>
          <w:rFonts w:eastAsia="Times New Roman" w:cs="Times New Roman"/>
          <w:b/>
          <w:bCs/>
          <w:szCs w:val="24"/>
        </w:rPr>
        <w:t>Options</w:t>
      </w:r>
      <w:r w:rsidRPr="001733D7">
        <w:rPr>
          <w:rFonts w:eastAsia="Times New Roman" w:cs="Times New Roman"/>
          <w:szCs w:val="24"/>
        </w:rPr>
        <w:t>.</w:t>
      </w:r>
    </w:p>
    <w:p w:rsidR="001733D7" w:rsidRPr="001733D7" w:rsidRDefault="001733D7" w:rsidP="001733D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33D7">
        <w:rPr>
          <w:rFonts w:eastAsia="Times New Roman" w:cs="Times New Roman"/>
          <w:noProof/>
          <w:color w:val="0000FF"/>
          <w:szCs w:val="24"/>
        </w:rPr>
        <w:drawing>
          <wp:inline distT="0" distB="0" distL="0" distR="0" wp14:anchorId="4F83BBB6" wp14:editId="4DD089C7">
            <wp:extent cx="3990975" cy="3638550"/>
            <wp:effectExtent l="0" t="0" r="0" b="0"/>
            <wp:docPr id="15" name="Picture 15" descr="Reveal Developer Tab in Outlook 201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veal Developer Tab in Outlook 201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3D7" w:rsidRPr="001733D7" w:rsidRDefault="001733D7" w:rsidP="001733D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733D7">
        <w:rPr>
          <w:rFonts w:eastAsia="Times New Roman" w:cs="Times New Roman"/>
          <w:b/>
          <w:bCs/>
          <w:sz w:val="27"/>
          <w:szCs w:val="27"/>
        </w:rPr>
        <w:t>Step 3</w:t>
      </w:r>
    </w:p>
    <w:p w:rsidR="001733D7" w:rsidRPr="001733D7" w:rsidRDefault="001733D7" w:rsidP="001733D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33D7">
        <w:rPr>
          <w:rFonts w:eastAsia="Times New Roman" w:cs="Times New Roman"/>
          <w:i/>
          <w:iCs/>
          <w:szCs w:val="24"/>
        </w:rPr>
        <w:t>Click</w:t>
      </w:r>
      <w:r w:rsidRPr="001733D7">
        <w:rPr>
          <w:rFonts w:eastAsia="Times New Roman" w:cs="Times New Roman"/>
          <w:szCs w:val="24"/>
        </w:rPr>
        <w:t xml:space="preserve"> </w:t>
      </w:r>
      <w:r w:rsidRPr="001733D7">
        <w:rPr>
          <w:rFonts w:eastAsia="Times New Roman" w:cs="Times New Roman"/>
          <w:b/>
          <w:bCs/>
          <w:szCs w:val="24"/>
        </w:rPr>
        <w:t>Customize Ribbon</w:t>
      </w:r>
      <w:r w:rsidRPr="001733D7">
        <w:rPr>
          <w:rFonts w:eastAsia="Times New Roman" w:cs="Times New Roman"/>
          <w:szCs w:val="24"/>
        </w:rPr>
        <w:t xml:space="preserve"> on the left-hand panel. Now, in the list on the far right, make sure </w:t>
      </w:r>
      <w:r w:rsidRPr="001733D7">
        <w:rPr>
          <w:rFonts w:eastAsia="Times New Roman" w:cs="Times New Roman"/>
          <w:b/>
          <w:bCs/>
          <w:szCs w:val="24"/>
        </w:rPr>
        <w:t>Developer</w:t>
      </w:r>
      <w:r w:rsidRPr="001733D7">
        <w:rPr>
          <w:rFonts w:eastAsia="Times New Roman" w:cs="Times New Roman"/>
          <w:szCs w:val="24"/>
        </w:rPr>
        <w:t xml:space="preserve"> is checked. </w:t>
      </w:r>
      <w:r w:rsidRPr="001733D7">
        <w:rPr>
          <w:rFonts w:eastAsia="Times New Roman" w:cs="Times New Roman"/>
          <w:i/>
          <w:iCs/>
          <w:szCs w:val="24"/>
        </w:rPr>
        <w:t>Click</w:t>
      </w:r>
      <w:r w:rsidRPr="001733D7">
        <w:rPr>
          <w:rFonts w:eastAsia="Times New Roman" w:cs="Times New Roman"/>
          <w:b/>
          <w:bCs/>
          <w:szCs w:val="24"/>
        </w:rPr>
        <w:t xml:space="preserve"> OK.</w:t>
      </w:r>
    </w:p>
    <w:p w:rsidR="001733D7" w:rsidRPr="001733D7" w:rsidRDefault="001733D7" w:rsidP="001733D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33D7">
        <w:rPr>
          <w:rFonts w:eastAsia="Times New Roman" w:cs="Times New Roman"/>
          <w:noProof/>
          <w:color w:val="0000FF"/>
          <w:szCs w:val="24"/>
        </w:rPr>
        <w:lastRenderedPageBreak/>
        <w:drawing>
          <wp:inline distT="0" distB="0" distL="0" distR="0" wp14:anchorId="0BC513D4" wp14:editId="77CF49C8">
            <wp:extent cx="5238750" cy="4286250"/>
            <wp:effectExtent l="0" t="0" r="0" b="0"/>
            <wp:docPr id="16" name="Picture 16" descr="Reveal Developer Tab in Outlook 201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veal Developer Tab in Outlook 201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3D7" w:rsidRPr="001733D7" w:rsidRDefault="001733D7" w:rsidP="001733D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733D7">
        <w:rPr>
          <w:rFonts w:eastAsia="Times New Roman" w:cs="Times New Roman"/>
          <w:b/>
          <w:bCs/>
          <w:sz w:val="27"/>
          <w:szCs w:val="27"/>
        </w:rPr>
        <w:t>Step 4</w:t>
      </w:r>
    </w:p>
    <w:p w:rsidR="001733D7" w:rsidRPr="001733D7" w:rsidRDefault="001733D7" w:rsidP="001733D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33D7">
        <w:rPr>
          <w:rFonts w:eastAsia="Times New Roman" w:cs="Times New Roman"/>
          <w:szCs w:val="24"/>
        </w:rPr>
        <w:t>The Developer tab will now be revealed in your Outlook 2010 ribbon.</w:t>
      </w:r>
    </w:p>
    <w:p w:rsidR="001733D7" w:rsidRPr="001733D7" w:rsidRDefault="001733D7" w:rsidP="001733D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33D7">
        <w:rPr>
          <w:rFonts w:eastAsia="Times New Roman" w:cs="Times New Roman"/>
          <w:noProof/>
          <w:color w:val="0000FF"/>
          <w:szCs w:val="24"/>
        </w:rPr>
        <w:drawing>
          <wp:inline distT="0" distB="0" distL="0" distR="0" wp14:anchorId="22967646" wp14:editId="2E6CF498">
            <wp:extent cx="4705350" cy="1428750"/>
            <wp:effectExtent l="0" t="0" r="0" b="0"/>
            <wp:docPr id="17" name="Picture 17" descr="Reveal Developer Tab in Outlook 201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eveal Developer Tab in Outlook 2010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3D7" w:rsidRPr="001733D7" w:rsidRDefault="001733D7" w:rsidP="001733D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1733D7">
        <w:rPr>
          <w:rFonts w:eastAsia="Times New Roman" w:cs="Times New Roman"/>
          <w:b/>
          <w:bCs/>
          <w:sz w:val="36"/>
          <w:szCs w:val="36"/>
        </w:rPr>
        <w:t>Automatically BCC Outgoing Messages in Outlook 2010</w:t>
      </w:r>
    </w:p>
    <w:p w:rsidR="001733D7" w:rsidRPr="001733D7" w:rsidRDefault="001733D7" w:rsidP="001733D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33D7">
        <w:rPr>
          <w:rFonts w:eastAsia="Times New Roman" w:cs="Times New Roman"/>
          <w:szCs w:val="24"/>
        </w:rPr>
        <w:t xml:space="preserve">Now, it’s time to add the code that Mr. </w:t>
      </w:r>
      <w:proofErr w:type="spellStart"/>
      <w:r w:rsidRPr="001733D7">
        <w:rPr>
          <w:rFonts w:eastAsia="Times New Roman" w:cs="Times New Roman"/>
          <w:szCs w:val="24"/>
        </w:rPr>
        <w:t>Kizer</w:t>
      </w:r>
      <w:proofErr w:type="spellEnd"/>
      <w:r w:rsidRPr="001733D7">
        <w:rPr>
          <w:rFonts w:eastAsia="Times New Roman" w:cs="Times New Roman"/>
          <w:szCs w:val="24"/>
        </w:rPr>
        <w:t xml:space="preserve"> put together.</w:t>
      </w:r>
    </w:p>
    <w:p w:rsidR="001733D7" w:rsidRPr="001733D7" w:rsidRDefault="001733D7" w:rsidP="001733D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733D7">
        <w:rPr>
          <w:rFonts w:eastAsia="Times New Roman" w:cs="Times New Roman"/>
          <w:b/>
          <w:bCs/>
          <w:sz w:val="27"/>
          <w:szCs w:val="27"/>
        </w:rPr>
        <w:t>Step 1</w:t>
      </w:r>
    </w:p>
    <w:p w:rsidR="001733D7" w:rsidRPr="001733D7" w:rsidRDefault="001733D7" w:rsidP="001733D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33D7">
        <w:rPr>
          <w:rFonts w:eastAsia="Times New Roman" w:cs="Times New Roman"/>
          <w:szCs w:val="24"/>
        </w:rPr>
        <w:t xml:space="preserve">Go to the </w:t>
      </w:r>
      <w:r w:rsidRPr="001733D7">
        <w:rPr>
          <w:rFonts w:eastAsia="Times New Roman" w:cs="Times New Roman"/>
          <w:b/>
          <w:bCs/>
          <w:szCs w:val="24"/>
        </w:rPr>
        <w:t>Developer</w:t>
      </w:r>
      <w:r w:rsidRPr="001733D7">
        <w:rPr>
          <w:rFonts w:eastAsia="Times New Roman" w:cs="Times New Roman"/>
          <w:szCs w:val="24"/>
        </w:rPr>
        <w:t xml:space="preserve"> tab and</w:t>
      </w:r>
      <w:r w:rsidRPr="001733D7">
        <w:rPr>
          <w:rFonts w:eastAsia="Times New Roman" w:cs="Times New Roman"/>
          <w:i/>
          <w:iCs/>
          <w:szCs w:val="24"/>
        </w:rPr>
        <w:t xml:space="preserve"> click</w:t>
      </w:r>
      <w:r w:rsidRPr="001733D7">
        <w:rPr>
          <w:rFonts w:eastAsia="Times New Roman" w:cs="Times New Roman"/>
          <w:szCs w:val="24"/>
        </w:rPr>
        <w:t xml:space="preserve"> </w:t>
      </w:r>
      <w:r w:rsidRPr="001733D7">
        <w:rPr>
          <w:rFonts w:eastAsia="Times New Roman" w:cs="Times New Roman"/>
          <w:b/>
          <w:bCs/>
          <w:szCs w:val="24"/>
        </w:rPr>
        <w:t>Visual Basic</w:t>
      </w:r>
      <w:r w:rsidRPr="001733D7">
        <w:rPr>
          <w:rFonts w:eastAsia="Times New Roman" w:cs="Times New Roman"/>
          <w:szCs w:val="24"/>
        </w:rPr>
        <w:t>.</w:t>
      </w:r>
    </w:p>
    <w:p w:rsidR="001733D7" w:rsidRPr="001733D7" w:rsidRDefault="001733D7" w:rsidP="001733D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733D7">
        <w:rPr>
          <w:rFonts w:eastAsia="Times New Roman" w:cs="Times New Roman"/>
          <w:b/>
          <w:bCs/>
          <w:sz w:val="27"/>
          <w:szCs w:val="27"/>
        </w:rPr>
        <w:lastRenderedPageBreak/>
        <w:t>Step 2</w:t>
      </w:r>
    </w:p>
    <w:p w:rsidR="001733D7" w:rsidRPr="001733D7" w:rsidRDefault="001733D7" w:rsidP="001733D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33D7">
        <w:rPr>
          <w:rFonts w:eastAsia="Times New Roman" w:cs="Times New Roman"/>
          <w:szCs w:val="24"/>
        </w:rPr>
        <w:t xml:space="preserve">On the left, </w:t>
      </w:r>
      <w:r w:rsidRPr="001733D7">
        <w:rPr>
          <w:rFonts w:eastAsia="Times New Roman" w:cs="Times New Roman"/>
          <w:i/>
          <w:iCs/>
          <w:szCs w:val="24"/>
        </w:rPr>
        <w:t>expand</w:t>
      </w:r>
      <w:r w:rsidRPr="001733D7">
        <w:rPr>
          <w:rFonts w:eastAsia="Times New Roman" w:cs="Times New Roman"/>
          <w:szCs w:val="24"/>
        </w:rPr>
        <w:t xml:space="preserve"> </w:t>
      </w:r>
      <w:r w:rsidRPr="001733D7">
        <w:rPr>
          <w:rFonts w:eastAsia="Times New Roman" w:cs="Times New Roman"/>
          <w:b/>
          <w:bCs/>
          <w:szCs w:val="24"/>
        </w:rPr>
        <w:t>Project1 (</w:t>
      </w:r>
      <w:proofErr w:type="spellStart"/>
      <w:r w:rsidRPr="001733D7">
        <w:rPr>
          <w:rFonts w:eastAsia="Times New Roman" w:cs="Times New Roman"/>
          <w:b/>
          <w:bCs/>
          <w:szCs w:val="24"/>
        </w:rPr>
        <w:t>VbaProject.OTM</w:t>
      </w:r>
      <w:proofErr w:type="spellEnd"/>
      <w:r w:rsidRPr="001733D7">
        <w:rPr>
          <w:rFonts w:eastAsia="Times New Roman" w:cs="Times New Roman"/>
          <w:b/>
          <w:bCs/>
          <w:szCs w:val="24"/>
        </w:rPr>
        <w:t xml:space="preserve"> </w:t>
      </w:r>
      <w:r w:rsidRPr="001733D7">
        <w:rPr>
          <w:rFonts w:eastAsia="Times New Roman" w:cs="Times New Roman"/>
          <w:szCs w:val="24"/>
        </w:rPr>
        <w:t xml:space="preserve">to reveal </w:t>
      </w:r>
      <w:r w:rsidRPr="001733D7">
        <w:rPr>
          <w:rFonts w:eastAsia="Times New Roman" w:cs="Times New Roman"/>
          <w:b/>
          <w:bCs/>
          <w:szCs w:val="24"/>
        </w:rPr>
        <w:t>Microsoft Outlook Objects</w:t>
      </w:r>
      <w:r w:rsidRPr="001733D7">
        <w:rPr>
          <w:rFonts w:eastAsia="Times New Roman" w:cs="Times New Roman"/>
          <w:szCs w:val="24"/>
        </w:rPr>
        <w:t xml:space="preserve">. </w:t>
      </w:r>
      <w:r w:rsidRPr="001733D7">
        <w:rPr>
          <w:rFonts w:eastAsia="Times New Roman" w:cs="Times New Roman"/>
          <w:i/>
          <w:iCs/>
          <w:szCs w:val="24"/>
        </w:rPr>
        <w:t>Expand</w:t>
      </w:r>
      <w:r w:rsidRPr="001733D7">
        <w:rPr>
          <w:rFonts w:eastAsia="Times New Roman" w:cs="Times New Roman"/>
          <w:szCs w:val="24"/>
        </w:rPr>
        <w:t xml:space="preserve"> </w:t>
      </w:r>
      <w:r w:rsidRPr="001733D7">
        <w:rPr>
          <w:rFonts w:eastAsia="Times New Roman" w:cs="Times New Roman"/>
          <w:b/>
          <w:bCs/>
          <w:szCs w:val="24"/>
        </w:rPr>
        <w:t>Microsoft Outlook Objects</w:t>
      </w:r>
      <w:r w:rsidRPr="001733D7">
        <w:rPr>
          <w:rFonts w:eastAsia="Times New Roman" w:cs="Times New Roman"/>
          <w:szCs w:val="24"/>
        </w:rPr>
        <w:t xml:space="preserve"> and then </w:t>
      </w:r>
      <w:r w:rsidRPr="001733D7">
        <w:rPr>
          <w:rFonts w:eastAsia="Times New Roman" w:cs="Times New Roman"/>
          <w:i/>
          <w:iCs/>
          <w:szCs w:val="24"/>
        </w:rPr>
        <w:t xml:space="preserve">double-click </w:t>
      </w:r>
      <w:proofErr w:type="spellStart"/>
      <w:r w:rsidRPr="001733D7">
        <w:rPr>
          <w:rFonts w:eastAsia="Times New Roman" w:cs="Times New Roman"/>
          <w:b/>
          <w:bCs/>
          <w:szCs w:val="24"/>
        </w:rPr>
        <w:t>ThisOutlookSession</w:t>
      </w:r>
      <w:proofErr w:type="spellEnd"/>
      <w:r w:rsidRPr="001733D7">
        <w:rPr>
          <w:rFonts w:eastAsia="Times New Roman" w:cs="Times New Roman"/>
          <w:szCs w:val="24"/>
        </w:rPr>
        <w:t>.</w:t>
      </w:r>
    </w:p>
    <w:p w:rsidR="001733D7" w:rsidRPr="001733D7" w:rsidRDefault="001733D7" w:rsidP="001733D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33D7">
        <w:rPr>
          <w:rFonts w:eastAsia="Times New Roman" w:cs="Times New Roman"/>
          <w:noProof/>
          <w:color w:val="0000FF"/>
          <w:szCs w:val="24"/>
        </w:rPr>
        <w:drawing>
          <wp:inline distT="0" distB="0" distL="0" distR="0" wp14:anchorId="01440F22" wp14:editId="4B74C3C4">
            <wp:extent cx="5238750" cy="3295650"/>
            <wp:effectExtent l="0" t="0" r="0" b="0"/>
            <wp:docPr id="18" name="Picture 18" descr="Auto BCC with Outlook 201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uto BCC with Outlook 2010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3D7" w:rsidRPr="001733D7" w:rsidRDefault="001733D7" w:rsidP="001733D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733D7">
        <w:rPr>
          <w:rFonts w:eastAsia="Times New Roman" w:cs="Times New Roman"/>
          <w:b/>
          <w:bCs/>
          <w:sz w:val="27"/>
          <w:szCs w:val="27"/>
        </w:rPr>
        <w:t>Step 3</w:t>
      </w:r>
    </w:p>
    <w:p w:rsidR="001733D7" w:rsidRPr="001733D7" w:rsidRDefault="001733D7" w:rsidP="001733D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33D7">
        <w:rPr>
          <w:rFonts w:eastAsia="Times New Roman" w:cs="Times New Roman"/>
          <w:szCs w:val="24"/>
        </w:rPr>
        <w:t xml:space="preserve">In the code editor window, choose </w:t>
      </w:r>
      <w:r w:rsidRPr="001733D7">
        <w:rPr>
          <w:rFonts w:eastAsia="Times New Roman" w:cs="Times New Roman"/>
          <w:b/>
          <w:bCs/>
          <w:szCs w:val="24"/>
        </w:rPr>
        <w:t>Application</w:t>
      </w:r>
      <w:r w:rsidRPr="001733D7">
        <w:rPr>
          <w:rFonts w:eastAsia="Times New Roman" w:cs="Times New Roman"/>
          <w:szCs w:val="24"/>
        </w:rPr>
        <w:t xml:space="preserve"> from the drop-down menu in the top-left.</w:t>
      </w:r>
    </w:p>
    <w:p w:rsidR="001733D7" w:rsidRPr="001733D7" w:rsidRDefault="001733D7" w:rsidP="001733D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33D7">
        <w:rPr>
          <w:rFonts w:eastAsia="Times New Roman" w:cs="Times New Roman"/>
          <w:noProof/>
          <w:color w:val="0000FF"/>
          <w:szCs w:val="24"/>
        </w:rPr>
        <w:drawing>
          <wp:inline distT="0" distB="0" distL="0" distR="0" wp14:anchorId="2B054B91" wp14:editId="31A0F281">
            <wp:extent cx="4181475" cy="3019425"/>
            <wp:effectExtent l="0" t="0" r="0" b="0"/>
            <wp:docPr id="19" name="Picture 19" descr="Auto BCC with Outlook 201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uto BCC with Outlook 2010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3D7" w:rsidRPr="001733D7" w:rsidRDefault="001733D7" w:rsidP="001733D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733D7">
        <w:rPr>
          <w:rFonts w:eastAsia="Times New Roman" w:cs="Times New Roman"/>
          <w:b/>
          <w:bCs/>
          <w:sz w:val="27"/>
          <w:szCs w:val="27"/>
        </w:rPr>
        <w:lastRenderedPageBreak/>
        <w:t>Step 4</w:t>
      </w:r>
    </w:p>
    <w:p w:rsidR="001733D7" w:rsidRPr="001733D7" w:rsidRDefault="001733D7" w:rsidP="001733D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33D7">
        <w:rPr>
          <w:rFonts w:eastAsia="Times New Roman" w:cs="Times New Roman"/>
          <w:szCs w:val="24"/>
        </w:rPr>
        <w:t xml:space="preserve">In the top-left drop-down menu, choose </w:t>
      </w:r>
      <w:proofErr w:type="spellStart"/>
      <w:r w:rsidRPr="001733D7">
        <w:rPr>
          <w:rFonts w:eastAsia="Times New Roman" w:cs="Times New Roman"/>
          <w:b/>
          <w:bCs/>
          <w:szCs w:val="24"/>
        </w:rPr>
        <w:t>ItemSend</w:t>
      </w:r>
      <w:proofErr w:type="spellEnd"/>
      <w:r w:rsidRPr="001733D7">
        <w:rPr>
          <w:rFonts w:eastAsia="Times New Roman" w:cs="Times New Roman"/>
          <w:szCs w:val="24"/>
        </w:rPr>
        <w:t>.</w:t>
      </w:r>
    </w:p>
    <w:p w:rsidR="001733D7" w:rsidRPr="001733D7" w:rsidRDefault="001733D7" w:rsidP="001733D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33D7">
        <w:rPr>
          <w:rFonts w:eastAsia="Times New Roman" w:cs="Times New Roman"/>
          <w:noProof/>
          <w:color w:val="0000FF"/>
          <w:szCs w:val="24"/>
        </w:rPr>
        <w:drawing>
          <wp:inline distT="0" distB="0" distL="0" distR="0" wp14:anchorId="0530C6B5" wp14:editId="4E9296D6">
            <wp:extent cx="4181475" cy="3019425"/>
            <wp:effectExtent l="0" t="0" r="0" b="0"/>
            <wp:docPr id="20" name="Picture 20" descr="Auto BCC with Outlook 2010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uto BCC with Outlook 2010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3D7" w:rsidRPr="001733D7" w:rsidRDefault="001733D7" w:rsidP="001733D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733D7">
        <w:rPr>
          <w:rFonts w:eastAsia="Times New Roman" w:cs="Times New Roman"/>
          <w:b/>
          <w:bCs/>
          <w:sz w:val="27"/>
          <w:szCs w:val="27"/>
        </w:rPr>
        <w:t>Step 5</w:t>
      </w:r>
    </w:p>
    <w:p w:rsidR="001733D7" w:rsidRPr="001733D7" w:rsidRDefault="001733D7" w:rsidP="001733D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33D7">
        <w:rPr>
          <w:rFonts w:eastAsia="Times New Roman" w:cs="Times New Roman"/>
          <w:szCs w:val="24"/>
        </w:rPr>
        <w:t xml:space="preserve">Position your cursor after “Private Sub </w:t>
      </w:r>
      <w:proofErr w:type="spellStart"/>
      <w:r w:rsidRPr="001733D7">
        <w:rPr>
          <w:rFonts w:eastAsia="Times New Roman" w:cs="Times New Roman"/>
          <w:szCs w:val="24"/>
        </w:rPr>
        <w:t>Application_</w:t>
      </w:r>
      <w:proofErr w:type="gramStart"/>
      <w:r w:rsidRPr="001733D7">
        <w:rPr>
          <w:rFonts w:eastAsia="Times New Roman" w:cs="Times New Roman"/>
          <w:szCs w:val="24"/>
        </w:rPr>
        <w:t>ItemSend</w:t>
      </w:r>
      <w:proofErr w:type="spellEnd"/>
      <w:r w:rsidRPr="001733D7">
        <w:rPr>
          <w:rFonts w:eastAsia="Times New Roman" w:cs="Times New Roman"/>
          <w:szCs w:val="24"/>
        </w:rPr>
        <w:t>(</w:t>
      </w:r>
      <w:proofErr w:type="spellStart"/>
      <w:proofErr w:type="gramEnd"/>
      <w:r w:rsidRPr="001733D7">
        <w:rPr>
          <w:rFonts w:eastAsia="Times New Roman" w:cs="Times New Roman"/>
          <w:szCs w:val="24"/>
        </w:rPr>
        <w:t>ByVal</w:t>
      </w:r>
      <w:proofErr w:type="spellEnd"/>
      <w:r w:rsidRPr="001733D7">
        <w:rPr>
          <w:rFonts w:eastAsia="Times New Roman" w:cs="Times New Roman"/>
          <w:szCs w:val="24"/>
        </w:rPr>
        <w:t xml:space="preserve"> Item As Object, Cancel As Boolean)” and before “End Sub.” Now, </w:t>
      </w:r>
      <w:r w:rsidRPr="001733D7">
        <w:rPr>
          <w:rFonts w:eastAsia="Times New Roman" w:cs="Times New Roman"/>
          <w:i/>
          <w:iCs/>
          <w:szCs w:val="24"/>
        </w:rPr>
        <w:t>copy and paste</w:t>
      </w:r>
      <w:r w:rsidRPr="001733D7">
        <w:rPr>
          <w:rFonts w:eastAsia="Times New Roman" w:cs="Times New Roman"/>
          <w:szCs w:val="24"/>
        </w:rPr>
        <w:t xml:space="preserve"> the following between those two lines.</w:t>
      </w:r>
    </w:p>
    <w:p w:rsidR="001733D7" w:rsidRPr="001733D7" w:rsidRDefault="001733D7" w:rsidP="00173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33D7">
        <w:rPr>
          <w:rFonts w:ascii="Courier New" w:eastAsia="Times New Roman" w:hAnsi="Courier New" w:cs="Courier New"/>
          <w:sz w:val="20"/>
          <w:szCs w:val="20"/>
        </w:rPr>
        <w:t xml:space="preserve">Dim </w:t>
      </w:r>
      <w:proofErr w:type="spellStart"/>
      <w:r w:rsidRPr="001733D7">
        <w:rPr>
          <w:rFonts w:ascii="Courier New" w:eastAsia="Times New Roman" w:hAnsi="Courier New" w:cs="Courier New"/>
          <w:sz w:val="20"/>
          <w:szCs w:val="20"/>
        </w:rPr>
        <w:t>objRecip</w:t>
      </w:r>
      <w:proofErr w:type="spellEnd"/>
      <w:r w:rsidRPr="001733D7">
        <w:rPr>
          <w:rFonts w:ascii="Courier New" w:eastAsia="Times New Roman" w:hAnsi="Courier New" w:cs="Courier New"/>
          <w:sz w:val="20"/>
          <w:szCs w:val="20"/>
        </w:rPr>
        <w:t xml:space="preserve"> As Recipient</w:t>
      </w:r>
    </w:p>
    <w:p w:rsidR="001733D7" w:rsidRPr="001733D7" w:rsidRDefault="001733D7" w:rsidP="00173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33D7">
        <w:rPr>
          <w:rFonts w:ascii="Courier New" w:eastAsia="Times New Roman" w:hAnsi="Courier New" w:cs="Courier New"/>
          <w:sz w:val="20"/>
          <w:szCs w:val="20"/>
        </w:rPr>
        <w:t xml:space="preserve">Dim </w:t>
      </w:r>
      <w:proofErr w:type="spellStart"/>
      <w:r w:rsidRPr="001733D7">
        <w:rPr>
          <w:rFonts w:ascii="Courier New" w:eastAsia="Times New Roman" w:hAnsi="Courier New" w:cs="Courier New"/>
          <w:sz w:val="20"/>
          <w:szCs w:val="20"/>
        </w:rPr>
        <w:t>strMsg</w:t>
      </w:r>
      <w:proofErr w:type="spellEnd"/>
      <w:r w:rsidRPr="001733D7">
        <w:rPr>
          <w:rFonts w:ascii="Courier New" w:eastAsia="Times New Roman" w:hAnsi="Courier New" w:cs="Courier New"/>
          <w:sz w:val="20"/>
          <w:szCs w:val="20"/>
        </w:rPr>
        <w:t xml:space="preserve"> As String</w:t>
      </w:r>
    </w:p>
    <w:p w:rsidR="001733D7" w:rsidRPr="001733D7" w:rsidRDefault="001733D7" w:rsidP="00173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33D7">
        <w:rPr>
          <w:rFonts w:ascii="Courier New" w:eastAsia="Times New Roman" w:hAnsi="Courier New" w:cs="Courier New"/>
          <w:sz w:val="20"/>
          <w:szCs w:val="20"/>
        </w:rPr>
        <w:t>Dim res As Integer</w:t>
      </w:r>
    </w:p>
    <w:p w:rsidR="001733D7" w:rsidRPr="001733D7" w:rsidRDefault="001733D7" w:rsidP="00173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33D7">
        <w:rPr>
          <w:rFonts w:ascii="Courier New" w:eastAsia="Times New Roman" w:hAnsi="Courier New" w:cs="Courier New"/>
          <w:sz w:val="20"/>
          <w:szCs w:val="20"/>
        </w:rPr>
        <w:t xml:space="preserve">Dim </w:t>
      </w:r>
      <w:proofErr w:type="spellStart"/>
      <w:r w:rsidRPr="001733D7">
        <w:rPr>
          <w:rFonts w:ascii="Courier New" w:eastAsia="Times New Roman" w:hAnsi="Courier New" w:cs="Courier New"/>
          <w:sz w:val="20"/>
          <w:szCs w:val="20"/>
        </w:rPr>
        <w:t>strBcc</w:t>
      </w:r>
      <w:proofErr w:type="spellEnd"/>
      <w:r w:rsidRPr="001733D7">
        <w:rPr>
          <w:rFonts w:ascii="Courier New" w:eastAsia="Times New Roman" w:hAnsi="Courier New" w:cs="Courier New"/>
          <w:sz w:val="20"/>
          <w:szCs w:val="20"/>
        </w:rPr>
        <w:t xml:space="preserve"> As String</w:t>
      </w:r>
    </w:p>
    <w:p w:rsidR="001733D7" w:rsidRPr="001733D7" w:rsidRDefault="001733D7" w:rsidP="00173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33D7">
        <w:rPr>
          <w:rFonts w:ascii="Courier New" w:eastAsia="Times New Roman" w:hAnsi="Courier New" w:cs="Courier New"/>
          <w:sz w:val="20"/>
          <w:szCs w:val="20"/>
        </w:rPr>
        <w:t>On Error Resume Next</w:t>
      </w:r>
    </w:p>
    <w:p w:rsidR="001733D7" w:rsidRPr="001733D7" w:rsidRDefault="001733D7" w:rsidP="00173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33D7" w:rsidRPr="001733D7" w:rsidRDefault="001733D7" w:rsidP="00173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33D7">
        <w:rPr>
          <w:rFonts w:ascii="Courier New" w:eastAsia="Times New Roman" w:hAnsi="Courier New" w:cs="Courier New"/>
          <w:sz w:val="20"/>
          <w:szCs w:val="20"/>
        </w:rPr>
        <w:t>' #### USER OPTIONS ####</w:t>
      </w:r>
    </w:p>
    <w:p w:rsidR="001733D7" w:rsidRPr="001733D7" w:rsidRDefault="001733D7" w:rsidP="00173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33D7">
        <w:rPr>
          <w:rFonts w:ascii="Courier New" w:eastAsia="Times New Roman" w:hAnsi="Courier New" w:cs="Courier New"/>
          <w:sz w:val="20"/>
          <w:szCs w:val="20"/>
        </w:rPr>
        <w:t>' address for Bcc -- must be SMTP address or resolvable</w:t>
      </w:r>
    </w:p>
    <w:p w:rsidR="001733D7" w:rsidRPr="001733D7" w:rsidRDefault="001733D7" w:rsidP="00173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33D7">
        <w:rPr>
          <w:rFonts w:ascii="Courier New" w:eastAsia="Times New Roman" w:hAnsi="Courier New" w:cs="Courier New"/>
          <w:sz w:val="20"/>
          <w:szCs w:val="20"/>
        </w:rPr>
        <w:t>' to a name in the address book</w:t>
      </w:r>
    </w:p>
    <w:p w:rsidR="001733D7" w:rsidRPr="001733D7" w:rsidRDefault="001733D7" w:rsidP="00173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1733D7">
        <w:rPr>
          <w:rFonts w:ascii="Courier New" w:eastAsia="Times New Roman" w:hAnsi="Courier New" w:cs="Courier New"/>
          <w:sz w:val="20"/>
          <w:szCs w:val="20"/>
        </w:rPr>
        <w:t>strBcc</w:t>
      </w:r>
      <w:proofErr w:type="spellEnd"/>
      <w:r w:rsidRPr="001733D7">
        <w:rPr>
          <w:rFonts w:ascii="Courier New" w:eastAsia="Times New Roman" w:hAnsi="Courier New" w:cs="Courier New"/>
          <w:sz w:val="20"/>
          <w:szCs w:val="20"/>
        </w:rPr>
        <w:t xml:space="preserve"> = "SomeEmailAddress@domain.com"</w:t>
      </w:r>
    </w:p>
    <w:p w:rsidR="001733D7" w:rsidRPr="001733D7" w:rsidRDefault="001733D7" w:rsidP="00173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33D7" w:rsidRPr="001733D7" w:rsidRDefault="001733D7" w:rsidP="00173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33D7">
        <w:rPr>
          <w:rFonts w:ascii="Courier New" w:eastAsia="Times New Roman" w:hAnsi="Courier New" w:cs="Courier New"/>
          <w:sz w:val="20"/>
          <w:szCs w:val="20"/>
        </w:rPr>
        <w:t xml:space="preserve">Set </w:t>
      </w:r>
      <w:proofErr w:type="spellStart"/>
      <w:r w:rsidRPr="001733D7">
        <w:rPr>
          <w:rFonts w:ascii="Courier New" w:eastAsia="Times New Roman" w:hAnsi="Courier New" w:cs="Courier New"/>
          <w:sz w:val="20"/>
          <w:szCs w:val="20"/>
        </w:rPr>
        <w:t>objRecip</w:t>
      </w:r>
      <w:proofErr w:type="spellEnd"/>
      <w:r w:rsidRPr="001733D7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proofErr w:type="gramStart"/>
      <w:r w:rsidRPr="001733D7">
        <w:rPr>
          <w:rFonts w:ascii="Courier New" w:eastAsia="Times New Roman" w:hAnsi="Courier New" w:cs="Courier New"/>
          <w:sz w:val="20"/>
          <w:szCs w:val="20"/>
        </w:rPr>
        <w:t>Item.Recipients.Add</w:t>
      </w:r>
      <w:proofErr w:type="spellEnd"/>
      <w:proofErr w:type="gramEnd"/>
      <w:r w:rsidRPr="001733D7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1733D7">
        <w:rPr>
          <w:rFonts w:ascii="Courier New" w:eastAsia="Times New Roman" w:hAnsi="Courier New" w:cs="Courier New"/>
          <w:sz w:val="20"/>
          <w:szCs w:val="20"/>
        </w:rPr>
        <w:t>strBcc</w:t>
      </w:r>
      <w:proofErr w:type="spellEnd"/>
      <w:r w:rsidRPr="001733D7">
        <w:rPr>
          <w:rFonts w:ascii="Courier New" w:eastAsia="Times New Roman" w:hAnsi="Courier New" w:cs="Courier New"/>
          <w:sz w:val="20"/>
          <w:szCs w:val="20"/>
        </w:rPr>
        <w:t>)</w:t>
      </w:r>
    </w:p>
    <w:p w:rsidR="001733D7" w:rsidRPr="001733D7" w:rsidRDefault="001733D7" w:rsidP="00173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1733D7">
        <w:rPr>
          <w:rFonts w:ascii="Courier New" w:eastAsia="Times New Roman" w:hAnsi="Courier New" w:cs="Courier New"/>
          <w:sz w:val="20"/>
          <w:szCs w:val="20"/>
        </w:rPr>
        <w:t>objRecip.Type</w:t>
      </w:r>
      <w:proofErr w:type="spellEnd"/>
      <w:r w:rsidRPr="001733D7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1733D7">
        <w:rPr>
          <w:rFonts w:ascii="Courier New" w:eastAsia="Times New Roman" w:hAnsi="Courier New" w:cs="Courier New"/>
          <w:sz w:val="20"/>
          <w:szCs w:val="20"/>
        </w:rPr>
        <w:t>olBCC</w:t>
      </w:r>
      <w:proofErr w:type="spellEnd"/>
    </w:p>
    <w:p w:rsidR="001733D7" w:rsidRPr="001733D7" w:rsidRDefault="001733D7" w:rsidP="00173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33D7">
        <w:rPr>
          <w:rFonts w:ascii="Courier New" w:eastAsia="Times New Roman" w:hAnsi="Courier New" w:cs="Courier New"/>
          <w:sz w:val="20"/>
          <w:szCs w:val="20"/>
        </w:rPr>
        <w:t xml:space="preserve">If Not </w:t>
      </w:r>
      <w:proofErr w:type="spellStart"/>
      <w:r w:rsidRPr="001733D7">
        <w:rPr>
          <w:rFonts w:ascii="Courier New" w:eastAsia="Times New Roman" w:hAnsi="Courier New" w:cs="Courier New"/>
          <w:sz w:val="20"/>
          <w:szCs w:val="20"/>
        </w:rPr>
        <w:t>objRecip.</w:t>
      </w:r>
      <w:proofErr w:type="gramStart"/>
      <w:r w:rsidRPr="001733D7">
        <w:rPr>
          <w:rFonts w:ascii="Courier New" w:eastAsia="Times New Roman" w:hAnsi="Courier New" w:cs="Courier New"/>
          <w:sz w:val="20"/>
          <w:szCs w:val="20"/>
        </w:rPr>
        <w:t>Resolve</w:t>
      </w:r>
      <w:proofErr w:type="spellEnd"/>
      <w:proofErr w:type="gramEnd"/>
      <w:r w:rsidRPr="001733D7">
        <w:rPr>
          <w:rFonts w:ascii="Courier New" w:eastAsia="Times New Roman" w:hAnsi="Courier New" w:cs="Courier New"/>
          <w:sz w:val="20"/>
          <w:szCs w:val="20"/>
        </w:rPr>
        <w:t xml:space="preserve"> Then</w:t>
      </w:r>
    </w:p>
    <w:p w:rsidR="001733D7" w:rsidRPr="001733D7" w:rsidRDefault="001733D7" w:rsidP="00173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1733D7">
        <w:rPr>
          <w:rFonts w:ascii="Courier New" w:eastAsia="Times New Roman" w:hAnsi="Courier New" w:cs="Courier New"/>
          <w:sz w:val="20"/>
          <w:szCs w:val="20"/>
        </w:rPr>
        <w:t>strMsg</w:t>
      </w:r>
      <w:proofErr w:type="spellEnd"/>
      <w:r w:rsidRPr="001733D7">
        <w:rPr>
          <w:rFonts w:ascii="Courier New" w:eastAsia="Times New Roman" w:hAnsi="Courier New" w:cs="Courier New"/>
          <w:sz w:val="20"/>
          <w:szCs w:val="20"/>
        </w:rPr>
        <w:t xml:space="preserve"> = "Could not resolve the Bcc recipient. " &amp; _</w:t>
      </w:r>
    </w:p>
    <w:p w:rsidR="001733D7" w:rsidRPr="001733D7" w:rsidRDefault="001733D7" w:rsidP="00173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33D7">
        <w:rPr>
          <w:rFonts w:ascii="Courier New" w:eastAsia="Times New Roman" w:hAnsi="Courier New" w:cs="Courier New"/>
          <w:sz w:val="20"/>
          <w:szCs w:val="20"/>
        </w:rPr>
        <w:t>"Do you want still to send the message?"</w:t>
      </w:r>
    </w:p>
    <w:p w:rsidR="001733D7" w:rsidRPr="001733D7" w:rsidRDefault="001733D7" w:rsidP="00173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33D7">
        <w:rPr>
          <w:rFonts w:ascii="Courier New" w:eastAsia="Times New Roman" w:hAnsi="Courier New" w:cs="Courier New"/>
          <w:sz w:val="20"/>
          <w:szCs w:val="20"/>
        </w:rPr>
        <w:t xml:space="preserve">res = </w:t>
      </w:r>
      <w:proofErr w:type="spellStart"/>
      <w:proofErr w:type="gramStart"/>
      <w:r w:rsidRPr="001733D7">
        <w:rPr>
          <w:rFonts w:ascii="Courier New" w:eastAsia="Times New Roman" w:hAnsi="Courier New" w:cs="Courier New"/>
          <w:sz w:val="20"/>
          <w:szCs w:val="20"/>
        </w:rPr>
        <w:t>MsgBox</w:t>
      </w:r>
      <w:proofErr w:type="spellEnd"/>
      <w:r w:rsidRPr="001733D7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 w:rsidRPr="001733D7">
        <w:rPr>
          <w:rFonts w:ascii="Courier New" w:eastAsia="Times New Roman" w:hAnsi="Courier New" w:cs="Courier New"/>
          <w:sz w:val="20"/>
          <w:szCs w:val="20"/>
        </w:rPr>
        <w:t>strMsg</w:t>
      </w:r>
      <w:proofErr w:type="spellEnd"/>
      <w:r w:rsidRPr="001733D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733D7">
        <w:rPr>
          <w:rFonts w:ascii="Courier New" w:eastAsia="Times New Roman" w:hAnsi="Courier New" w:cs="Courier New"/>
          <w:sz w:val="20"/>
          <w:szCs w:val="20"/>
        </w:rPr>
        <w:t>vbYesNo</w:t>
      </w:r>
      <w:proofErr w:type="spellEnd"/>
      <w:r w:rsidRPr="001733D7">
        <w:rPr>
          <w:rFonts w:ascii="Courier New" w:eastAsia="Times New Roman" w:hAnsi="Courier New" w:cs="Courier New"/>
          <w:sz w:val="20"/>
          <w:szCs w:val="20"/>
        </w:rPr>
        <w:t xml:space="preserve"> + vbDefaultButton1, _</w:t>
      </w:r>
    </w:p>
    <w:p w:rsidR="001733D7" w:rsidRPr="001733D7" w:rsidRDefault="001733D7" w:rsidP="00173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33D7">
        <w:rPr>
          <w:rFonts w:ascii="Courier New" w:eastAsia="Times New Roman" w:hAnsi="Courier New" w:cs="Courier New"/>
          <w:sz w:val="20"/>
          <w:szCs w:val="20"/>
        </w:rPr>
        <w:t>"Could Not Resolve Bcc Recipient")</w:t>
      </w:r>
    </w:p>
    <w:p w:rsidR="001733D7" w:rsidRPr="001733D7" w:rsidRDefault="001733D7" w:rsidP="00173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33D7">
        <w:rPr>
          <w:rFonts w:ascii="Courier New" w:eastAsia="Times New Roman" w:hAnsi="Courier New" w:cs="Courier New"/>
          <w:sz w:val="20"/>
          <w:szCs w:val="20"/>
        </w:rPr>
        <w:t xml:space="preserve">If res = </w:t>
      </w:r>
      <w:proofErr w:type="spellStart"/>
      <w:r w:rsidRPr="001733D7">
        <w:rPr>
          <w:rFonts w:ascii="Courier New" w:eastAsia="Times New Roman" w:hAnsi="Courier New" w:cs="Courier New"/>
          <w:sz w:val="20"/>
          <w:szCs w:val="20"/>
        </w:rPr>
        <w:t>vbNo</w:t>
      </w:r>
      <w:proofErr w:type="spellEnd"/>
      <w:r w:rsidRPr="001733D7">
        <w:rPr>
          <w:rFonts w:ascii="Courier New" w:eastAsia="Times New Roman" w:hAnsi="Courier New" w:cs="Courier New"/>
          <w:sz w:val="20"/>
          <w:szCs w:val="20"/>
        </w:rPr>
        <w:t xml:space="preserve"> Then</w:t>
      </w:r>
    </w:p>
    <w:p w:rsidR="001733D7" w:rsidRPr="001733D7" w:rsidRDefault="001733D7" w:rsidP="00173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33D7">
        <w:rPr>
          <w:rFonts w:ascii="Courier New" w:eastAsia="Times New Roman" w:hAnsi="Courier New" w:cs="Courier New"/>
          <w:sz w:val="20"/>
          <w:szCs w:val="20"/>
        </w:rPr>
        <w:t>Cancel = True</w:t>
      </w:r>
    </w:p>
    <w:p w:rsidR="001733D7" w:rsidRPr="001733D7" w:rsidRDefault="001733D7" w:rsidP="00173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33D7">
        <w:rPr>
          <w:rFonts w:ascii="Courier New" w:eastAsia="Times New Roman" w:hAnsi="Courier New" w:cs="Courier New"/>
          <w:sz w:val="20"/>
          <w:szCs w:val="20"/>
        </w:rPr>
        <w:t>End If</w:t>
      </w:r>
    </w:p>
    <w:p w:rsidR="001733D7" w:rsidRPr="001733D7" w:rsidRDefault="001733D7" w:rsidP="00173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33D7">
        <w:rPr>
          <w:rFonts w:ascii="Courier New" w:eastAsia="Times New Roman" w:hAnsi="Courier New" w:cs="Courier New"/>
          <w:sz w:val="20"/>
          <w:szCs w:val="20"/>
        </w:rPr>
        <w:t>End If</w:t>
      </w:r>
    </w:p>
    <w:p w:rsidR="001733D7" w:rsidRPr="001733D7" w:rsidRDefault="001733D7" w:rsidP="00173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33D7" w:rsidRPr="001733D7" w:rsidRDefault="001733D7" w:rsidP="00173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33D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Set </w:t>
      </w:r>
      <w:proofErr w:type="spellStart"/>
      <w:r w:rsidRPr="001733D7">
        <w:rPr>
          <w:rFonts w:ascii="Courier New" w:eastAsia="Times New Roman" w:hAnsi="Courier New" w:cs="Courier New"/>
          <w:sz w:val="20"/>
          <w:szCs w:val="20"/>
        </w:rPr>
        <w:t>objRecip</w:t>
      </w:r>
      <w:proofErr w:type="spellEnd"/>
      <w:r w:rsidRPr="001733D7">
        <w:rPr>
          <w:rFonts w:ascii="Courier New" w:eastAsia="Times New Roman" w:hAnsi="Courier New" w:cs="Courier New"/>
          <w:sz w:val="20"/>
          <w:szCs w:val="20"/>
        </w:rPr>
        <w:t xml:space="preserve"> = Nothing</w:t>
      </w:r>
    </w:p>
    <w:p w:rsidR="001733D7" w:rsidRPr="001733D7" w:rsidRDefault="001733D7" w:rsidP="001733D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733D7">
        <w:rPr>
          <w:rFonts w:eastAsia="Times New Roman" w:cs="Times New Roman"/>
          <w:b/>
          <w:bCs/>
          <w:sz w:val="27"/>
          <w:szCs w:val="27"/>
        </w:rPr>
        <w:t>Step 6</w:t>
      </w:r>
    </w:p>
    <w:p w:rsidR="001733D7" w:rsidRPr="001733D7" w:rsidRDefault="001733D7" w:rsidP="001733D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33D7">
        <w:rPr>
          <w:rFonts w:eastAsia="Times New Roman" w:cs="Times New Roman"/>
          <w:szCs w:val="24"/>
        </w:rPr>
        <w:t xml:space="preserve">Look for the line that reads: </w:t>
      </w:r>
      <w:proofErr w:type="spellStart"/>
      <w:r w:rsidRPr="001733D7">
        <w:rPr>
          <w:rFonts w:eastAsia="Times New Roman" w:cs="Times New Roman"/>
          <w:b/>
          <w:bCs/>
          <w:szCs w:val="24"/>
        </w:rPr>
        <w:t>strBcc</w:t>
      </w:r>
      <w:proofErr w:type="spellEnd"/>
      <w:proofErr w:type="gramStart"/>
      <w:r w:rsidRPr="001733D7">
        <w:rPr>
          <w:rFonts w:eastAsia="Times New Roman" w:cs="Times New Roman"/>
          <w:b/>
          <w:bCs/>
          <w:szCs w:val="24"/>
        </w:rPr>
        <w:t>=”SomeEmailAddress@domain.com</w:t>
      </w:r>
      <w:proofErr w:type="gramEnd"/>
      <w:r w:rsidRPr="001733D7">
        <w:rPr>
          <w:rFonts w:eastAsia="Times New Roman" w:cs="Times New Roman"/>
          <w:b/>
          <w:bCs/>
          <w:szCs w:val="24"/>
        </w:rPr>
        <w:t>”</w:t>
      </w:r>
      <w:r w:rsidRPr="001733D7">
        <w:rPr>
          <w:rFonts w:eastAsia="Times New Roman" w:cs="Times New Roman"/>
          <w:szCs w:val="24"/>
        </w:rPr>
        <w:t xml:space="preserve"> and replace it with the email address you’d like to BCC for </w:t>
      </w:r>
      <w:hyperlink r:id="rId17" w:history="1">
        <w:r w:rsidRPr="001733D7">
          <w:rPr>
            <w:rFonts w:eastAsia="Times New Roman" w:cs="Times New Roman"/>
            <w:color w:val="0000FF"/>
            <w:szCs w:val="24"/>
            <w:u w:val="single"/>
          </w:rPr>
          <w:t>SomeEmailAddress@domain.com</w:t>
        </w:r>
      </w:hyperlink>
      <w:r w:rsidRPr="001733D7">
        <w:rPr>
          <w:rFonts w:eastAsia="Times New Roman" w:cs="Times New Roman"/>
          <w:szCs w:val="24"/>
        </w:rPr>
        <w:t>. For example, swap it out for mysecondaryemail@gmail.com or igbrother@supervisor.com.</w:t>
      </w:r>
    </w:p>
    <w:p w:rsidR="001733D7" w:rsidRPr="001733D7" w:rsidRDefault="001733D7" w:rsidP="001733D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33D7">
        <w:rPr>
          <w:rFonts w:eastAsia="Times New Roman" w:cs="Times New Roman"/>
          <w:noProof/>
          <w:color w:val="0000FF"/>
          <w:szCs w:val="24"/>
        </w:rPr>
        <w:drawing>
          <wp:inline distT="0" distB="0" distL="0" distR="0" wp14:anchorId="3B43C23E" wp14:editId="08F4304A">
            <wp:extent cx="5238750" cy="3648075"/>
            <wp:effectExtent l="0" t="0" r="0" b="0"/>
            <wp:docPr id="21" name="Picture 21" descr="Auto BCC with Outlook 201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uto BCC with Outlook 2010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3D7" w:rsidRPr="001733D7" w:rsidRDefault="001733D7" w:rsidP="001733D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733D7">
        <w:rPr>
          <w:rFonts w:eastAsia="Times New Roman" w:cs="Times New Roman"/>
          <w:b/>
          <w:bCs/>
          <w:sz w:val="27"/>
          <w:szCs w:val="27"/>
        </w:rPr>
        <w:t>Step 7</w:t>
      </w:r>
    </w:p>
    <w:p w:rsidR="001733D7" w:rsidRPr="001733D7" w:rsidRDefault="001733D7" w:rsidP="001733D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33D7">
        <w:rPr>
          <w:rFonts w:eastAsia="Times New Roman" w:cs="Times New Roman"/>
          <w:szCs w:val="24"/>
        </w:rPr>
        <w:t>Don’t forget to save the changes. Close the Visual Basic Editor and return to Outlook.</w:t>
      </w:r>
    </w:p>
    <w:p w:rsidR="001733D7" w:rsidRPr="001733D7" w:rsidRDefault="001733D7" w:rsidP="001733D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33D7">
        <w:rPr>
          <w:rFonts w:eastAsia="Times New Roman" w:cs="Times New Roman"/>
          <w:noProof/>
          <w:color w:val="0000FF"/>
          <w:szCs w:val="24"/>
        </w:rPr>
        <w:drawing>
          <wp:inline distT="0" distB="0" distL="0" distR="0" wp14:anchorId="317F945C" wp14:editId="4F72D4FD">
            <wp:extent cx="1990725" cy="933450"/>
            <wp:effectExtent l="0" t="0" r="0" b="0"/>
            <wp:docPr id="22" name="Picture 22" descr="Auto BCC to Outlook 2010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uto BCC to Outlook 2010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3D7" w:rsidRPr="001733D7" w:rsidRDefault="001733D7" w:rsidP="001733D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33D7">
        <w:rPr>
          <w:rFonts w:eastAsia="Times New Roman" w:cs="Times New Roman"/>
          <w:szCs w:val="24"/>
        </w:rPr>
        <w:t xml:space="preserve">Now, when you send messages from Outlook 2010, they’ll be automatically </w:t>
      </w:r>
      <w:proofErr w:type="spellStart"/>
      <w:r w:rsidRPr="001733D7">
        <w:rPr>
          <w:rFonts w:eastAsia="Times New Roman" w:cs="Times New Roman"/>
          <w:szCs w:val="24"/>
        </w:rPr>
        <w:t>BCC’d</w:t>
      </w:r>
      <w:proofErr w:type="spellEnd"/>
      <w:r w:rsidRPr="001733D7">
        <w:rPr>
          <w:rFonts w:eastAsia="Times New Roman" w:cs="Times New Roman"/>
          <w:szCs w:val="24"/>
        </w:rPr>
        <w:t xml:space="preserve"> to the recipient you chose in the Visual Basic editor. You don’t have to type their name in the BCC field, nor will you even see it </w:t>
      </w:r>
      <w:proofErr w:type="gramStart"/>
      <w:r w:rsidRPr="001733D7">
        <w:rPr>
          <w:rFonts w:eastAsia="Times New Roman" w:cs="Times New Roman"/>
          <w:szCs w:val="24"/>
        </w:rPr>
        <w:t>entered into</w:t>
      </w:r>
      <w:proofErr w:type="gramEnd"/>
      <w:r w:rsidRPr="001733D7">
        <w:rPr>
          <w:rFonts w:eastAsia="Times New Roman" w:cs="Times New Roman"/>
          <w:szCs w:val="24"/>
        </w:rPr>
        <w:t xml:space="preserve"> the BCC field since the Visual Basic script kicks in after you hit send. (</w:t>
      </w:r>
      <w:r w:rsidRPr="001733D7">
        <w:rPr>
          <w:rFonts w:eastAsia="Times New Roman" w:cs="Times New Roman"/>
          <w:i/>
          <w:iCs/>
          <w:szCs w:val="24"/>
        </w:rPr>
        <w:t>A handy tip for any cyber spies.</w:t>
      </w:r>
      <w:r w:rsidRPr="001733D7">
        <w:rPr>
          <w:rFonts w:eastAsia="Times New Roman" w:cs="Times New Roman"/>
          <w:szCs w:val="24"/>
        </w:rPr>
        <w:t>)</w:t>
      </w:r>
    </w:p>
    <w:p w:rsidR="001733D7" w:rsidRPr="001733D7" w:rsidRDefault="001733D7" w:rsidP="001733D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33D7">
        <w:rPr>
          <w:rFonts w:eastAsia="Times New Roman" w:cs="Times New Roman"/>
          <w:noProof/>
          <w:color w:val="0000FF"/>
          <w:szCs w:val="24"/>
        </w:rPr>
        <w:lastRenderedPageBreak/>
        <w:drawing>
          <wp:inline distT="0" distB="0" distL="0" distR="0" wp14:anchorId="066B68B0" wp14:editId="39A63A51">
            <wp:extent cx="5191125" cy="4048125"/>
            <wp:effectExtent l="0" t="0" r="0" b="0"/>
            <wp:docPr id="23" name="Picture 23" descr="Auto BCC to Outlook 2010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uto BCC to Outlook 2010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3D7" w:rsidRPr="001733D7" w:rsidRDefault="001733D7" w:rsidP="001733D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33D7">
        <w:rPr>
          <w:rFonts w:eastAsia="Times New Roman" w:cs="Times New Roman"/>
          <w:noProof/>
          <w:color w:val="0000FF"/>
          <w:szCs w:val="24"/>
        </w:rPr>
        <w:drawing>
          <wp:inline distT="0" distB="0" distL="0" distR="0" wp14:anchorId="619BE48E" wp14:editId="59875A56">
            <wp:extent cx="4905375" cy="2200275"/>
            <wp:effectExtent l="0" t="0" r="0" b="0"/>
            <wp:docPr id="24" name="Picture 24" descr="Filtering BCC Gmail Messages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iltering BCC Gmail Messages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3D7" w:rsidRPr="001733D7" w:rsidRDefault="001733D7" w:rsidP="001733D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33D7">
        <w:rPr>
          <w:rFonts w:eastAsia="Times New Roman" w:cs="Times New Roman"/>
          <w:szCs w:val="24"/>
        </w:rPr>
        <w:t>And there you have it.</w:t>
      </w:r>
    </w:p>
    <w:p w:rsidR="001733D7" w:rsidRPr="001733D7" w:rsidRDefault="001733D7" w:rsidP="001733D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1733D7">
        <w:rPr>
          <w:rFonts w:eastAsia="Times New Roman" w:cs="Times New Roman"/>
          <w:b/>
          <w:bCs/>
          <w:sz w:val="36"/>
          <w:szCs w:val="36"/>
        </w:rPr>
        <w:t xml:space="preserve">Filtering </w:t>
      </w:r>
      <w:proofErr w:type="spellStart"/>
      <w:r w:rsidRPr="001733D7">
        <w:rPr>
          <w:rFonts w:eastAsia="Times New Roman" w:cs="Times New Roman"/>
          <w:b/>
          <w:bCs/>
          <w:sz w:val="36"/>
          <w:szCs w:val="36"/>
        </w:rPr>
        <w:t>BCC’d</w:t>
      </w:r>
      <w:proofErr w:type="spellEnd"/>
      <w:r w:rsidRPr="001733D7">
        <w:rPr>
          <w:rFonts w:eastAsia="Times New Roman" w:cs="Times New Roman"/>
          <w:b/>
          <w:bCs/>
          <w:sz w:val="36"/>
          <w:szCs w:val="36"/>
        </w:rPr>
        <w:t xml:space="preserve"> Gmail Messages</w:t>
      </w:r>
    </w:p>
    <w:p w:rsidR="001733D7" w:rsidRPr="001733D7" w:rsidRDefault="001733D7" w:rsidP="001733D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33D7">
        <w:rPr>
          <w:rFonts w:eastAsia="Times New Roman" w:cs="Times New Roman"/>
          <w:szCs w:val="24"/>
        </w:rPr>
        <w:t xml:space="preserve">One last thing to note: if you are using this to build a Gmail archive, I recommend using a </w:t>
      </w:r>
      <w:hyperlink r:id="rId26" w:history="1">
        <w:r w:rsidRPr="001733D7">
          <w:rPr>
            <w:rFonts w:eastAsia="Times New Roman" w:cs="Times New Roman"/>
            <w:color w:val="0000FF"/>
            <w:szCs w:val="24"/>
            <w:u w:val="single"/>
          </w:rPr>
          <w:t>customized Gmail address</w:t>
        </w:r>
      </w:hyperlink>
      <w:r w:rsidRPr="001733D7">
        <w:rPr>
          <w:rFonts w:eastAsia="Times New Roman" w:cs="Times New Roman"/>
          <w:szCs w:val="24"/>
        </w:rPr>
        <w:t xml:space="preserve"> with something like +bcc appended to it. However, since the address won’t show up in the to: field, you can’t filter it out like normal. So, instead, you’ll have to use the “</w:t>
      </w:r>
      <w:proofErr w:type="spellStart"/>
      <w:r w:rsidRPr="001733D7">
        <w:rPr>
          <w:rFonts w:eastAsia="Times New Roman" w:cs="Times New Roman"/>
          <w:szCs w:val="24"/>
        </w:rPr>
        <w:t>deliveredto</w:t>
      </w:r>
      <w:proofErr w:type="spellEnd"/>
      <w:r w:rsidRPr="001733D7">
        <w:rPr>
          <w:rFonts w:eastAsia="Times New Roman" w:cs="Times New Roman"/>
          <w:szCs w:val="24"/>
        </w:rPr>
        <w:t>:” string in Gmail. For example, I’d use “</w:t>
      </w:r>
      <w:proofErr w:type="spellStart"/>
      <w:r w:rsidRPr="001733D7">
        <w:rPr>
          <w:rFonts w:eastAsia="Times New Roman" w:cs="Times New Roman"/>
          <w:szCs w:val="24"/>
        </w:rPr>
        <w:t>deliveredto</w:t>
      </w:r>
      <w:proofErr w:type="spellEnd"/>
      <w:r w:rsidRPr="001733D7">
        <w:rPr>
          <w:rFonts w:eastAsia="Times New Roman" w:cs="Times New Roman"/>
          <w:szCs w:val="24"/>
        </w:rPr>
        <w:t xml:space="preserve">: </w:t>
      </w:r>
      <w:r w:rsidRPr="001733D7">
        <w:rPr>
          <w:rFonts w:eastAsia="Times New Roman" w:cs="Times New Roman"/>
          <w:szCs w:val="24"/>
        </w:rPr>
        <w:lastRenderedPageBreak/>
        <w:t>username+bcc@gmail.com” and then set up a rule that automatically archives these messages and marks them as read.</w:t>
      </w:r>
    </w:p>
    <w:p w:rsidR="001733D7" w:rsidRPr="001733D7" w:rsidRDefault="001733D7" w:rsidP="001733D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33D7">
        <w:rPr>
          <w:rFonts w:eastAsia="Times New Roman" w:cs="Times New Roman"/>
          <w:noProof/>
          <w:color w:val="0000FF"/>
          <w:szCs w:val="24"/>
        </w:rPr>
        <w:drawing>
          <wp:inline distT="0" distB="0" distL="0" distR="0" wp14:anchorId="349BF367" wp14:editId="514AB07A">
            <wp:extent cx="5238750" cy="5000625"/>
            <wp:effectExtent l="0" t="0" r="0" b="0"/>
            <wp:docPr id="25" name="Picture 25" descr="Filtering BCC Gmail Messages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iltering BCC Gmail Messages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3D7" w:rsidRPr="001733D7" w:rsidRDefault="001733D7" w:rsidP="001733D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1733D7">
        <w:rPr>
          <w:rFonts w:eastAsia="Times New Roman" w:cs="Times New Roman"/>
          <w:b/>
          <w:bCs/>
          <w:sz w:val="36"/>
          <w:szCs w:val="36"/>
        </w:rPr>
        <w:t>A Note About Macro Security</w:t>
      </w:r>
    </w:p>
    <w:p w:rsidR="001733D7" w:rsidRPr="001733D7" w:rsidRDefault="001733D7" w:rsidP="001733D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33D7">
        <w:rPr>
          <w:rFonts w:eastAsia="Times New Roman" w:cs="Times New Roman"/>
          <w:i/>
          <w:iCs/>
          <w:szCs w:val="24"/>
        </w:rPr>
        <w:t>Note: This section may help those who find that the macro stops working the next day or after a system restart.</w:t>
      </w:r>
    </w:p>
    <w:p w:rsidR="001733D7" w:rsidRPr="001733D7" w:rsidRDefault="001733D7" w:rsidP="001733D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33D7">
        <w:rPr>
          <w:rFonts w:eastAsia="Times New Roman" w:cs="Times New Roman"/>
          <w:szCs w:val="24"/>
        </w:rPr>
        <w:t>To get this to work, you may need to alter your macro security settings. Either way, you’ll probably get a nagging message like this when Outlook 2010 launches:</w:t>
      </w:r>
    </w:p>
    <w:p w:rsidR="001733D7" w:rsidRPr="001733D7" w:rsidRDefault="001733D7" w:rsidP="001733D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33D7">
        <w:rPr>
          <w:rFonts w:eastAsia="Times New Roman" w:cs="Times New Roman"/>
          <w:noProof/>
          <w:color w:val="0000FF"/>
          <w:szCs w:val="24"/>
        </w:rPr>
        <w:lastRenderedPageBreak/>
        <w:drawing>
          <wp:inline distT="0" distB="0" distL="0" distR="0" wp14:anchorId="5DD58BC3" wp14:editId="12240F2C">
            <wp:extent cx="4238625" cy="2095500"/>
            <wp:effectExtent l="0" t="0" r="9525" b="0"/>
            <wp:docPr id="26" name="Picture 26" descr="SNAGHTML433faf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NAGHTML433faf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3D7" w:rsidRPr="001733D7" w:rsidRDefault="001733D7" w:rsidP="001733D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33D7">
        <w:rPr>
          <w:rFonts w:eastAsia="Times New Roman" w:cs="Times New Roman"/>
          <w:szCs w:val="24"/>
        </w:rPr>
        <w:t xml:space="preserve">As you can see, that just refers to the script that you put into </w:t>
      </w:r>
      <w:proofErr w:type="spellStart"/>
      <w:r w:rsidRPr="001733D7">
        <w:rPr>
          <w:rFonts w:eastAsia="Times New Roman" w:cs="Times New Roman"/>
          <w:szCs w:val="24"/>
        </w:rPr>
        <w:t>ThisOutlookSession</w:t>
      </w:r>
      <w:proofErr w:type="spellEnd"/>
      <w:r w:rsidRPr="001733D7">
        <w:rPr>
          <w:rFonts w:eastAsia="Times New Roman" w:cs="Times New Roman"/>
          <w:szCs w:val="24"/>
        </w:rPr>
        <w:t xml:space="preserve">—it doesn’t mean you have a virus. You can </w:t>
      </w:r>
      <w:r w:rsidRPr="001733D7">
        <w:rPr>
          <w:rFonts w:eastAsia="Times New Roman" w:cs="Times New Roman"/>
          <w:i/>
          <w:iCs/>
          <w:szCs w:val="24"/>
        </w:rPr>
        <w:t>click</w:t>
      </w:r>
      <w:r w:rsidRPr="001733D7">
        <w:rPr>
          <w:rFonts w:eastAsia="Times New Roman" w:cs="Times New Roman"/>
          <w:szCs w:val="24"/>
        </w:rPr>
        <w:t xml:space="preserve"> </w:t>
      </w:r>
      <w:r w:rsidRPr="001733D7">
        <w:rPr>
          <w:rFonts w:eastAsia="Times New Roman" w:cs="Times New Roman"/>
          <w:b/>
          <w:bCs/>
          <w:szCs w:val="24"/>
        </w:rPr>
        <w:t>Enable Macros</w:t>
      </w:r>
      <w:r w:rsidRPr="001733D7">
        <w:rPr>
          <w:rFonts w:eastAsia="Times New Roman" w:cs="Times New Roman"/>
          <w:szCs w:val="24"/>
        </w:rPr>
        <w:t xml:space="preserve"> to proceed with your Auto BCC script intact.</w:t>
      </w:r>
    </w:p>
    <w:p w:rsidR="001733D7" w:rsidRPr="001733D7" w:rsidRDefault="001733D7" w:rsidP="001733D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33D7">
        <w:rPr>
          <w:rFonts w:eastAsia="Times New Roman" w:cs="Times New Roman"/>
          <w:szCs w:val="24"/>
        </w:rPr>
        <w:t xml:space="preserve">If you want to skip this step, you can change your Macro Security settings by going to the </w:t>
      </w:r>
      <w:r w:rsidRPr="001733D7">
        <w:rPr>
          <w:rFonts w:eastAsia="Times New Roman" w:cs="Times New Roman"/>
          <w:b/>
          <w:bCs/>
          <w:szCs w:val="24"/>
        </w:rPr>
        <w:t xml:space="preserve">Developer </w:t>
      </w:r>
      <w:r w:rsidRPr="001733D7">
        <w:rPr>
          <w:rFonts w:eastAsia="Times New Roman" w:cs="Times New Roman"/>
          <w:szCs w:val="24"/>
        </w:rPr>
        <w:t xml:space="preserve">tab and </w:t>
      </w:r>
      <w:r w:rsidRPr="001733D7">
        <w:rPr>
          <w:rFonts w:eastAsia="Times New Roman" w:cs="Times New Roman"/>
          <w:i/>
          <w:iCs/>
          <w:szCs w:val="24"/>
        </w:rPr>
        <w:t xml:space="preserve">clicking </w:t>
      </w:r>
      <w:r w:rsidRPr="001733D7">
        <w:rPr>
          <w:rFonts w:eastAsia="Times New Roman" w:cs="Times New Roman"/>
          <w:b/>
          <w:bCs/>
          <w:szCs w:val="24"/>
        </w:rPr>
        <w:t>Macro Security</w:t>
      </w:r>
      <w:r w:rsidRPr="001733D7">
        <w:rPr>
          <w:rFonts w:eastAsia="Times New Roman" w:cs="Times New Roman"/>
          <w:szCs w:val="24"/>
        </w:rPr>
        <w:t>.</w:t>
      </w:r>
    </w:p>
    <w:p w:rsidR="001733D7" w:rsidRPr="001733D7" w:rsidRDefault="001733D7" w:rsidP="001733D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33D7">
        <w:rPr>
          <w:rFonts w:eastAsia="Times New Roman" w:cs="Times New Roman"/>
          <w:noProof/>
          <w:color w:val="0000FF"/>
          <w:szCs w:val="24"/>
        </w:rPr>
        <w:drawing>
          <wp:inline distT="0" distB="0" distL="0" distR="0" wp14:anchorId="645F8D68" wp14:editId="719EDEDF">
            <wp:extent cx="4686300" cy="1209675"/>
            <wp:effectExtent l="0" t="0" r="0" b="0"/>
            <wp:docPr id="27" name="Picture 27" descr="Outlook 2010 Macro Settings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Outlook 2010 Macro Settings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3D7" w:rsidRPr="001733D7" w:rsidRDefault="001733D7" w:rsidP="001733D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33D7">
        <w:rPr>
          <w:rFonts w:eastAsia="Times New Roman" w:cs="Times New Roman"/>
          <w:szCs w:val="24"/>
        </w:rPr>
        <w:t>Under “Macro Settings,” you’ll have a few different options:</w:t>
      </w:r>
    </w:p>
    <w:p w:rsidR="001733D7" w:rsidRPr="001733D7" w:rsidRDefault="001733D7" w:rsidP="001733D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33D7">
        <w:rPr>
          <w:rFonts w:eastAsia="Times New Roman" w:cs="Times New Roman"/>
          <w:noProof/>
          <w:color w:val="0000FF"/>
          <w:szCs w:val="24"/>
        </w:rPr>
        <w:drawing>
          <wp:inline distT="0" distB="0" distL="0" distR="0" wp14:anchorId="40C0B941" wp14:editId="7A581B4B">
            <wp:extent cx="4857750" cy="1962150"/>
            <wp:effectExtent l="0" t="0" r="0" b="0"/>
            <wp:docPr id="28" name="Picture 28" descr="Outlook 2010 Macro Settings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Outlook 2010 Macro Settings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F89" w:rsidRPr="001733D7" w:rsidRDefault="001733D7" w:rsidP="001733D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733D7">
        <w:rPr>
          <w:rFonts w:eastAsia="Times New Roman" w:cs="Times New Roman"/>
          <w:szCs w:val="24"/>
        </w:rPr>
        <w:t>For a nag-free existence, choose “Enable all macros,” though this is, of course, potentially dangerous. The real solution here is to get your macro digitally signed—but that’s a bit of an involved process, which I’ll go over in another post (</w:t>
      </w:r>
      <w:hyperlink r:id="rId35" w:history="1">
        <w:r w:rsidRPr="001733D7">
          <w:rPr>
            <w:rFonts w:eastAsia="Times New Roman" w:cs="Times New Roman"/>
            <w:color w:val="0000FF"/>
            <w:szCs w:val="24"/>
            <w:u w:val="single"/>
          </w:rPr>
          <w:t>How to Create a Self-Signed Digital Certificate in Microsoft Office 2010</w:t>
        </w:r>
      </w:hyperlink>
      <w:r w:rsidRPr="001733D7">
        <w:rPr>
          <w:rFonts w:eastAsia="Times New Roman" w:cs="Times New Roman"/>
          <w:szCs w:val="24"/>
        </w:rPr>
        <w:t>). Stay tuned!</w:t>
      </w:r>
      <w:bookmarkStart w:id="0" w:name="_GoBack"/>
      <w:bookmarkEnd w:id="0"/>
    </w:p>
    <w:sectPr w:rsidR="00971F89" w:rsidRPr="001733D7" w:rsidSect="0097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D7"/>
    <w:rsid w:val="001733D7"/>
    <w:rsid w:val="00256FE6"/>
    <w:rsid w:val="003E5DED"/>
    <w:rsid w:val="0097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9C85B"/>
  <w15:chartTrackingRefBased/>
  <w15:docId w15:val="{71DECBB4-70F0-48D3-B862-4F252EE8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4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roovypost.com/wp-content/uploads/2010/11/SNAGHTML2512a61.png" TargetMode="External"/><Relationship Id="rId18" Type="http://schemas.openxmlformats.org/officeDocument/2006/relationships/hyperlink" Target="https://www.groovypost.com/wp-content/uploads/2010/11/SNAGHTML2a932b.png" TargetMode="External"/><Relationship Id="rId26" Type="http://schemas.openxmlformats.org/officeDocument/2006/relationships/hyperlink" Target="https://www.groovypost.com/howto/google/fight-spam-customized-gmail-addresses-period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34" Type="http://schemas.openxmlformats.org/officeDocument/2006/relationships/image" Target="media/image14.png"/><Relationship Id="rId7" Type="http://schemas.openxmlformats.org/officeDocument/2006/relationships/hyperlink" Target="https://www.groovypost.com/wp-content/uploads/2010/11/SNAGHTML1ea9f51.png" TargetMode="External"/><Relationship Id="rId12" Type="http://schemas.openxmlformats.org/officeDocument/2006/relationships/image" Target="media/image4.png"/><Relationship Id="rId17" Type="http://schemas.openxmlformats.org/officeDocument/2006/relationships/hyperlink" Target="mailto:SomeEmailAddress@domain.com" TargetMode="External"/><Relationship Id="rId25" Type="http://schemas.openxmlformats.org/officeDocument/2006/relationships/image" Target="media/image10.png"/><Relationship Id="rId33" Type="http://schemas.openxmlformats.org/officeDocument/2006/relationships/hyperlink" Target="https://www.groovypost.com/wp-content/uploads/2010/11/SNAGHTML453f611.pn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hyperlink" Target="https://www.groovypost.com/wp-content/uploads/2010/11/SNAGHTML2be2b1.png" TargetMode="External"/><Relationship Id="rId29" Type="http://schemas.openxmlformats.org/officeDocument/2006/relationships/hyperlink" Target="https://www.groovypost.com/wp-content/uploads/2010/11/SNAGHTML433faf.png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groovypost.com/wp-content/uploads/2010/11/SNAGHTML227e821.png" TargetMode="External"/><Relationship Id="rId24" Type="http://schemas.openxmlformats.org/officeDocument/2006/relationships/hyperlink" Target="https://www.groovypost.com/wp-content/uploads/2010/11/SNAGHTML322a1c.png" TargetMode="External"/><Relationship Id="rId32" Type="http://schemas.openxmlformats.org/officeDocument/2006/relationships/image" Target="media/image13.png"/><Relationship Id="rId37" Type="http://schemas.openxmlformats.org/officeDocument/2006/relationships/theme" Target="theme/theme1.xml"/><Relationship Id="rId5" Type="http://schemas.openxmlformats.org/officeDocument/2006/relationships/hyperlink" Target="https://www.groovypost.com/wp-content/uploads/2010/11/SNAGHTML152d561.png" TargetMode="External"/><Relationship Id="rId15" Type="http://schemas.openxmlformats.org/officeDocument/2006/relationships/hyperlink" Target="https://www.groovypost.com/wp-content/uploads/2010/11/SNAGHTML2544401.png" TargetMode="External"/><Relationship Id="rId23" Type="http://schemas.openxmlformats.org/officeDocument/2006/relationships/image" Target="media/image9.png"/><Relationship Id="rId28" Type="http://schemas.openxmlformats.org/officeDocument/2006/relationships/image" Target="media/image1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s://www.groovypost.com/wp-content/uploads/2010/11/SNAGHTML496eca.png" TargetMode="External"/><Relationship Id="rId4" Type="http://schemas.openxmlformats.org/officeDocument/2006/relationships/hyperlink" Target="http://michaelkizer.com/Blog/tabid/117/articleType/ArticleView/articleId/36/Adding-an-Automatic-BCC-to-Outlook.aspx" TargetMode="External"/><Relationship Id="rId9" Type="http://schemas.openxmlformats.org/officeDocument/2006/relationships/hyperlink" Target="https://www.groovypost.com/wp-content/uploads/2010/11/SNAGHTML2019791.png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www.groovypost.com/wp-content/uploads/2010/11/SNAGHTML2ec41a.png" TargetMode="External"/><Relationship Id="rId27" Type="http://schemas.openxmlformats.org/officeDocument/2006/relationships/hyperlink" Target="https://www.groovypost.com/wp-content/uploads/2010/11/SNAGHTML365ed2.png" TargetMode="External"/><Relationship Id="rId30" Type="http://schemas.openxmlformats.org/officeDocument/2006/relationships/image" Target="media/image12.png"/><Relationship Id="rId35" Type="http://schemas.openxmlformats.org/officeDocument/2006/relationships/hyperlink" Target="https://www.groovypost.com/howto/howto/office-2010-outlook-self-signed-digital-certific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2019-03-19T19:48:00Z</dcterms:created>
  <dcterms:modified xsi:type="dcterms:W3CDTF">2019-03-19T19:51:00Z</dcterms:modified>
</cp:coreProperties>
</file>