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B6" w:rsidRDefault="003A78B6" w:rsidP="008724A1">
      <w:pPr>
        <w:tabs>
          <w:tab w:val="left" w:pos="720"/>
        </w:tabs>
      </w:pPr>
    </w:p>
    <w:p w:rsidR="00E17C83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Jerolleman</w:t>
      </w:r>
    </w:p>
    <w:p w:rsidR="009C4A98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A98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ENCE 3341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9C4A98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A98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1:  Particle Size Distribution (Sieve Analysis)</w:t>
      </w:r>
    </w:p>
    <w:p w:rsidR="009C4A98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A98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19, 2010</w:t>
      </w:r>
    </w:p>
    <w:p w:rsidR="009C4A98" w:rsidRDefault="009C4A98" w:rsidP="003A7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4A1" w:rsidRDefault="008724A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24A1" w:rsidRDefault="008724A1" w:rsidP="003A78B6">
      <w:pPr>
        <w:jc w:val="center"/>
        <w:rPr>
          <w:rFonts w:ascii="Times New Roman" w:hAnsi="Times New Roman" w:cs="Times New Roman"/>
          <w:sz w:val="24"/>
          <w:szCs w:val="24"/>
        </w:rPr>
        <w:sectPr w:rsidR="008724A1" w:rsidSect="003A78B6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8724A1" w:rsidRDefault="008724A1" w:rsidP="008724A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Objective:</w:t>
      </w:r>
      <w:r>
        <w:rPr>
          <w:rFonts w:ascii="Times New Roman" w:hAnsi="Times New Roman" w:cs="Times New Roman"/>
          <w:sz w:val="24"/>
          <w:szCs w:val="24"/>
        </w:rPr>
        <w:tab/>
        <w:t>(a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071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sieve analysis to determine particle sizes in the soil sample.</w:t>
      </w:r>
    </w:p>
    <w:p w:rsidR="008724A1" w:rsidRDefault="008724A1" w:rsidP="008724A1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Draw a distribution curve.</w:t>
      </w:r>
    </w:p>
    <w:p w:rsidR="008724A1" w:rsidRDefault="008724A1" w:rsidP="008724A1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Create a computational table.</w:t>
      </w:r>
    </w:p>
    <w:p w:rsidR="008724A1" w:rsidRDefault="008724A1" w:rsidP="008724A1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724A1" w:rsidRDefault="00071A92" w:rsidP="008724A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Equipment:</w:t>
      </w:r>
      <w:r>
        <w:rPr>
          <w:rFonts w:ascii="Times New Roman" w:hAnsi="Times New Roman" w:cs="Times New Roman"/>
          <w:sz w:val="24"/>
          <w:szCs w:val="24"/>
        </w:rPr>
        <w:tab/>
        <w:t>(a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8724A1">
        <w:rPr>
          <w:rFonts w:ascii="Times New Roman" w:hAnsi="Times New Roman" w:cs="Times New Roman"/>
          <w:sz w:val="24"/>
          <w:szCs w:val="24"/>
        </w:rPr>
        <w:t>Mechanical</w:t>
      </w:r>
      <w:proofErr w:type="gramEnd"/>
      <w:r w:rsidR="008724A1">
        <w:rPr>
          <w:rFonts w:ascii="Times New Roman" w:hAnsi="Times New Roman" w:cs="Times New Roman"/>
          <w:sz w:val="24"/>
          <w:szCs w:val="24"/>
        </w:rPr>
        <w:t xml:space="preserve"> sieve shaker.</w:t>
      </w:r>
    </w:p>
    <w:p w:rsidR="008724A1" w:rsidRDefault="008724A1" w:rsidP="008724A1">
      <w:pPr>
        <w:tabs>
          <w:tab w:val="left" w:pos="0"/>
        </w:tabs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Set of ASTM sieves, numbers 10, 20, 40, 60, 100, &amp; 200</w:t>
      </w:r>
    </w:p>
    <w:p w:rsidR="008724A1" w:rsidRDefault="008724A1" w:rsidP="008724A1">
      <w:pPr>
        <w:tabs>
          <w:tab w:val="left" w:pos="0"/>
        </w:tabs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Electronic balance.</w:t>
      </w:r>
    </w:p>
    <w:p w:rsidR="008724A1" w:rsidRDefault="008724A1" w:rsidP="008724A1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China dish (</w:t>
      </w:r>
      <w:r w:rsidR="00071A92">
        <w:rPr>
          <w:rFonts w:ascii="Times New Roman" w:hAnsi="Times New Roman" w:cs="Times New Roman"/>
          <w:sz w:val="24"/>
          <w:szCs w:val="24"/>
        </w:rPr>
        <w:t>measurement container [122.81g])</w:t>
      </w:r>
    </w:p>
    <w:p w:rsidR="00071A92" w:rsidRDefault="00071A92" w:rsidP="00071A9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71A92" w:rsidRDefault="00071A92" w:rsidP="00071A9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  <w:r>
        <w:rPr>
          <w:rFonts w:ascii="Times New Roman" w:hAnsi="Times New Roman" w:cs="Times New Roman"/>
          <w:sz w:val="24"/>
          <w:szCs w:val="24"/>
        </w:rPr>
        <w:tab/>
        <w:t>(a</w:t>
      </w:r>
      <w:proofErr w:type="gramStart"/>
      <w:r>
        <w:rPr>
          <w:rFonts w:ascii="Times New Roman" w:hAnsi="Times New Roman" w:cs="Times New Roman"/>
          <w:sz w:val="24"/>
          <w:szCs w:val="24"/>
        </w:rPr>
        <w:t>)  Weigh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record the soil sample</w:t>
      </w:r>
    </w:p>
    <w:p w:rsidR="00071A92" w:rsidRDefault="00071A92" w:rsidP="00071A92">
      <w:pPr>
        <w:tabs>
          <w:tab w:val="left" w:pos="0"/>
        </w:tabs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Place sample into top sieve of the stack and electronically shake for 4-5 min.</w:t>
      </w:r>
    </w:p>
    <w:p w:rsidR="00071A92" w:rsidRDefault="00071A92" w:rsidP="00071A92">
      <w:pPr>
        <w:tabs>
          <w:tab w:val="left" w:pos="0"/>
        </w:tabs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Record the weight of soil retained in each sieve.</w:t>
      </w:r>
    </w:p>
    <w:p w:rsidR="00071A92" w:rsidRDefault="00071A92" w:rsidP="00071A92">
      <w:pPr>
        <w:tabs>
          <w:tab w:val="left" w:pos="0"/>
        </w:tabs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Make calculation (see attached tables, chart, and formulas)</w:t>
      </w:r>
    </w:p>
    <w:p w:rsidR="008724A1" w:rsidRDefault="008724A1" w:rsidP="008724A1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F70D3" w:rsidRDefault="008F70D3" w:rsidP="008F70D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See attached tables.</w:t>
      </w:r>
    </w:p>
    <w:p w:rsidR="008F70D3" w:rsidRDefault="008F70D3" w:rsidP="008F70D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F70D3" w:rsidRDefault="008F70D3" w:rsidP="008F70D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Analysis:</w:t>
      </w:r>
      <w:r>
        <w:rPr>
          <w:rFonts w:ascii="Times New Roman" w:hAnsi="Times New Roman" w:cs="Times New Roman"/>
          <w:sz w:val="24"/>
          <w:szCs w:val="24"/>
        </w:rPr>
        <w:tab/>
        <w:t>See attached chart and formula calculations.</w:t>
      </w:r>
    </w:p>
    <w:p w:rsidR="008724A1" w:rsidRDefault="008724A1" w:rsidP="00071A9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1A92" w:rsidRDefault="008F70D3" w:rsidP="00071A9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Conclusion:</w:t>
      </w:r>
      <w:r>
        <w:rPr>
          <w:rFonts w:ascii="Times New Roman" w:hAnsi="Times New Roman" w:cs="Times New Roman"/>
          <w:sz w:val="24"/>
          <w:szCs w:val="24"/>
        </w:rPr>
        <w:tab/>
        <w:t>The soil sample seems to have a “well graded” particle distribution curve.</w:t>
      </w:r>
    </w:p>
    <w:p w:rsidR="00071A92" w:rsidRDefault="00071A92" w:rsidP="00071A9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8724A1" w:rsidRDefault="008724A1" w:rsidP="008F70D3">
      <w:pPr>
        <w:tabs>
          <w:tab w:val="left" w:pos="720"/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:rsidR="009C4A98" w:rsidRPr="008724A1" w:rsidRDefault="009C4A98" w:rsidP="008724A1">
      <w:pPr>
        <w:widowControl/>
        <w:autoSpaceDE/>
        <w:autoSpaceDN/>
        <w:adjustRightInd/>
        <w:spacing w:after="200" w:line="276" w:lineRule="auto"/>
      </w:pPr>
    </w:p>
    <w:sectPr w:rsidR="009C4A98" w:rsidRPr="008724A1" w:rsidSect="008724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A78B6"/>
    <w:rsid w:val="00071A92"/>
    <w:rsid w:val="00125CAA"/>
    <w:rsid w:val="00134497"/>
    <w:rsid w:val="001A69CE"/>
    <w:rsid w:val="003A78B6"/>
    <w:rsid w:val="008724A1"/>
    <w:rsid w:val="008C5165"/>
    <w:rsid w:val="008F70D3"/>
    <w:rsid w:val="009C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B6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2010-01-25T06:13:00Z</dcterms:created>
  <dcterms:modified xsi:type="dcterms:W3CDTF">2010-01-26T04:50:00Z</dcterms:modified>
</cp:coreProperties>
</file>