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693" w:rsidRDefault="004C0693" w:rsidP="004C0693">
      <w:pPr>
        <w:tabs>
          <w:tab w:val="left" w:pos="720"/>
        </w:tabs>
      </w:pPr>
    </w:p>
    <w:p w:rsidR="004C0693" w:rsidRDefault="004C0693" w:rsidP="004C0693">
      <w:pPr>
        <w:jc w:val="center"/>
        <w:rPr>
          <w:rFonts w:ascii="Times New Roman" w:hAnsi="Times New Roman" w:cs="Times New Roman"/>
          <w:sz w:val="24"/>
          <w:szCs w:val="24"/>
        </w:rPr>
      </w:pPr>
      <w:r>
        <w:rPr>
          <w:rFonts w:ascii="Times New Roman" w:hAnsi="Times New Roman" w:cs="Times New Roman"/>
          <w:sz w:val="24"/>
          <w:szCs w:val="24"/>
        </w:rPr>
        <w:t>Donald Jerolleman</w:t>
      </w:r>
    </w:p>
    <w:p w:rsidR="004C0693" w:rsidRDefault="004C0693" w:rsidP="004C0693">
      <w:pPr>
        <w:jc w:val="center"/>
        <w:rPr>
          <w:rFonts w:ascii="Times New Roman" w:hAnsi="Times New Roman" w:cs="Times New Roman"/>
          <w:sz w:val="24"/>
          <w:szCs w:val="24"/>
        </w:rPr>
      </w:pPr>
    </w:p>
    <w:p w:rsidR="004C0693" w:rsidRDefault="004C0693" w:rsidP="004C0693">
      <w:pPr>
        <w:jc w:val="center"/>
        <w:rPr>
          <w:rFonts w:ascii="Times New Roman" w:hAnsi="Times New Roman" w:cs="Times New Roman"/>
          <w:sz w:val="24"/>
          <w:szCs w:val="24"/>
        </w:rPr>
      </w:pPr>
      <w:r>
        <w:rPr>
          <w:rFonts w:ascii="Times New Roman" w:hAnsi="Times New Roman" w:cs="Times New Roman"/>
          <w:sz w:val="24"/>
          <w:szCs w:val="24"/>
        </w:rPr>
        <w:t xml:space="preserve">ENCE 3341 </w:t>
      </w:r>
      <w:proofErr w:type="gramStart"/>
      <w:r>
        <w:rPr>
          <w:rFonts w:ascii="Times New Roman" w:hAnsi="Times New Roman" w:cs="Times New Roman"/>
          <w:sz w:val="24"/>
          <w:szCs w:val="24"/>
        </w:rPr>
        <w:t>Spring</w:t>
      </w:r>
      <w:proofErr w:type="gramEnd"/>
      <w:r>
        <w:rPr>
          <w:rFonts w:ascii="Times New Roman" w:hAnsi="Times New Roman" w:cs="Times New Roman"/>
          <w:sz w:val="24"/>
          <w:szCs w:val="24"/>
        </w:rPr>
        <w:t xml:space="preserve"> 2010</w:t>
      </w:r>
    </w:p>
    <w:p w:rsidR="004C0693" w:rsidRDefault="004C0693" w:rsidP="004C0693">
      <w:pPr>
        <w:jc w:val="center"/>
        <w:rPr>
          <w:rFonts w:ascii="Times New Roman" w:hAnsi="Times New Roman" w:cs="Times New Roman"/>
          <w:sz w:val="24"/>
          <w:szCs w:val="24"/>
        </w:rPr>
      </w:pPr>
    </w:p>
    <w:p w:rsidR="004C0693" w:rsidRDefault="006D0E8F" w:rsidP="004C0693">
      <w:pPr>
        <w:jc w:val="center"/>
        <w:rPr>
          <w:rFonts w:ascii="Times New Roman" w:hAnsi="Times New Roman" w:cs="Times New Roman"/>
          <w:sz w:val="24"/>
          <w:szCs w:val="24"/>
        </w:rPr>
      </w:pPr>
      <w:r w:rsidRPr="006D0E8F">
        <w:rPr>
          <w:rFonts w:ascii="Times New Roman" w:hAnsi="Times New Roman" w:cs="Times New Roman"/>
          <w:sz w:val="24"/>
          <w:szCs w:val="24"/>
        </w:rPr>
        <w:t>Lab 3 Liquid Limit and Plastic Limit</w:t>
      </w:r>
    </w:p>
    <w:p w:rsidR="004C0693" w:rsidRDefault="004C0693" w:rsidP="004C0693">
      <w:pPr>
        <w:jc w:val="center"/>
        <w:rPr>
          <w:rFonts w:ascii="Times New Roman" w:hAnsi="Times New Roman" w:cs="Times New Roman"/>
          <w:sz w:val="24"/>
          <w:szCs w:val="24"/>
        </w:rPr>
      </w:pPr>
    </w:p>
    <w:p w:rsidR="004C0693" w:rsidRDefault="004C0693" w:rsidP="004C0693">
      <w:pPr>
        <w:widowControl/>
        <w:autoSpaceDE/>
        <w:autoSpaceDN/>
        <w:adjustRightInd/>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4C0693" w:rsidRDefault="004C0693" w:rsidP="004C0693">
      <w:pPr>
        <w:jc w:val="center"/>
        <w:rPr>
          <w:rFonts w:ascii="Times New Roman" w:hAnsi="Times New Roman" w:cs="Times New Roman"/>
          <w:sz w:val="24"/>
          <w:szCs w:val="24"/>
        </w:rPr>
        <w:sectPr w:rsidR="004C0693" w:rsidSect="003A78B6">
          <w:pgSz w:w="12240" w:h="15840" w:code="1"/>
          <w:pgMar w:top="1440" w:right="1440" w:bottom="1440" w:left="1440" w:header="720" w:footer="720" w:gutter="0"/>
          <w:cols w:space="720"/>
          <w:vAlign w:val="center"/>
          <w:docGrid w:linePitch="360"/>
        </w:sectPr>
      </w:pPr>
    </w:p>
    <w:p w:rsidR="004C0693" w:rsidRPr="006D0E8F" w:rsidRDefault="004C0693" w:rsidP="006D0E8F">
      <w:pPr>
        <w:ind w:left="1440" w:hanging="1440"/>
        <w:rPr>
          <w:rFonts w:ascii="Times New Roman" w:hAnsi="Times New Roman" w:cs="Times New Roman"/>
          <w:color w:val="000000"/>
          <w:sz w:val="24"/>
          <w:szCs w:val="24"/>
        </w:rPr>
      </w:pPr>
      <w:r w:rsidRPr="006D0E8F">
        <w:rPr>
          <w:rFonts w:ascii="Times New Roman" w:hAnsi="Times New Roman" w:cs="Times New Roman"/>
          <w:sz w:val="24"/>
          <w:szCs w:val="24"/>
        </w:rPr>
        <w:lastRenderedPageBreak/>
        <w:t>Objective:</w:t>
      </w:r>
      <w:r w:rsidRPr="006D0E8F">
        <w:rPr>
          <w:rFonts w:ascii="Times New Roman" w:hAnsi="Times New Roman" w:cs="Times New Roman"/>
          <w:sz w:val="24"/>
          <w:szCs w:val="24"/>
        </w:rPr>
        <w:tab/>
      </w:r>
      <w:r w:rsidR="006D0E8F" w:rsidRPr="006D0E8F">
        <w:rPr>
          <w:rFonts w:ascii="Times New Roman" w:hAnsi="Times New Roman" w:cs="Times New Roman"/>
          <w:color w:val="000000"/>
          <w:sz w:val="24"/>
          <w:szCs w:val="24"/>
        </w:rPr>
        <w:t>To determine the Liquid Limit (LL) and Plastic Limit (PL) of a soil sample via the use of Casagrande’s Liquid Limit device.</w:t>
      </w:r>
    </w:p>
    <w:p w:rsidR="004C0693" w:rsidRPr="006D0E8F" w:rsidRDefault="004C0693" w:rsidP="004C0693">
      <w:pPr>
        <w:tabs>
          <w:tab w:val="left" w:pos="720"/>
        </w:tabs>
        <w:rPr>
          <w:rFonts w:ascii="Times New Roman" w:hAnsi="Times New Roman" w:cs="Times New Roman"/>
          <w:sz w:val="24"/>
          <w:szCs w:val="24"/>
        </w:rPr>
      </w:pPr>
    </w:p>
    <w:p w:rsidR="004C0693" w:rsidRPr="006D0E8F" w:rsidRDefault="004C0693" w:rsidP="004C0693">
      <w:pPr>
        <w:tabs>
          <w:tab w:val="left" w:pos="720"/>
        </w:tabs>
        <w:rPr>
          <w:rFonts w:ascii="Times New Roman" w:hAnsi="Times New Roman" w:cs="Times New Roman"/>
          <w:sz w:val="24"/>
          <w:szCs w:val="24"/>
        </w:rPr>
      </w:pPr>
    </w:p>
    <w:p w:rsidR="006D0E8F" w:rsidRPr="006D0E8F" w:rsidRDefault="004C0693" w:rsidP="004C0693">
      <w:pPr>
        <w:tabs>
          <w:tab w:val="left" w:pos="0"/>
        </w:tabs>
        <w:rPr>
          <w:rFonts w:ascii="Times New Roman" w:hAnsi="Times New Roman" w:cs="Times New Roman"/>
          <w:sz w:val="24"/>
          <w:szCs w:val="24"/>
        </w:rPr>
      </w:pPr>
      <w:r w:rsidRPr="006D0E8F">
        <w:rPr>
          <w:rFonts w:ascii="Times New Roman" w:hAnsi="Times New Roman" w:cs="Times New Roman"/>
          <w:sz w:val="24"/>
          <w:szCs w:val="24"/>
        </w:rPr>
        <w:t>Equipment:</w:t>
      </w:r>
      <w:r w:rsidRPr="006D0E8F">
        <w:rPr>
          <w:rFonts w:ascii="Times New Roman" w:hAnsi="Times New Roman" w:cs="Times New Roman"/>
          <w:sz w:val="24"/>
          <w:szCs w:val="24"/>
        </w:rPr>
        <w:tab/>
      </w:r>
    </w:p>
    <w:p w:rsidR="006D0E8F" w:rsidRPr="006D0E8F" w:rsidRDefault="006D0E8F" w:rsidP="006D0E8F">
      <w:pPr>
        <w:pStyle w:val="ListParagraph"/>
        <w:numPr>
          <w:ilvl w:val="0"/>
          <w:numId w:val="1"/>
        </w:numPr>
        <w:tabs>
          <w:tab w:val="left" w:pos="0"/>
        </w:tabs>
        <w:ind w:left="1800"/>
        <w:rPr>
          <w:rFonts w:ascii="Times New Roman" w:hAnsi="Times New Roman" w:cs="Times New Roman"/>
          <w:sz w:val="24"/>
          <w:szCs w:val="24"/>
        </w:rPr>
      </w:pPr>
      <w:r w:rsidRPr="006D0E8F">
        <w:rPr>
          <w:rFonts w:ascii="Times New Roman" w:hAnsi="Times New Roman" w:cs="Times New Roman"/>
          <w:sz w:val="24"/>
          <w:szCs w:val="24"/>
        </w:rPr>
        <w:t>Casagrande’s Liquid Limit device</w:t>
      </w:r>
    </w:p>
    <w:p w:rsidR="006D0E8F" w:rsidRPr="006D0E8F" w:rsidRDefault="006D0E8F" w:rsidP="006D0E8F">
      <w:pPr>
        <w:pStyle w:val="ListParagraph"/>
        <w:numPr>
          <w:ilvl w:val="0"/>
          <w:numId w:val="1"/>
        </w:numPr>
        <w:tabs>
          <w:tab w:val="left" w:pos="0"/>
        </w:tabs>
        <w:ind w:left="1800"/>
        <w:rPr>
          <w:rFonts w:ascii="Times New Roman" w:hAnsi="Times New Roman" w:cs="Times New Roman"/>
          <w:sz w:val="24"/>
          <w:szCs w:val="24"/>
        </w:rPr>
      </w:pPr>
      <w:r w:rsidRPr="006D0E8F">
        <w:rPr>
          <w:rFonts w:ascii="Times New Roman" w:hAnsi="Times New Roman" w:cs="Times New Roman"/>
          <w:sz w:val="24"/>
          <w:szCs w:val="24"/>
        </w:rPr>
        <w:t>Grooving tool</w:t>
      </w:r>
    </w:p>
    <w:p w:rsidR="006D0E8F" w:rsidRPr="006D0E8F" w:rsidRDefault="006D0E8F" w:rsidP="006D0E8F">
      <w:pPr>
        <w:pStyle w:val="ListParagraph"/>
        <w:numPr>
          <w:ilvl w:val="0"/>
          <w:numId w:val="1"/>
        </w:numPr>
        <w:tabs>
          <w:tab w:val="left" w:pos="0"/>
        </w:tabs>
        <w:ind w:left="1800"/>
        <w:rPr>
          <w:rFonts w:ascii="Times New Roman" w:hAnsi="Times New Roman" w:cs="Times New Roman"/>
          <w:sz w:val="24"/>
          <w:szCs w:val="24"/>
        </w:rPr>
      </w:pPr>
      <w:r w:rsidRPr="006D0E8F">
        <w:rPr>
          <w:rFonts w:ascii="Times New Roman" w:hAnsi="Times New Roman" w:cs="Times New Roman"/>
          <w:sz w:val="24"/>
          <w:szCs w:val="24"/>
        </w:rPr>
        <w:t>Moisture Content cans</w:t>
      </w:r>
    </w:p>
    <w:p w:rsidR="006D0E8F" w:rsidRPr="006D0E8F" w:rsidRDefault="006D0E8F" w:rsidP="006D0E8F">
      <w:pPr>
        <w:pStyle w:val="ListParagraph"/>
        <w:numPr>
          <w:ilvl w:val="0"/>
          <w:numId w:val="1"/>
        </w:numPr>
        <w:tabs>
          <w:tab w:val="left" w:pos="0"/>
        </w:tabs>
        <w:ind w:left="1800"/>
        <w:rPr>
          <w:rFonts w:ascii="Times New Roman" w:hAnsi="Times New Roman" w:cs="Times New Roman"/>
          <w:sz w:val="24"/>
          <w:szCs w:val="24"/>
        </w:rPr>
      </w:pPr>
      <w:r w:rsidRPr="006D0E8F">
        <w:rPr>
          <w:rFonts w:ascii="Times New Roman" w:hAnsi="Times New Roman" w:cs="Times New Roman"/>
          <w:sz w:val="24"/>
          <w:szCs w:val="24"/>
        </w:rPr>
        <w:t>Grounded Glass Plate</w:t>
      </w:r>
    </w:p>
    <w:p w:rsidR="006D0E8F" w:rsidRPr="006D0E8F" w:rsidRDefault="006D0E8F" w:rsidP="006D0E8F">
      <w:pPr>
        <w:pStyle w:val="ListParagraph"/>
        <w:numPr>
          <w:ilvl w:val="0"/>
          <w:numId w:val="1"/>
        </w:numPr>
        <w:tabs>
          <w:tab w:val="left" w:pos="0"/>
        </w:tabs>
        <w:ind w:left="1800"/>
        <w:rPr>
          <w:rFonts w:ascii="Times New Roman" w:hAnsi="Times New Roman" w:cs="Times New Roman"/>
          <w:sz w:val="24"/>
          <w:szCs w:val="24"/>
        </w:rPr>
      </w:pPr>
      <w:r w:rsidRPr="006D0E8F">
        <w:rPr>
          <w:rFonts w:ascii="Times New Roman" w:hAnsi="Times New Roman" w:cs="Times New Roman"/>
          <w:sz w:val="24"/>
          <w:szCs w:val="24"/>
        </w:rPr>
        <w:t>Electronic Balance</w:t>
      </w:r>
    </w:p>
    <w:p w:rsidR="006D0E8F" w:rsidRPr="006D0E8F" w:rsidRDefault="006D0E8F" w:rsidP="006D0E8F">
      <w:pPr>
        <w:pStyle w:val="ListParagraph"/>
        <w:numPr>
          <w:ilvl w:val="0"/>
          <w:numId w:val="1"/>
        </w:numPr>
        <w:tabs>
          <w:tab w:val="left" w:pos="0"/>
        </w:tabs>
        <w:ind w:left="1800"/>
        <w:rPr>
          <w:rFonts w:ascii="Times New Roman" w:hAnsi="Times New Roman" w:cs="Times New Roman"/>
          <w:sz w:val="24"/>
          <w:szCs w:val="24"/>
        </w:rPr>
      </w:pPr>
      <w:r w:rsidRPr="006D0E8F">
        <w:rPr>
          <w:rFonts w:ascii="Times New Roman" w:hAnsi="Times New Roman" w:cs="Times New Roman"/>
          <w:sz w:val="24"/>
          <w:szCs w:val="24"/>
        </w:rPr>
        <w:t>Oven</w:t>
      </w:r>
    </w:p>
    <w:p w:rsidR="006D0E8F" w:rsidRPr="006D0E8F" w:rsidRDefault="006D0E8F" w:rsidP="006D0E8F">
      <w:pPr>
        <w:pStyle w:val="ListParagraph"/>
        <w:numPr>
          <w:ilvl w:val="0"/>
          <w:numId w:val="1"/>
        </w:numPr>
        <w:tabs>
          <w:tab w:val="left" w:pos="0"/>
        </w:tabs>
        <w:ind w:left="1800"/>
        <w:rPr>
          <w:rFonts w:ascii="Times New Roman" w:hAnsi="Times New Roman" w:cs="Times New Roman"/>
          <w:sz w:val="24"/>
          <w:szCs w:val="24"/>
        </w:rPr>
      </w:pPr>
      <w:r w:rsidRPr="006D0E8F">
        <w:rPr>
          <w:rFonts w:ascii="Times New Roman" w:hAnsi="Times New Roman" w:cs="Times New Roman"/>
          <w:sz w:val="24"/>
          <w:szCs w:val="24"/>
        </w:rPr>
        <w:t>Pair of Tongs</w:t>
      </w:r>
    </w:p>
    <w:p w:rsidR="006D0E8F" w:rsidRPr="006D0E8F" w:rsidRDefault="006D0E8F" w:rsidP="006D0E8F">
      <w:pPr>
        <w:pStyle w:val="ListParagraph"/>
        <w:numPr>
          <w:ilvl w:val="0"/>
          <w:numId w:val="1"/>
        </w:numPr>
        <w:tabs>
          <w:tab w:val="left" w:pos="0"/>
        </w:tabs>
        <w:ind w:left="1800"/>
        <w:rPr>
          <w:rFonts w:ascii="Times New Roman" w:hAnsi="Times New Roman" w:cs="Times New Roman"/>
          <w:sz w:val="24"/>
          <w:szCs w:val="24"/>
        </w:rPr>
      </w:pPr>
      <w:r w:rsidRPr="006D0E8F">
        <w:rPr>
          <w:rFonts w:ascii="Times New Roman" w:hAnsi="Times New Roman" w:cs="Times New Roman"/>
          <w:sz w:val="24"/>
          <w:szCs w:val="24"/>
        </w:rPr>
        <w:t>Water Pitcher</w:t>
      </w:r>
    </w:p>
    <w:p w:rsidR="004C0693" w:rsidRPr="006D0E8F" w:rsidRDefault="004C0693" w:rsidP="006D0E8F">
      <w:pPr>
        <w:tabs>
          <w:tab w:val="left" w:pos="720"/>
        </w:tabs>
        <w:rPr>
          <w:rFonts w:ascii="Times New Roman" w:hAnsi="Times New Roman" w:cs="Times New Roman"/>
          <w:sz w:val="24"/>
          <w:szCs w:val="24"/>
        </w:rPr>
      </w:pPr>
    </w:p>
    <w:p w:rsidR="004C0693" w:rsidRPr="006D0E8F" w:rsidRDefault="004C0693" w:rsidP="004C0693">
      <w:pPr>
        <w:tabs>
          <w:tab w:val="left" w:pos="0"/>
        </w:tabs>
        <w:rPr>
          <w:rFonts w:ascii="Times New Roman" w:hAnsi="Times New Roman" w:cs="Times New Roman"/>
          <w:sz w:val="24"/>
          <w:szCs w:val="24"/>
        </w:rPr>
      </w:pPr>
    </w:p>
    <w:p w:rsidR="004C0693" w:rsidRPr="00AB6FB0" w:rsidRDefault="004C0693" w:rsidP="006D0E8F">
      <w:pPr>
        <w:ind w:left="1440" w:hanging="1440"/>
        <w:rPr>
          <w:rFonts w:ascii="Times New Roman" w:hAnsi="Times New Roman" w:cs="Times New Roman"/>
          <w:color w:val="000000"/>
          <w:sz w:val="24"/>
          <w:szCs w:val="24"/>
        </w:rPr>
      </w:pPr>
      <w:r w:rsidRPr="006D0E8F">
        <w:rPr>
          <w:rFonts w:ascii="Times New Roman" w:hAnsi="Times New Roman" w:cs="Times New Roman"/>
          <w:sz w:val="24"/>
          <w:szCs w:val="24"/>
        </w:rPr>
        <w:t>Procedure:</w:t>
      </w:r>
      <w:r w:rsidRPr="006D0E8F">
        <w:rPr>
          <w:rFonts w:ascii="Times New Roman" w:hAnsi="Times New Roman" w:cs="Times New Roman"/>
          <w:sz w:val="24"/>
          <w:szCs w:val="24"/>
        </w:rPr>
        <w:tab/>
      </w:r>
      <w:r w:rsidR="006D0E8F" w:rsidRPr="006D0E8F">
        <w:rPr>
          <w:rFonts w:ascii="Times New Roman" w:hAnsi="Times New Roman" w:cs="Times New Roman"/>
          <w:color w:val="000000"/>
          <w:sz w:val="24"/>
          <w:szCs w:val="24"/>
        </w:rPr>
        <w:t>Add water to soil sample until the sample</w:t>
      </w:r>
      <w:r w:rsidR="006D0E8F">
        <w:rPr>
          <w:rFonts w:ascii="Times New Roman" w:hAnsi="Times New Roman" w:cs="Times New Roman"/>
          <w:color w:val="000000"/>
          <w:sz w:val="24"/>
          <w:szCs w:val="24"/>
        </w:rPr>
        <w:t xml:space="preserve"> is a “paste” (p 74)</w:t>
      </w:r>
      <w:r w:rsidR="006D0E8F" w:rsidRPr="006D0E8F">
        <w:rPr>
          <w:rFonts w:ascii="Times New Roman" w:hAnsi="Times New Roman" w:cs="Times New Roman"/>
          <w:color w:val="000000"/>
          <w:sz w:val="24"/>
          <w:szCs w:val="24"/>
        </w:rPr>
        <w:t xml:space="preserve">, and place sample into device.  Cut groove in the sample with the groove tool. The device is used to tap the soil until the groove in the sample closes. </w:t>
      </w:r>
      <w:r w:rsidR="006D0E8F">
        <w:rPr>
          <w:rFonts w:ascii="Times New Roman" w:hAnsi="Times New Roman" w:cs="Times New Roman"/>
          <w:color w:val="000000"/>
          <w:sz w:val="24"/>
          <w:szCs w:val="24"/>
        </w:rPr>
        <w:t xml:space="preserve">This is done by use of the crank-operated cam.  The cup is lifted and dropped from a height of 10mm.  </w:t>
      </w:r>
      <w:r w:rsidR="00E4680B">
        <w:rPr>
          <w:rFonts w:ascii="Times New Roman" w:hAnsi="Times New Roman" w:cs="Times New Roman"/>
          <w:color w:val="000000"/>
          <w:sz w:val="24"/>
          <w:szCs w:val="24"/>
        </w:rPr>
        <w:t xml:space="preserve">The moisture content required to close a distance of 12.7 mm along the bottom of the groove after 25 blows is defined as the liquid limit (p 75).  </w:t>
      </w:r>
      <w:r w:rsidR="00AB6FB0">
        <w:rPr>
          <w:rFonts w:ascii="Times New Roman" w:hAnsi="Times New Roman" w:cs="Times New Roman"/>
          <w:color w:val="000000"/>
          <w:sz w:val="24"/>
          <w:szCs w:val="24"/>
        </w:rPr>
        <w:t>The sample is dried and procedure repeated 4 times so that a graph may be made of the moisture content (vertical linear axis) vs. the Number of blows (horizontal log axis).  The slope of the best fit line is the Flow Index (I</w:t>
      </w:r>
      <w:r w:rsidR="00AB6FB0">
        <w:rPr>
          <w:rFonts w:ascii="Times New Roman" w:hAnsi="Times New Roman" w:cs="Times New Roman"/>
          <w:color w:val="000000"/>
          <w:sz w:val="24"/>
          <w:szCs w:val="24"/>
          <w:vertAlign w:val="subscript"/>
        </w:rPr>
        <w:t>F</w:t>
      </w:r>
      <w:r w:rsidR="00AB6FB0">
        <w:rPr>
          <w:rFonts w:ascii="Times New Roman" w:hAnsi="Times New Roman" w:cs="Times New Roman"/>
          <w:color w:val="000000"/>
          <w:sz w:val="24"/>
          <w:szCs w:val="24"/>
        </w:rPr>
        <w:t>) and the moisture content for 25 blows may be interpolated.</w:t>
      </w:r>
    </w:p>
    <w:p w:rsidR="004C0693" w:rsidRPr="006D0E8F" w:rsidRDefault="004C0693" w:rsidP="004C0693">
      <w:pPr>
        <w:tabs>
          <w:tab w:val="left" w:pos="0"/>
        </w:tabs>
        <w:ind w:firstLine="1440"/>
        <w:rPr>
          <w:rFonts w:ascii="Times New Roman" w:hAnsi="Times New Roman" w:cs="Times New Roman"/>
          <w:sz w:val="24"/>
          <w:szCs w:val="24"/>
        </w:rPr>
      </w:pPr>
    </w:p>
    <w:p w:rsidR="004C0693" w:rsidRPr="006D0E8F" w:rsidRDefault="004C0693" w:rsidP="004C0693">
      <w:pPr>
        <w:tabs>
          <w:tab w:val="left" w:pos="720"/>
        </w:tabs>
        <w:ind w:left="720" w:firstLine="720"/>
        <w:rPr>
          <w:rFonts w:ascii="Times New Roman" w:hAnsi="Times New Roman" w:cs="Times New Roman"/>
          <w:sz w:val="24"/>
          <w:szCs w:val="24"/>
        </w:rPr>
      </w:pPr>
    </w:p>
    <w:p w:rsidR="004C0693" w:rsidRPr="006D0E8F" w:rsidRDefault="006D0E8F" w:rsidP="004C0693">
      <w:pPr>
        <w:tabs>
          <w:tab w:val="left" w:pos="0"/>
        </w:tabs>
        <w:rPr>
          <w:rFonts w:ascii="Times New Roman" w:hAnsi="Times New Roman" w:cs="Times New Roman"/>
          <w:sz w:val="24"/>
          <w:szCs w:val="24"/>
        </w:rPr>
      </w:pPr>
      <w:r>
        <w:rPr>
          <w:rFonts w:ascii="Times New Roman" w:hAnsi="Times New Roman" w:cs="Times New Roman"/>
          <w:sz w:val="24"/>
          <w:szCs w:val="24"/>
        </w:rPr>
        <w:t>Data:</w:t>
      </w:r>
      <w:r>
        <w:rPr>
          <w:rFonts w:ascii="Times New Roman" w:hAnsi="Times New Roman" w:cs="Times New Roman"/>
          <w:sz w:val="24"/>
          <w:szCs w:val="24"/>
        </w:rPr>
        <w:tab/>
      </w:r>
      <w:r>
        <w:rPr>
          <w:rFonts w:ascii="Times New Roman" w:hAnsi="Times New Roman" w:cs="Times New Roman"/>
          <w:sz w:val="24"/>
          <w:szCs w:val="24"/>
        </w:rPr>
        <w:tab/>
        <w:t>See attached table.</w:t>
      </w:r>
    </w:p>
    <w:p w:rsidR="004C0693" w:rsidRPr="006D0E8F" w:rsidRDefault="004C0693" w:rsidP="004C0693">
      <w:pPr>
        <w:tabs>
          <w:tab w:val="left" w:pos="0"/>
        </w:tabs>
        <w:rPr>
          <w:rFonts w:ascii="Times New Roman" w:hAnsi="Times New Roman" w:cs="Times New Roman"/>
          <w:sz w:val="24"/>
          <w:szCs w:val="24"/>
        </w:rPr>
      </w:pPr>
    </w:p>
    <w:p w:rsidR="004C0693" w:rsidRPr="006D0E8F" w:rsidRDefault="004C0693" w:rsidP="004C0693">
      <w:pPr>
        <w:tabs>
          <w:tab w:val="left" w:pos="0"/>
        </w:tabs>
        <w:rPr>
          <w:rFonts w:ascii="Times New Roman" w:hAnsi="Times New Roman" w:cs="Times New Roman"/>
          <w:sz w:val="24"/>
          <w:szCs w:val="24"/>
        </w:rPr>
      </w:pPr>
      <w:r w:rsidRPr="006D0E8F">
        <w:rPr>
          <w:rFonts w:ascii="Times New Roman" w:hAnsi="Times New Roman" w:cs="Times New Roman"/>
          <w:sz w:val="24"/>
          <w:szCs w:val="24"/>
        </w:rPr>
        <w:t>Analysis:</w:t>
      </w:r>
      <w:r w:rsidRPr="006D0E8F">
        <w:rPr>
          <w:rFonts w:ascii="Times New Roman" w:hAnsi="Times New Roman" w:cs="Times New Roman"/>
          <w:sz w:val="24"/>
          <w:szCs w:val="24"/>
        </w:rPr>
        <w:tab/>
        <w:t>See attached chart.</w:t>
      </w:r>
    </w:p>
    <w:p w:rsidR="004C0693" w:rsidRPr="006D0E8F" w:rsidRDefault="004C0693" w:rsidP="004C0693">
      <w:pPr>
        <w:tabs>
          <w:tab w:val="left" w:pos="720"/>
        </w:tabs>
        <w:rPr>
          <w:rFonts w:ascii="Times New Roman" w:hAnsi="Times New Roman" w:cs="Times New Roman"/>
          <w:sz w:val="24"/>
          <w:szCs w:val="24"/>
        </w:rPr>
      </w:pPr>
      <w:r w:rsidRPr="006D0E8F">
        <w:rPr>
          <w:rFonts w:ascii="Times New Roman" w:hAnsi="Times New Roman" w:cs="Times New Roman"/>
          <w:sz w:val="24"/>
          <w:szCs w:val="24"/>
        </w:rPr>
        <w:tab/>
      </w:r>
    </w:p>
    <w:p w:rsidR="004C0693" w:rsidRPr="006D0E8F" w:rsidRDefault="004C0693" w:rsidP="001E14D7">
      <w:pPr>
        <w:tabs>
          <w:tab w:val="left" w:pos="720"/>
        </w:tabs>
        <w:ind w:left="1440" w:hanging="1440"/>
        <w:rPr>
          <w:rFonts w:ascii="Times New Roman" w:hAnsi="Times New Roman" w:cs="Times New Roman"/>
          <w:sz w:val="24"/>
          <w:szCs w:val="24"/>
        </w:rPr>
      </w:pPr>
      <w:r w:rsidRPr="006D0E8F">
        <w:rPr>
          <w:rFonts w:ascii="Times New Roman" w:hAnsi="Times New Roman" w:cs="Times New Roman"/>
          <w:sz w:val="24"/>
          <w:szCs w:val="24"/>
        </w:rPr>
        <w:t>Conclusion:</w:t>
      </w:r>
      <w:r w:rsidRPr="006D0E8F">
        <w:rPr>
          <w:rFonts w:ascii="Times New Roman" w:hAnsi="Times New Roman" w:cs="Times New Roman"/>
          <w:sz w:val="24"/>
          <w:szCs w:val="24"/>
        </w:rPr>
        <w:tab/>
      </w:r>
      <w:r w:rsidR="00EE17CB">
        <w:rPr>
          <w:rFonts w:ascii="Times New Roman" w:hAnsi="Times New Roman" w:cs="Times New Roman"/>
          <w:sz w:val="24"/>
          <w:szCs w:val="24"/>
        </w:rPr>
        <w:t xml:space="preserve">The approximate moisture content for twenty-five blows is </w:t>
      </w:r>
      <w:r w:rsidR="001E14D7">
        <w:rPr>
          <w:rFonts w:ascii="Times New Roman" w:hAnsi="Times New Roman" w:cs="Times New Roman"/>
          <w:sz w:val="24"/>
          <w:szCs w:val="24"/>
        </w:rPr>
        <w:t>Thirty-five point Nine</w:t>
      </w:r>
      <w:r w:rsidR="00EE17CB">
        <w:rPr>
          <w:rFonts w:ascii="Times New Roman" w:hAnsi="Times New Roman" w:cs="Times New Roman"/>
          <w:sz w:val="24"/>
          <w:szCs w:val="24"/>
        </w:rPr>
        <w:t xml:space="preserve"> percent.</w:t>
      </w:r>
    </w:p>
    <w:p w:rsidR="004C0693" w:rsidRPr="006D0E8F" w:rsidRDefault="004C0693" w:rsidP="004C0693">
      <w:pPr>
        <w:tabs>
          <w:tab w:val="left" w:pos="720"/>
        </w:tabs>
        <w:rPr>
          <w:rFonts w:ascii="Times New Roman" w:hAnsi="Times New Roman" w:cs="Times New Roman"/>
          <w:sz w:val="24"/>
          <w:szCs w:val="24"/>
        </w:rPr>
      </w:pPr>
    </w:p>
    <w:p w:rsidR="004C0693" w:rsidRPr="006D0E8F" w:rsidRDefault="004C0693" w:rsidP="004C0693">
      <w:pPr>
        <w:tabs>
          <w:tab w:val="left" w:pos="720"/>
          <w:tab w:val="left" w:pos="1008"/>
        </w:tabs>
        <w:rPr>
          <w:rFonts w:ascii="Times New Roman" w:hAnsi="Times New Roman" w:cs="Times New Roman"/>
          <w:sz w:val="24"/>
          <w:szCs w:val="24"/>
        </w:rPr>
      </w:pPr>
    </w:p>
    <w:p w:rsidR="004C0693" w:rsidRPr="006D0E8F" w:rsidRDefault="004C0693" w:rsidP="004C0693">
      <w:pPr>
        <w:widowControl/>
        <w:autoSpaceDE/>
        <w:autoSpaceDN/>
        <w:adjustRightInd/>
        <w:spacing w:after="200" w:line="276" w:lineRule="auto"/>
        <w:rPr>
          <w:rFonts w:ascii="Times New Roman" w:hAnsi="Times New Roman" w:cs="Times New Roman"/>
          <w:sz w:val="24"/>
          <w:szCs w:val="24"/>
        </w:rPr>
      </w:pPr>
    </w:p>
    <w:p w:rsidR="00E17C83" w:rsidRPr="006D0E8F" w:rsidRDefault="00AF7BA0">
      <w:pPr>
        <w:rPr>
          <w:rFonts w:ascii="Times New Roman" w:hAnsi="Times New Roman" w:cs="Times New Roman"/>
          <w:sz w:val="24"/>
          <w:szCs w:val="24"/>
        </w:rPr>
      </w:pPr>
    </w:p>
    <w:sectPr w:rsidR="00E17C83" w:rsidRPr="006D0E8F" w:rsidSect="008724A1">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4F2EDA"/>
    <w:multiLevelType w:val="hybridMultilevel"/>
    <w:tmpl w:val="53C8B72E"/>
    <w:lvl w:ilvl="0" w:tplc="A9269F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0693"/>
    <w:rsid w:val="00134497"/>
    <w:rsid w:val="001A69CE"/>
    <w:rsid w:val="001E14D7"/>
    <w:rsid w:val="00400709"/>
    <w:rsid w:val="004C0693"/>
    <w:rsid w:val="00564204"/>
    <w:rsid w:val="00616A89"/>
    <w:rsid w:val="006D0E8F"/>
    <w:rsid w:val="009656AE"/>
    <w:rsid w:val="00AB6FB0"/>
    <w:rsid w:val="00C04620"/>
    <w:rsid w:val="00E4680B"/>
    <w:rsid w:val="00EE17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693"/>
    <w:pPr>
      <w:widowControl w:val="0"/>
      <w:autoSpaceDE w:val="0"/>
      <w:autoSpaceDN w:val="0"/>
      <w:adjustRightInd w:val="0"/>
      <w:spacing w:after="0" w:line="240" w:lineRule="auto"/>
    </w:pPr>
    <w:rPr>
      <w:rFonts w:ascii="Courier 10cpi" w:eastAsia="Times New Roman" w:hAnsi="Courier 10cpi" w:cs="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E8F"/>
    <w:pPr>
      <w:ind w:left="720"/>
      <w:contextualSpacing/>
    </w:pPr>
  </w:style>
</w:styles>
</file>

<file path=word/webSettings.xml><?xml version="1.0" encoding="utf-8"?>
<w:webSettings xmlns:r="http://schemas.openxmlformats.org/officeDocument/2006/relationships" xmlns:w="http://schemas.openxmlformats.org/wordprocessingml/2006/main">
  <w:divs>
    <w:div w:id="774132264">
      <w:bodyDiv w:val="1"/>
      <w:marLeft w:val="0"/>
      <w:marRight w:val="0"/>
      <w:marTop w:val="0"/>
      <w:marBottom w:val="0"/>
      <w:divBdr>
        <w:top w:val="none" w:sz="0" w:space="0" w:color="auto"/>
        <w:left w:val="none" w:sz="0" w:space="0" w:color="auto"/>
        <w:bottom w:val="none" w:sz="0" w:space="0" w:color="auto"/>
        <w:right w:val="none" w:sz="0" w:space="0" w:color="auto"/>
      </w:divBdr>
    </w:div>
    <w:div w:id="863053279">
      <w:bodyDiv w:val="1"/>
      <w:marLeft w:val="0"/>
      <w:marRight w:val="0"/>
      <w:marTop w:val="0"/>
      <w:marBottom w:val="0"/>
      <w:divBdr>
        <w:top w:val="none" w:sz="0" w:space="0" w:color="auto"/>
        <w:left w:val="none" w:sz="0" w:space="0" w:color="auto"/>
        <w:bottom w:val="none" w:sz="0" w:space="0" w:color="auto"/>
        <w:right w:val="none" w:sz="0" w:space="0" w:color="auto"/>
      </w:divBdr>
    </w:div>
    <w:div w:id="900754248">
      <w:bodyDiv w:val="1"/>
      <w:marLeft w:val="0"/>
      <w:marRight w:val="0"/>
      <w:marTop w:val="0"/>
      <w:marBottom w:val="0"/>
      <w:divBdr>
        <w:top w:val="none" w:sz="0" w:space="0" w:color="auto"/>
        <w:left w:val="none" w:sz="0" w:space="0" w:color="auto"/>
        <w:bottom w:val="none" w:sz="0" w:space="0" w:color="auto"/>
        <w:right w:val="none" w:sz="0" w:space="0" w:color="auto"/>
      </w:divBdr>
    </w:div>
    <w:div w:id="1307511671">
      <w:bodyDiv w:val="1"/>
      <w:marLeft w:val="0"/>
      <w:marRight w:val="0"/>
      <w:marTop w:val="0"/>
      <w:marBottom w:val="0"/>
      <w:divBdr>
        <w:top w:val="none" w:sz="0" w:space="0" w:color="auto"/>
        <w:left w:val="none" w:sz="0" w:space="0" w:color="auto"/>
        <w:bottom w:val="none" w:sz="0" w:space="0" w:color="auto"/>
        <w:right w:val="none" w:sz="0" w:space="0" w:color="auto"/>
      </w:divBdr>
    </w:div>
    <w:div w:id="1525636482">
      <w:bodyDiv w:val="1"/>
      <w:marLeft w:val="0"/>
      <w:marRight w:val="0"/>
      <w:marTop w:val="0"/>
      <w:marBottom w:val="0"/>
      <w:divBdr>
        <w:top w:val="none" w:sz="0" w:space="0" w:color="auto"/>
        <w:left w:val="none" w:sz="0" w:space="0" w:color="auto"/>
        <w:bottom w:val="none" w:sz="0" w:space="0" w:color="auto"/>
        <w:right w:val="none" w:sz="0" w:space="0" w:color="auto"/>
      </w:divBdr>
    </w:div>
    <w:div w:id="208313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dc:creator>
  <cp:lastModifiedBy>Donald</cp:lastModifiedBy>
  <cp:revision>2</cp:revision>
  <dcterms:created xsi:type="dcterms:W3CDTF">2010-04-29T16:04:00Z</dcterms:created>
  <dcterms:modified xsi:type="dcterms:W3CDTF">2010-04-29T16:04:00Z</dcterms:modified>
</cp:coreProperties>
</file>