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693" w:rsidRDefault="004C0693" w:rsidP="004C0693">
      <w:pPr>
        <w:tabs>
          <w:tab w:val="left" w:pos="720"/>
        </w:tabs>
      </w:pPr>
    </w:p>
    <w:p w:rsidR="004C0693" w:rsidRDefault="004C0693" w:rsidP="004C06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Jerolleman</w:t>
      </w:r>
    </w:p>
    <w:p w:rsidR="004C0693" w:rsidRDefault="004C0693" w:rsidP="004C06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0693" w:rsidRDefault="004C0693" w:rsidP="004C06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ENCE 3341 </w:t>
      </w:r>
      <w:proofErr w:type="gramStart"/>
      <w:r>
        <w:rPr>
          <w:rFonts w:ascii="Times New Roman" w:hAnsi="Times New Roman" w:cs="Times New Roman"/>
          <w:sz w:val="24"/>
          <w:szCs w:val="24"/>
        </w:rPr>
        <w:t>Spring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2010</w:t>
      </w:r>
    </w:p>
    <w:p w:rsidR="004C0693" w:rsidRDefault="004C0693" w:rsidP="004C06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0693" w:rsidRDefault="00F12E4B" w:rsidP="004C0693">
      <w:pPr>
        <w:jc w:val="center"/>
        <w:rPr>
          <w:rFonts w:ascii="Times New Roman" w:hAnsi="Times New Roman" w:cs="Times New Roman"/>
          <w:sz w:val="24"/>
          <w:szCs w:val="24"/>
        </w:rPr>
      </w:pPr>
      <w:r w:rsidRPr="00F12E4B">
        <w:rPr>
          <w:rFonts w:ascii="Times New Roman" w:hAnsi="Times New Roman" w:cs="Times New Roman"/>
          <w:sz w:val="24"/>
          <w:szCs w:val="24"/>
        </w:rPr>
        <w:t>Lab 4 Standard Proctor Compaction Test</w:t>
      </w:r>
    </w:p>
    <w:p w:rsidR="004C0693" w:rsidRDefault="004C0693" w:rsidP="004C06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0693" w:rsidRDefault="004C0693" w:rsidP="004C0693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C0693" w:rsidRDefault="004C0693" w:rsidP="004C0693">
      <w:pPr>
        <w:jc w:val="center"/>
        <w:rPr>
          <w:rFonts w:ascii="Times New Roman" w:hAnsi="Times New Roman" w:cs="Times New Roman"/>
          <w:sz w:val="24"/>
          <w:szCs w:val="24"/>
        </w:rPr>
        <w:sectPr w:rsidR="004C0693" w:rsidSect="003A78B6">
          <w:pgSz w:w="12240" w:h="15840" w:code="1"/>
          <w:pgMar w:top="1440" w:right="1440" w:bottom="1440" w:left="1440" w:header="720" w:footer="720" w:gutter="0"/>
          <w:cols w:space="720"/>
          <w:vAlign w:val="center"/>
          <w:docGrid w:linePitch="360"/>
        </w:sectPr>
      </w:pPr>
    </w:p>
    <w:p w:rsidR="004C0693" w:rsidRPr="00F12E4B" w:rsidRDefault="004C0693" w:rsidP="00F12E4B">
      <w:pPr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F12E4B">
        <w:rPr>
          <w:rFonts w:ascii="Times New Roman" w:hAnsi="Times New Roman" w:cs="Times New Roman"/>
          <w:sz w:val="24"/>
          <w:szCs w:val="24"/>
        </w:rPr>
        <w:lastRenderedPageBreak/>
        <w:t>Objective:</w:t>
      </w:r>
      <w:r w:rsidRPr="00F12E4B">
        <w:rPr>
          <w:rFonts w:ascii="Times New Roman" w:hAnsi="Times New Roman" w:cs="Times New Roman"/>
          <w:sz w:val="24"/>
          <w:szCs w:val="24"/>
        </w:rPr>
        <w:tab/>
      </w:r>
      <w:r w:rsidR="00F12E4B" w:rsidRPr="00F12E4B">
        <w:rPr>
          <w:rFonts w:ascii="Times New Roman" w:hAnsi="Times New Roman" w:cs="Times New Roman"/>
          <w:color w:val="000000"/>
          <w:sz w:val="24"/>
          <w:szCs w:val="24"/>
        </w:rPr>
        <w:t>Demonstrate dry-density / moisture content relationship.  Create a dry-density vs. water content and zero air void curve.  Calculate the maximum dry unit weight and the optimum moisture content.</w:t>
      </w:r>
    </w:p>
    <w:p w:rsidR="004C0693" w:rsidRPr="00F12E4B" w:rsidRDefault="004C0693" w:rsidP="004C069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4C0693" w:rsidRPr="00F12E4B" w:rsidRDefault="004C0693" w:rsidP="004C069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4C0693" w:rsidRPr="00F12E4B" w:rsidRDefault="004C0693" w:rsidP="00F12E4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12E4B">
        <w:rPr>
          <w:rFonts w:ascii="Times New Roman" w:hAnsi="Times New Roman" w:cs="Times New Roman"/>
          <w:sz w:val="24"/>
          <w:szCs w:val="24"/>
        </w:rPr>
        <w:t>Equipment:</w:t>
      </w:r>
      <w:r w:rsidRPr="00F12E4B">
        <w:rPr>
          <w:rFonts w:ascii="Times New Roman" w:hAnsi="Times New Roman" w:cs="Times New Roman"/>
          <w:sz w:val="24"/>
          <w:szCs w:val="24"/>
        </w:rPr>
        <w:tab/>
      </w:r>
      <w:r w:rsidR="00F12E4B" w:rsidRPr="00F12E4B">
        <w:rPr>
          <w:rFonts w:ascii="Times New Roman" w:hAnsi="Times New Roman" w:cs="Times New Roman"/>
          <w:color w:val="000000"/>
          <w:sz w:val="24"/>
          <w:szCs w:val="24"/>
        </w:rPr>
        <w:t>Standard proctor mold (Volume = 1/30 ft^3), standard rammer (5.5 lbs), oven.</w:t>
      </w:r>
    </w:p>
    <w:p w:rsidR="004C0693" w:rsidRPr="00F12E4B" w:rsidRDefault="004C0693" w:rsidP="004C0693">
      <w:pPr>
        <w:tabs>
          <w:tab w:val="left" w:pos="720"/>
        </w:tabs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4C0693" w:rsidRPr="00F12E4B" w:rsidRDefault="004C0693" w:rsidP="004C0693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F12E4B" w:rsidRDefault="004C0693" w:rsidP="00F12E4B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F12E4B">
        <w:rPr>
          <w:rFonts w:ascii="Times New Roman" w:hAnsi="Times New Roman" w:cs="Times New Roman"/>
          <w:sz w:val="24"/>
          <w:szCs w:val="24"/>
        </w:rPr>
        <w:t>Procedure:</w:t>
      </w:r>
      <w:r w:rsidRPr="00F12E4B">
        <w:rPr>
          <w:rFonts w:ascii="Times New Roman" w:hAnsi="Times New Roman" w:cs="Times New Roman"/>
          <w:sz w:val="24"/>
          <w:szCs w:val="24"/>
        </w:rPr>
        <w:tab/>
      </w:r>
    </w:p>
    <w:p w:rsidR="00F12E4B" w:rsidRDefault="00F12E4B" w:rsidP="00F12E4B">
      <w:pPr>
        <w:pStyle w:val="ListParagraph"/>
        <w:numPr>
          <w:ilvl w:val="0"/>
          <w:numId w:val="1"/>
        </w:numPr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 w:rsidRPr="00F12E4B">
        <w:rPr>
          <w:rFonts w:ascii="Times New Roman" w:hAnsi="Times New Roman" w:cs="Times New Roman"/>
          <w:color w:val="000000"/>
          <w:sz w:val="24"/>
          <w:szCs w:val="24"/>
        </w:rPr>
        <w:t>Coat the mold with a thin layer of Vaseline</w:t>
      </w:r>
    </w:p>
    <w:p w:rsidR="00F12E4B" w:rsidRDefault="00F12E4B" w:rsidP="00F12E4B">
      <w:pPr>
        <w:pStyle w:val="ListParagraph"/>
        <w:numPr>
          <w:ilvl w:val="0"/>
          <w:numId w:val="1"/>
        </w:numPr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 w:rsidRPr="00F12E4B">
        <w:rPr>
          <w:rFonts w:ascii="Times New Roman" w:hAnsi="Times New Roman" w:cs="Times New Roman"/>
          <w:color w:val="000000"/>
          <w:sz w:val="24"/>
          <w:szCs w:val="24"/>
        </w:rPr>
        <w:t xml:space="preserve">Fill 1/3 of mold with sample, and drop rammer twenty-five times </w:t>
      </w:r>
      <w:r>
        <w:rPr>
          <w:rFonts w:ascii="Times New Roman" w:hAnsi="Times New Roman" w:cs="Times New Roman"/>
          <w:color w:val="000000"/>
          <w:sz w:val="24"/>
          <w:szCs w:val="24"/>
        </w:rPr>
        <w:t>from a height of twelve inches</w:t>
      </w:r>
    </w:p>
    <w:p w:rsidR="00F12E4B" w:rsidRDefault="00F12E4B" w:rsidP="00F12E4B">
      <w:pPr>
        <w:pStyle w:val="ListParagraph"/>
        <w:numPr>
          <w:ilvl w:val="0"/>
          <w:numId w:val="1"/>
        </w:numPr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 w:rsidRPr="00F12E4B">
        <w:rPr>
          <w:rFonts w:ascii="Times New Roman" w:hAnsi="Times New Roman" w:cs="Times New Roman"/>
          <w:color w:val="000000"/>
          <w:sz w:val="24"/>
          <w:szCs w:val="24"/>
        </w:rPr>
        <w:t xml:space="preserve">Add another 1/3 of sample </w:t>
      </w:r>
      <w:r>
        <w:rPr>
          <w:rFonts w:ascii="Times New Roman" w:hAnsi="Times New Roman" w:cs="Times New Roman"/>
          <w:color w:val="000000"/>
          <w:sz w:val="24"/>
          <w:szCs w:val="24"/>
        </w:rPr>
        <w:t>and repeat 25 blows</w:t>
      </w:r>
    </w:p>
    <w:p w:rsidR="00F12E4B" w:rsidRDefault="00F12E4B" w:rsidP="00F12E4B">
      <w:pPr>
        <w:pStyle w:val="ListParagraph"/>
        <w:numPr>
          <w:ilvl w:val="0"/>
          <w:numId w:val="1"/>
        </w:numPr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 w:rsidRPr="00F12E4B">
        <w:rPr>
          <w:rFonts w:ascii="Times New Roman" w:hAnsi="Times New Roman" w:cs="Times New Roman"/>
          <w:color w:val="000000"/>
          <w:sz w:val="24"/>
          <w:szCs w:val="24"/>
        </w:rPr>
        <w:t>Add last 1/3, a</w:t>
      </w:r>
      <w:r>
        <w:rPr>
          <w:rFonts w:ascii="Times New Roman" w:hAnsi="Times New Roman" w:cs="Times New Roman"/>
          <w:color w:val="000000"/>
          <w:sz w:val="24"/>
          <w:szCs w:val="24"/>
        </w:rPr>
        <w:t>ttach collar, and repeat blows</w:t>
      </w:r>
    </w:p>
    <w:p w:rsidR="00F12E4B" w:rsidRDefault="00F12E4B" w:rsidP="00F12E4B">
      <w:pPr>
        <w:pStyle w:val="ListParagraph"/>
        <w:numPr>
          <w:ilvl w:val="0"/>
          <w:numId w:val="1"/>
        </w:numPr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 w:rsidRPr="00F12E4B">
        <w:rPr>
          <w:rFonts w:ascii="Times New Roman" w:hAnsi="Times New Roman" w:cs="Times New Roman"/>
          <w:color w:val="000000"/>
          <w:sz w:val="24"/>
          <w:szCs w:val="24"/>
        </w:rPr>
        <w:t xml:space="preserve">Take the weight of sample with the mold, remove the soil sample, take weight of sample then place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it </w:t>
      </w:r>
      <w:r w:rsidRPr="00F12E4B">
        <w:rPr>
          <w:rFonts w:ascii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/>
          <w:color w:val="000000"/>
          <w:sz w:val="24"/>
          <w:szCs w:val="24"/>
        </w:rPr>
        <w:t>to the oven to dry</w:t>
      </w:r>
    </w:p>
    <w:p w:rsidR="004C0693" w:rsidRPr="00F12E4B" w:rsidRDefault="00F12E4B" w:rsidP="00F12E4B">
      <w:pPr>
        <w:pStyle w:val="ListParagraph"/>
        <w:numPr>
          <w:ilvl w:val="0"/>
          <w:numId w:val="1"/>
        </w:numPr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 w:rsidRPr="00F12E4B">
        <w:rPr>
          <w:rFonts w:ascii="Times New Roman" w:hAnsi="Times New Roman" w:cs="Times New Roman"/>
          <w:color w:val="000000"/>
          <w:sz w:val="24"/>
          <w:szCs w:val="24"/>
        </w:rPr>
        <w:t>Add two percent water to sample and repeat the process twenty-five times.</w:t>
      </w:r>
    </w:p>
    <w:p w:rsidR="00F12E4B" w:rsidRPr="00F12E4B" w:rsidRDefault="00F12E4B" w:rsidP="00F12E4B">
      <w:pPr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</w:p>
    <w:p w:rsidR="00F12E4B" w:rsidRPr="00F12E4B" w:rsidRDefault="00F12E4B" w:rsidP="00F12E4B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4"/>
          <w:szCs w:val="24"/>
        </w:rPr>
      </w:pPr>
      <w:r w:rsidRPr="00F12E4B">
        <w:rPr>
          <w:rFonts w:ascii="Times New Roman" w:hAnsi="Times New Roman" w:cs="Times New Roman"/>
          <w:color w:val="000000"/>
          <w:sz w:val="24"/>
          <w:szCs w:val="24"/>
        </w:rPr>
        <w:t>Assumption given:  Specific Gravity of sample = 2.7</w:t>
      </w:r>
    </w:p>
    <w:p w:rsidR="00F12E4B" w:rsidRPr="00F12E4B" w:rsidRDefault="00F12E4B" w:rsidP="00F12E4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C0693" w:rsidRPr="00F12E4B" w:rsidRDefault="004C0693" w:rsidP="004C0693">
      <w:pPr>
        <w:tabs>
          <w:tab w:val="left" w:pos="720"/>
        </w:tabs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4C0693" w:rsidRPr="00F12E4B" w:rsidRDefault="004C0693" w:rsidP="004C0693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F12E4B">
        <w:rPr>
          <w:rFonts w:ascii="Times New Roman" w:hAnsi="Times New Roman" w:cs="Times New Roman"/>
          <w:sz w:val="24"/>
          <w:szCs w:val="24"/>
        </w:rPr>
        <w:t>Data:</w:t>
      </w:r>
      <w:r w:rsidRPr="00F12E4B">
        <w:rPr>
          <w:rFonts w:ascii="Times New Roman" w:hAnsi="Times New Roman" w:cs="Times New Roman"/>
          <w:sz w:val="24"/>
          <w:szCs w:val="24"/>
        </w:rPr>
        <w:tab/>
      </w:r>
      <w:r w:rsidRPr="00F12E4B">
        <w:rPr>
          <w:rFonts w:ascii="Times New Roman" w:hAnsi="Times New Roman" w:cs="Times New Roman"/>
          <w:sz w:val="24"/>
          <w:szCs w:val="24"/>
        </w:rPr>
        <w:tab/>
        <w:t>See attached tables.</w:t>
      </w:r>
    </w:p>
    <w:p w:rsidR="004C0693" w:rsidRPr="00F12E4B" w:rsidRDefault="004C0693" w:rsidP="004C0693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4C0693" w:rsidRPr="00F12E4B" w:rsidRDefault="004C0693" w:rsidP="004C0693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F12E4B">
        <w:rPr>
          <w:rFonts w:ascii="Times New Roman" w:hAnsi="Times New Roman" w:cs="Times New Roman"/>
          <w:sz w:val="24"/>
          <w:szCs w:val="24"/>
        </w:rPr>
        <w:t>Analysis:</w:t>
      </w:r>
      <w:r w:rsidRPr="00F12E4B">
        <w:rPr>
          <w:rFonts w:ascii="Times New Roman" w:hAnsi="Times New Roman" w:cs="Times New Roman"/>
          <w:sz w:val="24"/>
          <w:szCs w:val="24"/>
        </w:rPr>
        <w:tab/>
        <w:t>See attached chart.</w:t>
      </w:r>
    </w:p>
    <w:p w:rsidR="004C0693" w:rsidRPr="00F12E4B" w:rsidRDefault="004C0693" w:rsidP="004C069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F12E4B">
        <w:rPr>
          <w:rFonts w:ascii="Times New Roman" w:hAnsi="Times New Roman" w:cs="Times New Roman"/>
          <w:sz w:val="24"/>
          <w:szCs w:val="24"/>
        </w:rPr>
        <w:tab/>
      </w:r>
    </w:p>
    <w:p w:rsidR="00F12E4B" w:rsidRPr="00F12E4B" w:rsidRDefault="004C0693" w:rsidP="00F12E4B">
      <w:pPr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F12E4B">
        <w:rPr>
          <w:rFonts w:ascii="Times New Roman" w:hAnsi="Times New Roman" w:cs="Times New Roman"/>
          <w:sz w:val="24"/>
          <w:szCs w:val="24"/>
        </w:rPr>
        <w:t>Conclusion:</w:t>
      </w:r>
      <w:r w:rsidRPr="00F12E4B">
        <w:rPr>
          <w:rFonts w:ascii="Times New Roman" w:hAnsi="Times New Roman" w:cs="Times New Roman"/>
          <w:sz w:val="24"/>
          <w:szCs w:val="24"/>
        </w:rPr>
        <w:tab/>
      </w:r>
      <w:r w:rsidR="00F12E4B">
        <w:rPr>
          <w:rFonts w:ascii="Times New Roman" w:hAnsi="Times New Roman" w:cs="Times New Roman"/>
          <w:sz w:val="24"/>
          <w:szCs w:val="24"/>
        </w:rPr>
        <w:t>The m</w:t>
      </w:r>
      <w:r w:rsidR="00F12E4B" w:rsidRPr="00F12E4B">
        <w:rPr>
          <w:rFonts w:ascii="Times New Roman" w:hAnsi="Times New Roman" w:cs="Times New Roman"/>
          <w:color w:val="000000"/>
          <w:sz w:val="24"/>
          <w:szCs w:val="24"/>
        </w:rPr>
        <w:t>aximum dry unit weight = 114.1 lb/ft^3</w:t>
      </w:r>
      <w:r w:rsidR="00F12E4B">
        <w:rPr>
          <w:rFonts w:ascii="Times New Roman" w:hAnsi="Times New Roman" w:cs="Times New Roman"/>
          <w:color w:val="000000"/>
          <w:sz w:val="24"/>
          <w:szCs w:val="24"/>
        </w:rPr>
        <w:t xml:space="preserve"> with a corresponding optimum moisture content of 12.52%.</w:t>
      </w:r>
    </w:p>
    <w:p w:rsidR="004C0693" w:rsidRPr="00F12E4B" w:rsidRDefault="004C0693" w:rsidP="004C069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4C0693" w:rsidRPr="00F12E4B" w:rsidRDefault="004C0693" w:rsidP="004C069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4C0693" w:rsidRDefault="004C0693" w:rsidP="004C0693">
      <w:pPr>
        <w:tabs>
          <w:tab w:val="left" w:pos="720"/>
          <w:tab w:val="left" w:pos="1008"/>
        </w:tabs>
        <w:rPr>
          <w:rFonts w:ascii="Times New Roman" w:hAnsi="Times New Roman" w:cs="Times New Roman"/>
          <w:sz w:val="24"/>
          <w:szCs w:val="24"/>
        </w:rPr>
      </w:pPr>
    </w:p>
    <w:p w:rsidR="004C0693" w:rsidRPr="008724A1" w:rsidRDefault="004C0693" w:rsidP="004C0693">
      <w:pPr>
        <w:widowControl/>
        <w:autoSpaceDE/>
        <w:autoSpaceDN/>
        <w:adjustRightInd/>
        <w:spacing w:after="200" w:line="276" w:lineRule="auto"/>
      </w:pPr>
    </w:p>
    <w:p w:rsidR="00E17C83" w:rsidRDefault="00F12E4B"/>
    <w:sectPr w:rsidR="00E17C83" w:rsidSect="008724A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832B7"/>
    <w:multiLevelType w:val="hybridMultilevel"/>
    <w:tmpl w:val="CE24D4F2"/>
    <w:lvl w:ilvl="0" w:tplc="E9A4DB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0693"/>
    <w:rsid w:val="00134497"/>
    <w:rsid w:val="001A69CE"/>
    <w:rsid w:val="004C0693"/>
    <w:rsid w:val="009656AE"/>
    <w:rsid w:val="00C04620"/>
    <w:rsid w:val="00C20CBC"/>
    <w:rsid w:val="00E91573"/>
    <w:rsid w:val="00F12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693"/>
    <w:pPr>
      <w:widowControl w:val="0"/>
      <w:autoSpaceDE w:val="0"/>
      <w:autoSpaceDN w:val="0"/>
      <w:adjustRightInd w:val="0"/>
      <w:spacing w:after="0" w:line="240" w:lineRule="auto"/>
    </w:pPr>
    <w:rPr>
      <w:rFonts w:ascii="Courier 10cpi" w:eastAsia="Times New Roman" w:hAnsi="Courier 10cpi" w:cs="Courier 10cp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E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157</Words>
  <Characters>900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</dc:creator>
  <cp:lastModifiedBy>Donald</cp:lastModifiedBy>
  <cp:revision>3</cp:revision>
  <dcterms:created xsi:type="dcterms:W3CDTF">2010-04-28T21:06:00Z</dcterms:created>
  <dcterms:modified xsi:type="dcterms:W3CDTF">2010-04-28T22:34:00Z</dcterms:modified>
</cp:coreProperties>
</file>