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07E" w:rsidRDefault="00355C65" w:rsidP="00355C65">
      <w:pPr>
        <w:pStyle w:val="ListParagraph"/>
        <w:numPr>
          <w:ilvl w:val="0"/>
          <w:numId w:val="1"/>
        </w:numPr>
      </w:pPr>
      <w:r>
        <w:t xml:space="preserve"> What are the specifications of the ideal gas model?</w:t>
      </w:r>
    </w:p>
    <w:p w:rsidR="00355C65" w:rsidRDefault="00355C65" w:rsidP="00355C65"/>
    <w:p w:rsidR="00355C65" w:rsidRDefault="00355C65" w:rsidP="00355C65"/>
    <w:p w:rsidR="00355C65" w:rsidRDefault="00355C65" w:rsidP="00355C65">
      <w:pPr>
        <w:pStyle w:val="ListParagraph"/>
        <w:numPr>
          <w:ilvl w:val="0"/>
          <w:numId w:val="1"/>
        </w:numPr>
      </w:pPr>
      <w:r>
        <w:t xml:space="preserve"> Define the compressibility factor.  What is it for?</w:t>
      </w:r>
    </w:p>
    <w:p w:rsidR="00355C65" w:rsidRDefault="00355C65" w:rsidP="00355C65"/>
    <w:p w:rsidR="00355C65" w:rsidRDefault="00355C65" w:rsidP="00355C65"/>
    <w:p w:rsidR="00355C65" w:rsidRDefault="00355C65" w:rsidP="00355C65">
      <w:pPr>
        <w:pStyle w:val="ListParagraph"/>
        <w:numPr>
          <w:ilvl w:val="0"/>
          <w:numId w:val="1"/>
        </w:numPr>
      </w:pPr>
      <w:r>
        <w:t xml:space="preserve"> Why is the Generalized Compressibility Chart called “generalized”?  What parameters are used to form the Generalized Compressibility Chart?  Explain these parameters in detail.</w:t>
      </w:r>
    </w:p>
    <w:p w:rsidR="00355C65" w:rsidRDefault="00355C65" w:rsidP="00355C65"/>
    <w:p w:rsidR="00355C65" w:rsidRDefault="00355C65" w:rsidP="00355C65"/>
    <w:p w:rsidR="00355C65" w:rsidRDefault="00355C65" w:rsidP="00355C65">
      <w:pPr>
        <w:pStyle w:val="ListParagraph"/>
        <w:numPr>
          <w:ilvl w:val="0"/>
          <w:numId w:val="1"/>
        </w:numPr>
      </w:pPr>
      <w:r>
        <w:t xml:space="preserve"> Show how can the equation 0 = Q – W + m</w:t>
      </w:r>
      <w:r>
        <w:rPr>
          <w:vertAlign w:val="subscript"/>
        </w:rPr>
        <w:t>i</w:t>
      </w:r>
      <w:r>
        <w:t xml:space="preserve"> (</w:t>
      </w:r>
      <w:proofErr w:type="spellStart"/>
      <w:r>
        <w:t>u</w:t>
      </w:r>
      <w:r>
        <w:rPr>
          <w:vertAlign w:val="subscript"/>
        </w:rPr>
        <w:t>i</w:t>
      </w:r>
      <w:proofErr w:type="spellEnd"/>
      <w:r>
        <w:t xml:space="preserve"> + V</w:t>
      </w:r>
      <w:r>
        <w:rPr>
          <w:vertAlign w:val="subscript"/>
        </w:rPr>
        <w:t>i</w:t>
      </w:r>
      <w:r>
        <w:rPr>
          <w:vertAlign w:val="superscript"/>
        </w:rPr>
        <w:t>2</w:t>
      </w:r>
      <w:r>
        <w:t>) – m</w:t>
      </w:r>
      <w:r>
        <w:rPr>
          <w:vertAlign w:val="subscript"/>
        </w:rPr>
        <w:t>e</w:t>
      </w:r>
      <w:r>
        <w:t xml:space="preserve"> (</w:t>
      </w:r>
      <w:proofErr w:type="spellStart"/>
      <w:r>
        <w:t>u</w:t>
      </w:r>
      <w:r>
        <w:rPr>
          <w:vertAlign w:val="subscript"/>
        </w:rPr>
        <w:t>e</w:t>
      </w:r>
      <w:proofErr w:type="spellEnd"/>
      <w:r>
        <w:t xml:space="preserve"> + V</w:t>
      </w:r>
      <w:r>
        <w:rPr>
          <w:vertAlign w:val="subscript"/>
        </w:rPr>
        <w:t>e</w:t>
      </w:r>
      <w:r>
        <w:rPr>
          <w:vertAlign w:val="superscript"/>
        </w:rPr>
        <w:t>2</w:t>
      </w:r>
      <w:r>
        <w:t xml:space="preserve">) becomes 0 = </w:t>
      </w:r>
      <w:proofErr w:type="spellStart"/>
      <w:r>
        <w:t>Q</w:t>
      </w:r>
      <w:r>
        <w:rPr>
          <w:vertAlign w:val="subscript"/>
        </w:rPr>
        <w:t>cv</w:t>
      </w:r>
      <w:proofErr w:type="spellEnd"/>
      <w:r>
        <w:t xml:space="preserve"> – </w:t>
      </w:r>
      <w:proofErr w:type="spellStart"/>
      <w:r>
        <w:t>W</w:t>
      </w:r>
      <w:r>
        <w:rPr>
          <w:vertAlign w:val="subscript"/>
        </w:rPr>
        <w:t>cv</w:t>
      </w:r>
      <w:proofErr w:type="spellEnd"/>
      <w:r>
        <w:t xml:space="preserve"> + m</w:t>
      </w:r>
      <w:r>
        <w:rPr>
          <w:vertAlign w:val="subscript"/>
        </w:rPr>
        <w:t>i</w:t>
      </w:r>
      <w:r>
        <w:t xml:space="preserve"> (h</w:t>
      </w:r>
      <w:r>
        <w:rPr>
          <w:vertAlign w:val="subscript"/>
        </w:rPr>
        <w:t>i</w:t>
      </w:r>
      <w:r>
        <w:t xml:space="preserve"> + V</w:t>
      </w:r>
      <w:r>
        <w:rPr>
          <w:vertAlign w:val="subscript"/>
        </w:rPr>
        <w:t>i</w:t>
      </w:r>
      <w:r>
        <w:rPr>
          <w:vertAlign w:val="superscript"/>
        </w:rPr>
        <w:t>2</w:t>
      </w:r>
      <w:r>
        <w:t>) – m</w:t>
      </w:r>
      <w:r>
        <w:rPr>
          <w:vertAlign w:val="subscript"/>
        </w:rPr>
        <w:t>e</w:t>
      </w:r>
      <w:r>
        <w:t xml:space="preserve"> (h</w:t>
      </w:r>
      <w:r>
        <w:rPr>
          <w:vertAlign w:val="subscript"/>
        </w:rPr>
        <w:t>e</w:t>
      </w:r>
      <w:r>
        <w:t xml:space="preserve"> + V</w:t>
      </w:r>
      <w:r>
        <w:rPr>
          <w:vertAlign w:val="subscript"/>
        </w:rPr>
        <w:t>e</w:t>
      </w:r>
      <w:r>
        <w:rPr>
          <w:vertAlign w:val="superscript"/>
        </w:rPr>
        <w:t>2</w:t>
      </w:r>
      <w:r>
        <w:t>)?</w:t>
      </w:r>
    </w:p>
    <w:p w:rsidR="00355C65" w:rsidRDefault="00355C65" w:rsidP="00355C65"/>
    <w:p w:rsidR="00355C65" w:rsidRDefault="00355C65" w:rsidP="00355C65"/>
    <w:p w:rsidR="00355C65" w:rsidRDefault="00355C65" w:rsidP="00355C65"/>
    <w:p w:rsidR="00355C65" w:rsidRDefault="00355C65" w:rsidP="00355C65"/>
    <w:p w:rsidR="00355C65" w:rsidRDefault="00355C65" w:rsidP="00355C65"/>
    <w:p w:rsidR="00355C65" w:rsidRDefault="00355C65" w:rsidP="00355C65"/>
    <w:p w:rsidR="00355C65" w:rsidRDefault="00355C65" w:rsidP="00355C65"/>
    <w:p w:rsidR="00355C65" w:rsidRDefault="00355C65" w:rsidP="00355C65">
      <w:pPr>
        <w:pStyle w:val="ListParagraph"/>
        <w:numPr>
          <w:ilvl w:val="0"/>
          <w:numId w:val="1"/>
        </w:numPr>
      </w:pPr>
      <w:r>
        <w:t xml:space="preserve"> Explain the major functions of the following devices.</w:t>
      </w:r>
    </w:p>
    <w:p w:rsidR="00355C65" w:rsidRDefault="00355C65" w:rsidP="00355C65">
      <w:pPr>
        <w:pStyle w:val="ListParagraph"/>
      </w:pPr>
      <w:r>
        <w:t>Diffuser</w:t>
      </w:r>
    </w:p>
    <w:p w:rsidR="00355C65" w:rsidRDefault="00355C65" w:rsidP="00355C65">
      <w:pPr>
        <w:pStyle w:val="ListParagraph"/>
      </w:pPr>
    </w:p>
    <w:p w:rsidR="00355C65" w:rsidRDefault="00355C65" w:rsidP="00355C65">
      <w:pPr>
        <w:pStyle w:val="ListParagraph"/>
      </w:pPr>
    </w:p>
    <w:p w:rsidR="00355C65" w:rsidRDefault="00355C65" w:rsidP="00355C65">
      <w:pPr>
        <w:pStyle w:val="ListParagraph"/>
      </w:pPr>
    </w:p>
    <w:p w:rsidR="00355C65" w:rsidRDefault="00355C65" w:rsidP="00355C65">
      <w:pPr>
        <w:pStyle w:val="ListParagraph"/>
      </w:pPr>
      <w:r>
        <w:t>Nozzle</w:t>
      </w:r>
    </w:p>
    <w:p w:rsidR="00355C65" w:rsidRDefault="00355C65" w:rsidP="00355C65">
      <w:pPr>
        <w:pStyle w:val="ListParagraph"/>
      </w:pPr>
    </w:p>
    <w:p w:rsidR="00355C65" w:rsidRDefault="00355C65" w:rsidP="00355C65">
      <w:pPr>
        <w:pStyle w:val="ListParagraph"/>
      </w:pPr>
    </w:p>
    <w:p w:rsidR="00355C65" w:rsidRDefault="00355C65" w:rsidP="00355C65">
      <w:pPr>
        <w:pStyle w:val="ListParagraph"/>
      </w:pPr>
    </w:p>
    <w:p w:rsidR="00355C65" w:rsidRDefault="00355C65" w:rsidP="00355C65">
      <w:pPr>
        <w:pStyle w:val="ListParagraph"/>
      </w:pPr>
    </w:p>
    <w:p w:rsidR="00355C65" w:rsidRDefault="00355C65" w:rsidP="00355C65">
      <w:pPr>
        <w:pStyle w:val="ListParagraph"/>
      </w:pPr>
      <w:r>
        <w:t>Turbine</w:t>
      </w:r>
    </w:p>
    <w:p w:rsidR="00355C65" w:rsidRDefault="00355C65" w:rsidP="00355C65">
      <w:pPr>
        <w:pStyle w:val="ListParagraph"/>
      </w:pPr>
    </w:p>
    <w:p w:rsidR="00355C65" w:rsidRDefault="00355C65" w:rsidP="00355C65">
      <w:pPr>
        <w:pStyle w:val="ListParagraph"/>
      </w:pPr>
    </w:p>
    <w:p w:rsidR="00355C65" w:rsidRDefault="00355C65" w:rsidP="00355C65">
      <w:pPr>
        <w:pStyle w:val="ListParagraph"/>
      </w:pPr>
    </w:p>
    <w:p w:rsidR="00355C65" w:rsidRDefault="00355C65" w:rsidP="00355C65">
      <w:pPr>
        <w:pStyle w:val="ListParagraph"/>
      </w:pPr>
    </w:p>
    <w:p w:rsidR="00355C65" w:rsidRDefault="00355C65" w:rsidP="00355C65">
      <w:pPr>
        <w:pStyle w:val="ListParagraph"/>
      </w:pPr>
    </w:p>
    <w:p w:rsidR="00355C65" w:rsidRDefault="00355C65" w:rsidP="00355C65">
      <w:pPr>
        <w:pStyle w:val="ListParagraph"/>
        <w:numPr>
          <w:ilvl w:val="0"/>
          <w:numId w:val="1"/>
        </w:numPr>
      </w:pPr>
      <w:r>
        <w:lastRenderedPageBreak/>
        <w:t xml:space="preserve"> (a)  Use the energy conservation equation to explain why a throttling process can be approximated as an isenthalpic process.</w:t>
      </w:r>
    </w:p>
    <w:p w:rsidR="00355C65" w:rsidRDefault="00355C65" w:rsidP="00355C65">
      <w:pPr>
        <w:pStyle w:val="ListParagraph"/>
      </w:pPr>
      <w:r>
        <w:t>(b) Fill in &lt;, =, or &gt; between inlet (1) and outlet (2) conditions corresponding to a throttling process of an incompressible flow and provide a brief explanation to support your answer.</w:t>
      </w:r>
    </w:p>
    <w:p w:rsidR="00355C65" w:rsidRDefault="00355C65" w:rsidP="00355C65">
      <w:pPr>
        <w:pStyle w:val="ListParagraph"/>
      </w:pPr>
      <w:r>
        <w:t xml:space="preserve">© </w:t>
      </w:r>
      <w:proofErr w:type="gramStart"/>
      <w:r>
        <w:t>what</w:t>
      </w:r>
      <w:proofErr w:type="gramEnd"/>
      <w:r>
        <w:t xml:space="preserve"> is the main purpose of applying a throttling process.</w:t>
      </w:r>
    </w:p>
    <w:p w:rsidR="00355C65" w:rsidRDefault="00355C65" w:rsidP="00355C65">
      <w:pPr>
        <w:pStyle w:val="ListParagraph"/>
      </w:pPr>
    </w:p>
    <w:p w:rsidR="00DC2019" w:rsidRDefault="00DC2019" w:rsidP="00355C65">
      <w:pPr>
        <w:pStyle w:val="ListParagraph"/>
      </w:pPr>
    </w:p>
    <w:p w:rsidR="00DC2019" w:rsidRDefault="00DC2019" w:rsidP="00355C65">
      <w:pPr>
        <w:pStyle w:val="ListParagraph"/>
      </w:pPr>
    </w:p>
    <w:p w:rsidR="00DC2019" w:rsidRDefault="00DC2019" w:rsidP="00355C65">
      <w:pPr>
        <w:pStyle w:val="ListParagraph"/>
      </w:pPr>
    </w:p>
    <w:p w:rsidR="00DC2019" w:rsidRDefault="00DC2019" w:rsidP="00355C65">
      <w:pPr>
        <w:pStyle w:val="ListParagraph"/>
      </w:pPr>
    </w:p>
    <w:p w:rsidR="00DC2019" w:rsidRDefault="00DC2019" w:rsidP="00355C65">
      <w:pPr>
        <w:pStyle w:val="ListParagraph"/>
      </w:pPr>
    </w:p>
    <w:p w:rsidR="00DC2019" w:rsidRDefault="00DC2019" w:rsidP="00355C65">
      <w:pPr>
        <w:pStyle w:val="ListParagraph"/>
      </w:pPr>
    </w:p>
    <w:p w:rsidR="00DC2019" w:rsidRDefault="00DC2019" w:rsidP="00355C65">
      <w:pPr>
        <w:pStyle w:val="ListParagraph"/>
      </w:pPr>
    </w:p>
    <w:p w:rsidR="00DC2019" w:rsidRDefault="00DC2019" w:rsidP="00355C65">
      <w:pPr>
        <w:pStyle w:val="ListParagraph"/>
      </w:pPr>
    </w:p>
    <w:p w:rsidR="00DC2019" w:rsidRDefault="00DC2019" w:rsidP="00355C65">
      <w:pPr>
        <w:pStyle w:val="ListParagraph"/>
      </w:pPr>
    </w:p>
    <w:p w:rsidR="00DC2019" w:rsidRDefault="00DC2019" w:rsidP="00355C65">
      <w:pPr>
        <w:pStyle w:val="ListParagraph"/>
      </w:pPr>
    </w:p>
    <w:p w:rsidR="00DC2019" w:rsidRDefault="00DC2019" w:rsidP="00355C65">
      <w:pPr>
        <w:pStyle w:val="ListParagraph"/>
      </w:pPr>
    </w:p>
    <w:p w:rsidR="00DC2019" w:rsidRDefault="00DC2019" w:rsidP="00355C65">
      <w:pPr>
        <w:pStyle w:val="ListParagraph"/>
      </w:pPr>
    </w:p>
    <w:p w:rsidR="00DC2019" w:rsidRDefault="00DC2019" w:rsidP="00DC2019">
      <w:pPr>
        <w:pStyle w:val="ListParagraph"/>
        <w:numPr>
          <w:ilvl w:val="0"/>
          <w:numId w:val="1"/>
        </w:numPr>
      </w:pPr>
      <w:r>
        <w:t>An empty natural gas tank of volume (V) is filled up by compressing the natural gas with constant enthalpy (h</w:t>
      </w:r>
      <w:r>
        <w:rPr>
          <w:vertAlign w:val="subscript"/>
        </w:rPr>
        <w:t>i</w:t>
      </w:r>
      <w:r>
        <w:t xml:space="preserve">) through a compressor.  The temperature and pressure of the natural gas inside the tank is monitored and known at any moment.  Assuming the natural gas is an ideal </w:t>
      </w:r>
      <w:proofErr w:type="gramStart"/>
      <w:r>
        <w:t>gas,</w:t>
      </w:r>
      <w:proofErr w:type="gramEnd"/>
      <w:r>
        <w:t xml:space="preserve"> derive an equation to show that the heat transfer can be determined in terms of pressure, temperature and appropriate properties of the natural gas.</w:t>
      </w:r>
    </w:p>
    <w:p w:rsidR="00DC2019" w:rsidRDefault="00DC2019" w:rsidP="00DC2019"/>
    <w:p w:rsidR="00DC2019" w:rsidRDefault="00DC2019" w:rsidP="00DC2019"/>
    <w:p w:rsidR="00DC2019" w:rsidRDefault="00DC2019" w:rsidP="00DC2019"/>
    <w:p w:rsidR="00DC2019" w:rsidRDefault="00DC2019" w:rsidP="00DC2019"/>
    <w:p w:rsidR="00DC2019" w:rsidRDefault="001913A2" w:rsidP="001913A2">
      <w:pPr>
        <w:pStyle w:val="ListParagraph"/>
        <w:numPr>
          <w:ilvl w:val="0"/>
          <w:numId w:val="1"/>
        </w:numPr>
      </w:pPr>
      <w:r>
        <w:t xml:space="preserve"> </w:t>
      </w:r>
      <w:r w:rsidR="00DC2019">
        <w:t>De</w:t>
      </w:r>
      <w:r w:rsidR="00035B63">
        <w:t>f</w:t>
      </w:r>
      <w:r w:rsidR="00DC2019">
        <w:t>ine the Joule – Thompson coefficient.  What is it for?</w:t>
      </w:r>
    </w:p>
    <w:p w:rsidR="001913A2" w:rsidRDefault="001913A2" w:rsidP="001913A2"/>
    <w:p w:rsidR="001913A2" w:rsidRDefault="001913A2" w:rsidP="001913A2"/>
    <w:p w:rsidR="001913A2" w:rsidRDefault="001913A2" w:rsidP="001913A2"/>
    <w:p w:rsidR="001913A2" w:rsidRDefault="001913A2" w:rsidP="001913A2">
      <w:pPr>
        <w:pStyle w:val="ListParagraph"/>
        <w:numPr>
          <w:ilvl w:val="0"/>
          <w:numId w:val="1"/>
        </w:numPr>
      </w:pPr>
      <w:r>
        <w:t xml:space="preserve"> T or F the 2</w:t>
      </w:r>
      <w:r w:rsidRPr="001913A2">
        <w:rPr>
          <w:vertAlign w:val="superscript"/>
        </w:rPr>
        <w:t>nd</w:t>
      </w:r>
      <w:r>
        <w:t xml:space="preserve"> law quantizes entropy like the 1</w:t>
      </w:r>
      <w:r w:rsidRPr="001913A2">
        <w:rPr>
          <w:vertAlign w:val="superscript"/>
        </w:rPr>
        <w:t>st</w:t>
      </w:r>
      <w:r>
        <w:t xml:space="preserve"> law quantizes internal energy</w:t>
      </w:r>
      <w:r w:rsidR="00765253">
        <w:t xml:space="preserve">. </w:t>
      </w:r>
    </w:p>
    <w:p w:rsidR="001913A2" w:rsidRDefault="001913A2" w:rsidP="001913A2">
      <w:pPr>
        <w:pStyle w:val="ListParagraph"/>
        <w:numPr>
          <w:ilvl w:val="0"/>
          <w:numId w:val="1"/>
        </w:numPr>
      </w:pPr>
      <w:r>
        <w:t xml:space="preserve"> T or F the 1</w:t>
      </w:r>
      <w:r w:rsidRPr="001913A2">
        <w:rPr>
          <w:vertAlign w:val="superscript"/>
        </w:rPr>
        <w:t>st</w:t>
      </w:r>
      <w:r>
        <w:t xml:space="preserve"> law ∆U = ∫</w:t>
      </w:r>
      <w:proofErr w:type="spellStart"/>
      <w:r>
        <w:t>δQ</w:t>
      </w:r>
      <w:proofErr w:type="spellEnd"/>
      <w:r>
        <w:t xml:space="preserve"> -- ∫</w:t>
      </w:r>
      <w:proofErr w:type="spellStart"/>
      <w:r>
        <w:t>δW</w:t>
      </w:r>
      <w:proofErr w:type="spellEnd"/>
    </w:p>
    <w:p w:rsidR="00C2209C" w:rsidRDefault="00C2209C" w:rsidP="001913A2">
      <w:pPr>
        <w:pStyle w:val="ListParagraph"/>
        <w:numPr>
          <w:ilvl w:val="0"/>
          <w:numId w:val="1"/>
        </w:numPr>
      </w:pPr>
      <w:r>
        <w:t xml:space="preserve"> T or F The 1</w:t>
      </w:r>
      <w:r w:rsidRPr="00C2209C">
        <w:rPr>
          <w:vertAlign w:val="superscript"/>
        </w:rPr>
        <w:t>st</w:t>
      </w:r>
      <w:r>
        <w:t xml:space="preserve"> law indicates that thermal efficiency η can be improved by obtaining more useful energy.</w:t>
      </w:r>
    </w:p>
    <w:p w:rsidR="00C2209C" w:rsidRDefault="00C2209C" w:rsidP="001913A2">
      <w:pPr>
        <w:pStyle w:val="ListParagraph"/>
        <w:numPr>
          <w:ilvl w:val="0"/>
          <w:numId w:val="1"/>
        </w:numPr>
      </w:pPr>
      <w:r>
        <w:t xml:space="preserve"> T or F The 2</w:t>
      </w:r>
      <w:r w:rsidRPr="00C2209C">
        <w:rPr>
          <w:vertAlign w:val="superscript"/>
        </w:rPr>
        <w:t>nd</w:t>
      </w:r>
      <w:r>
        <w:t xml:space="preserve"> law indicates that effectiveness of available utilization can be improved by matching used temperature </w:t>
      </w:r>
      <w:proofErr w:type="spellStart"/>
      <w:r>
        <w:t>T</w:t>
      </w:r>
      <w:r w:rsidRPr="00C2209C">
        <w:rPr>
          <w:vertAlign w:val="subscript"/>
        </w:rPr>
        <w:t>u</w:t>
      </w:r>
      <w:proofErr w:type="spellEnd"/>
      <w:r>
        <w:t xml:space="preserve"> and the source temperature T</w:t>
      </w:r>
      <w:r w:rsidRPr="00C2209C">
        <w:rPr>
          <w:vertAlign w:val="subscript"/>
        </w:rPr>
        <w:t>s</w:t>
      </w:r>
      <w:r>
        <w:t xml:space="preserve"> as close as possible (i.e. έ↑ as </w:t>
      </w:r>
      <w:proofErr w:type="spellStart"/>
      <w:r>
        <w:t>T</w:t>
      </w:r>
      <w:r w:rsidRPr="00C2209C">
        <w:rPr>
          <w:vertAlign w:val="subscript"/>
        </w:rPr>
        <w:t>u</w:t>
      </w:r>
      <w:proofErr w:type="spellEnd"/>
      <w:r>
        <w:t xml:space="preserve"> → T</w:t>
      </w:r>
      <w:r w:rsidRPr="00C2209C">
        <w:rPr>
          <w:vertAlign w:val="subscript"/>
        </w:rPr>
        <w:t>s</w:t>
      </w:r>
    </w:p>
    <w:p w:rsidR="00DB382F" w:rsidRDefault="00DB382F" w:rsidP="001913A2">
      <w:pPr>
        <w:pStyle w:val="ListParagraph"/>
        <w:numPr>
          <w:ilvl w:val="0"/>
          <w:numId w:val="1"/>
        </w:numPr>
      </w:pPr>
      <w:r>
        <w:t>T or F The 1</w:t>
      </w:r>
      <w:r w:rsidRPr="00DB382F">
        <w:rPr>
          <w:vertAlign w:val="superscript"/>
        </w:rPr>
        <w:t>st</w:t>
      </w:r>
      <w:r>
        <w:t xml:space="preserve"> law of efficiency compares the actual process with the isentropic process.</w:t>
      </w:r>
    </w:p>
    <w:p w:rsidR="00DB382F" w:rsidRDefault="00DB382F" w:rsidP="001913A2">
      <w:pPr>
        <w:pStyle w:val="ListParagraph"/>
        <w:numPr>
          <w:ilvl w:val="0"/>
          <w:numId w:val="1"/>
        </w:numPr>
      </w:pPr>
      <w:r>
        <w:t xml:space="preserve">  T or </w:t>
      </w:r>
      <w:proofErr w:type="gramStart"/>
      <w:r>
        <w:t>F  The</w:t>
      </w:r>
      <w:proofErr w:type="gramEnd"/>
      <w:r>
        <w:t xml:space="preserve"> 2</w:t>
      </w:r>
      <w:r w:rsidRPr="00DB382F">
        <w:rPr>
          <w:vertAlign w:val="superscript"/>
        </w:rPr>
        <w:t>nd</w:t>
      </w:r>
      <w:r>
        <w:t xml:space="preserve"> law of efficiency compares the actual process with optimum process b/w initial/final stroke.</w:t>
      </w:r>
    </w:p>
    <w:p w:rsidR="00765253" w:rsidRDefault="00765253" w:rsidP="001913A2">
      <w:pPr>
        <w:pStyle w:val="ListParagraph"/>
        <w:numPr>
          <w:ilvl w:val="0"/>
          <w:numId w:val="1"/>
        </w:numPr>
      </w:pPr>
      <w:r>
        <w:t xml:space="preserve">Name two short comings of the </w:t>
      </w:r>
      <w:proofErr w:type="spellStart"/>
      <w:r>
        <w:t>carnot</w:t>
      </w:r>
      <w:proofErr w:type="spellEnd"/>
      <w:r>
        <w:t xml:space="preserve"> cycle:</w:t>
      </w:r>
    </w:p>
    <w:p w:rsidR="00765253" w:rsidRDefault="00765253" w:rsidP="00765253">
      <w:pPr>
        <w:pStyle w:val="ListParagraph"/>
        <w:numPr>
          <w:ilvl w:val="1"/>
          <w:numId w:val="1"/>
        </w:numPr>
      </w:pPr>
      <w:r>
        <w:t xml:space="preserve"> Energy of comb. is transferred @ high temperature,</w:t>
      </w:r>
    </w:p>
    <w:p w:rsidR="00765253" w:rsidRDefault="00765253" w:rsidP="00765253">
      <w:pPr>
        <w:pStyle w:val="ListParagraph"/>
        <w:numPr>
          <w:ilvl w:val="1"/>
          <w:numId w:val="1"/>
        </w:numPr>
      </w:pPr>
      <w:r>
        <w:t xml:space="preserve"> Pump has to deal with two-phase mixture.</w:t>
      </w:r>
    </w:p>
    <w:p w:rsidR="00765253" w:rsidRDefault="00765253" w:rsidP="00765253">
      <w:pPr>
        <w:pStyle w:val="ListParagraph"/>
      </w:pPr>
    </w:p>
    <w:p w:rsidR="00765253" w:rsidRDefault="00765253" w:rsidP="00765253">
      <w:pPr>
        <w:pStyle w:val="ListParagraph"/>
      </w:pPr>
    </w:p>
    <w:p w:rsidR="00765253" w:rsidRDefault="00765253" w:rsidP="00765253">
      <w:pPr>
        <w:pStyle w:val="ListParagraph"/>
        <w:numPr>
          <w:ilvl w:val="0"/>
          <w:numId w:val="1"/>
        </w:numPr>
      </w:pPr>
      <w:r>
        <w:t xml:space="preserve">Name two functions of the condenser: </w:t>
      </w:r>
    </w:p>
    <w:p w:rsidR="00765253" w:rsidRDefault="00765253" w:rsidP="00765253">
      <w:pPr>
        <w:pStyle w:val="ListParagraph"/>
        <w:numPr>
          <w:ilvl w:val="1"/>
          <w:numId w:val="1"/>
        </w:numPr>
      </w:pPr>
      <w:r>
        <w:t>Provide lowest possible pressure by cooling the working fluid to T0 (usually P&lt;&lt;</w:t>
      </w:r>
      <w:proofErr w:type="spellStart"/>
      <w:r>
        <w:t>Patm</w:t>
      </w:r>
      <w:proofErr w:type="spellEnd"/>
      <w:r>
        <w:t xml:space="preserve">) &lt; </w:t>
      </w:r>
      <w:proofErr w:type="spellStart"/>
      <w:r>
        <w:t>Wout</w:t>
      </w:r>
      <w:proofErr w:type="spellEnd"/>
      <w:r>
        <w:t xml:space="preserve"> ↑   </w:t>
      </w:r>
    </w:p>
    <w:p w:rsidR="00765253" w:rsidRDefault="00765253" w:rsidP="00765253">
      <w:pPr>
        <w:pStyle w:val="ListParagraph"/>
        <w:numPr>
          <w:ilvl w:val="1"/>
          <w:numId w:val="1"/>
        </w:numPr>
      </w:pPr>
      <w:r>
        <w:t xml:space="preserve"> Allows closed loop so purified water can be used to reduce corrosion.</w:t>
      </w:r>
    </w:p>
    <w:p w:rsidR="00765253" w:rsidRDefault="00765253" w:rsidP="00765253"/>
    <w:p w:rsidR="00765253" w:rsidRDefault="00765253" w:rsidP="00765253"/>
    <w:p w:rsidR="00765253" w:rsidRDefault="00765253" w:rsidP="00765253"/>
    <w:p w:rsidR="001913A2" w:rsidRDefault="001913A2" w:rsidP="001913A2">
      <w:pPr>
        <w:pStyle w:val="ListParagraph"/>
        <w:numPr>
          <w:ilvl w:val="0"/>
          <w:numId w:val="1"/>
        </w:numPr>
      </w:pPr>
      <w:r>
        <w:t>Define Entropy(June 30 Chap )</w:t>
      </w:r>
    </w:p>
    <w:p w:rsidR="00765253" w:rsidRDefault="00765253" w:rsidP="00765253"/>
    <w:p w:rsidR="00765253" w:rsidRDefault="00765253" w:rsidP="00765253"/>
    <w:p w:rsidR="00765253" w:rsidRDefault="00765253" w:rsidP="00765253"/>
    <w:p w:rsidR="00765253" w:rsidRDefault="00765253" w:rsidP="00765253"/>
    <w:p w:rsidR="00765253" w:rsidRDefault="00765253" w:rsidP="00765253"/>
    <w:p w:rsidR="00FD3BC5" w:rsidRDefault="00FD3BC5" w:rsidP="00765253">
      <w:pPr>
        <w:pStyle w:val="ListParagraph"/>
        <w:numPr>
          <w:ilvl w:val="0"/>
          <w:numId w:val="1"/>
        </w:numPr>
      </w:pPr>
      <w:r>
        <w:t>What is the 2</w:t>
      </w:r>
      <w:r w:rsidRPr="00FD3BC5">
        <w:rPr>
          <w:vertAlign w:val="superscript"/>
        </w:rPr>
        <w:t>nd</w:t>
      </w:r>
      <w:r>
        <w:t xml:space="preserve"> law efficiency? State the 2</w:t>
      </w:r>
      <w:r w:rsidRPr="00FD3BC5">
        <w:rPr>
          <w:vertAlign w:val="superscript"/>
        </w:rPr>
        <w:t>nd</w:t>
      </w:r>
      <w:r>
        <w:t xml:space="preserve"> law efficiency for turbine and a compressor/pump.</w:t>
      </w:r>
    </w:p>
    <w:p w:rsidR="00FD3BC5" w:rsidRDefault="00FD3BC5" w:rsidP="00FD3BC5">
      <w:pPr>
        <w:pStyle w:val="ListParagraph"/>
      </w:pPr>
    </w:p>
    <w:p w:rsidR="00FD3BC5" w:rsidRDefault="00FD3BC5" w:rsidP="00FD3BC5">
      <w:pPr>
        <w:pStyle w:val="ListParagraph"/>
      </w:pPr>
    </w:p>
    <w:p w:rsidR="00FD3BC5" w:rsidRDefault="00FD3BC5" w:rsidP="00FD3BC5">
      <w:pPr>
        <w:pStyle w:val="ListParagraph"/>
      </w:pPr>
    </w:p>
    <w:p w:rsidR="00FD3BC5" w:rsidRDefault="00FD3BC5" w:rsidP="00FD3BC5">
      <w:pPr>
        <w:pStyle w:val="ListParagraph"/>
      </w:pPr>
    </w:p>
    <w:p w:rsidR="00FD3BC5" w:rsidRDefault="00FD3BC5" w:rsidP="00FD3BC5">
      <w:pPr>
        <w:pStyle w:val="ListParagraph"/>
      </w:pPr>
    </w:p>
    <w:p w:rsidR="00FD3BC5" w:rsidRDefault="00FD3BC5" w:rsidP="00FD3BC5">
      <w:pPr>
        <w:pStyle w:val="ListParagraph"/>
      </w:pPr>
    </w:p>
    <w:p w:rsidR="00FD3BC5" w:rsidRDefault="00FD3BC5" w:rsidP="00FD3BC5">
      <w:pPr>
        <w:pStyle w:val="ListParagraph"/>
      </w:pPr>
    </w:p>
    <w:p w:rsidR="00FD3BC5" w:rsidRDefault="00FD3BC5" w:rsidP="00FD3BC5">
      <w:pPr>
        <w:pStyle w:val="ListParagraph"/>
      </w:pPr>
    </w:p>
    <w:p w:rsidR="00FD3BC5" w:rsidRDefault="00FD3BC5" w:rsidP="00FD3BC5">
      <w:pPr>
        <w:pStyle w:val="ListParagraph"/>
      </w:pPr>
    </w:p>
    <w:p w:rsidR="00FD3BC5" w:rsidRDefault="00FD3BC5" w:rsidP="00FD3BC5">
      <w:pPr>
        <w:pStyle w:val="ListParagraph"/>
        <w:numPr>
          <w:ilvl w:val="0"/>
          <w:numId w:val="1"/>
        </w:numPr>
      </w:pPr>
      <w:r>
        <w:t xml:space="preserve"> Name 3 good and 2 bad features of using water as a working fluid.  Name 4 other common working fluids.</w:t>
      </w:r>
    </w:p>
    <w:p w:rsidR="00FD3BC5" w:rsidRDefault="00FD3BC5" w:rsidP="00FD3BC5"/>
    <w:p w:rsidR="00FD3BC5" w:rsidRDefault="00FD3BC5" w:rsidP="00FD3BC5"/>
    <w:p w:rsidR="00FD3BC5" w:rsidRDefault="00FD3BC5" w:rsidP="00FD3BC5"/>
    <w:p w:rsidR="00D03829" w:rsidRDefault="00D03829" w:rsidP="00FD3BC5"/>
    <w:p w:rsidR="00D03829" w:rsidRDefault="00D03829" w:rsidP="00D03829">
      <w:pPr>
        <w:pStyle w:val="ListParagraph"/>
        <w:numPr>
          <w:ilvl w:val="0"/>
          <w:numId w:val="1"/>
        </w:numPr>
      </w:pPr>
      <w:r>
        <w:t xml:space="preserve"> Name the different types of Feed water heaters and give their features.</w:t>
      </w:r>
    </w:p>
    <w:p w:rsidR="00FD3BC5" w:rsidRDefault="00FD3BC5" w:rsidP="00D03829">
      <w:r>
        <w:t xml:space="preserve"> </w:t>
      </w:r>
    </w:p>
    <w:p w:rsidR="00FD3BC5" w:rsidRDefault="00FD3BC5" w:rsidP="00FD3BC5"/>
    <w:p w:rsidR="00FD3BC5" w:rsidRDefault="00FD3BC5" w:rsidP="00FD3BC5"/>
    <w:p w:rsidR="00FD3BC5" w:rsidRDefault="00FD3BC5" w:rsidP="00FD3BC5"/>
    <w:p w:rsidR="00FD3BC5" w:rsidRDefault="00FD3BC5" w:rsidP="00FD3BC5"/>
    <w:p w:rsidR="00FD3BC5" w:rsidRDefault="00FD3BC5" w:rsidP="00FD3BC5"/>
    <w:p w:rsidR="00FD3BC5" w:rsidRDefault="00FD3BC5" w:rsidP="00FD3BC5"/>
    <w:p w:rsidR="00FD3BC5" w:rsidRDefault="00D03829" w:rsidP="00D03829">
      <w:pPr>
        <w:pStyle w:val="ListParagraph"/>
        <w:numPr>
          <w:ilvl w:val="0"/>
          <w:numId w:val="1"/>
        </w:numPr>
      </w:pPr>
      <w:r>
        <w:t xml:space="preserve"> State the mass balance and energy balance for both open and closed feed water heaters.</w:t>
      </w:r>
    </w:p>
    <w:p w:rsidR="001913A2" w:rsidRDefault="001913A2" w:rsidP="001913A2">
      <w:pPr>
        <w:pStyle w:val="ListParagraph"/>
      </w:pPr>
    </w:p>
    <w:p w:rsidR="001913A2" w:rsidRDefault="001913A2" w:rsidP="001913A2"/>
    <w:p w:rsidR="00DC2019" w:rsidRDefault="00DC2019" w:rsidP="00DC2019"/>
    <w:p w:rsidR="00DC2019" w:rsidRDefault="00DC2019" w:rsidP="00DC2019"/>
    <w:p w:rsidR="00D03829" w:rsidRDefault="00D03829" w:rsidP="00DC2019"/>
    <w:p w:rsidR="00D03829" w:rsidRDefault="00D03829" w:rsidP="00DC2019"/>
    <w:p w:rsidR="00D03829" w:rsidRDefault="00D03829" w:rsidP="00D03829">
      <w:pPr>
        <w:pStyle w:val="ListParagraph"/>
        <w:numPr>
          <w:ilvl w:val="0"/>
          <w:numId w:val="1"/>
        </w:numPr>
      </w:pPr>
      <w:r>
        <w:t xml:space="preserve"> In a T-S diagram, qualitatively show the vapor dome, critical point, isobaric lines.</w:t>
      </w:r>
    </w:p>
    <w:p w:rsidR="00D03829" w:rsidRDefault="00D03829" w:rsidP="00D03829"/>
    <w:p w:rsidR="00D03829" w:rsidRDefault="00D03829" w:rsidP="00D03829"/>
    <w:p w:rsidR="00D03829" w:rsidRDefault="00D03829" w:rsidP="00D03829"/>
    <w:p w:rsidR="00D03829" w:rsidRDefault="00D03829" w:rsidP="00D03829"/>
    <w:p w:rsidR="00D03829" w:rsidRDefault="00D03829" w:rsidP="00D03829"/>
    <w:p w:rsidR="00D03829" w:rsidRDefault="00D03829" w:rsidP="00D03829"/>
    <w:p w:rsidR="00D03829" w:rsidRDefault="00D03829" w:rsidP="00D03829"/>
    <w:p w:rsidR="00D03829" w:rsidRDefault="00D03829" w:rsidP="00D03829">
      <w:pPr>
        <w:pStyle w:val="ListParagraph"/>
        <w:numPr>
          <w:ilvl w:val="0"/>
          <w:numId w:val="1"/>
        </w:numPr>
      </w:pPr>
      <w:r>
        <w:t xml:space="preserve"> Qualitatively show the temperature distribution for both the fluids for the heat exchanger.</w:t>
      </w:r>
    </w:p>
    <w:p w:rsidR="00DC2019" w:rsidRDefault="00DC2019">
      <w:r>
        <w:br w:type="page"/>
      </w:r>
    </w:p>
    <w:p w:rsidR="00DC2019" w:rsidRDefault="00DC2019" w:rsidP="00DC2019">
      <w:pPr>
        <w:pStyle w:val="ListParagraph"/>
        <w:numPr>
          <w:ilvl w:val="0"/>
          <w:numId w:val="2"/>
        </w:numPr>
      </w:pPr>
      <w:r>
        <w:lastRenderedPageBreak/>
        <w:t xml:space="preserve"> Define or explain the following terms:</w:t>
      </w:r>
    </w:p>
    <w:p w:rsidR="00DC2019" w:rsidRDefault="00DC2019" w:rsidP="00DC2019">
      <w:r>
        <w:t>Entropy</w:t>
      </w:r>
      <w:r>
        <w:tab/>
      </w:r>
      <w:r>
        <w:tab/>
      </w:r>
      <w:r>
        <w:tab/>
      </w:r>
      <w:r>
        <w:tab/>
      </w:r>
      <w:r>
        <w:tab/>
      </w:r>
      <w:r>
        <w:tab/>
      </w:r>
      <w:r>
        <w:tab/>
      </w:r>
      <w:r>
        <w:tab/>
        <w:t>Entropy Production</w:t>
      </w:r>
    </w:p>
    <w:p w:rsidR="00DC2019" w:rsidRDefault="00DC2019" w:rsidP="00DC2019"/>
    <w:p w:rsidR="00DC2019" w:rsidRDefault="00DC2019" w:rsidP="00DC2019"/>
    <w:p w:rsidR="00DC2019" w:rsidRDefault="00DC2019" w:rsidP="00DC2019"/>
    <w:p w:rsidR="00DC2019" w:rsidRDefault="00DC2019" w:rsidP="00DC2019">
      <w:r>
        <w:t>The increase of entropy principle</w:t>
      </w:r>
      <w:r>
        <w:tab/>
      </w:r>
      <w:r>
        <w:tab/>
      </w:r>
      <w:r>
        <w:tab/>
      </w:r>
      <w:r>
        <w:tab/>
      </w:r>
      <w:proofErr w:type="gramStart"/>
      <w:r>
        <w:t>Isentropic</w:t>
      </w:r>
      <w:proofErr w:type="gramEnd"/>
      <w:r>
        <w:t xml:space="preserve"> process</w:t>
      </w:r>
    </w:p>
    <w:p w:rsidR="00DC2019" w:rsidRDefault="00DC2019" w:rsidP="00DC2019"/>
    <w:p w:rsidR="00DC2019" w:rsidRDefault="00DC2019" w:rsidP="00DC2019"/>
    <w:p w:rsidR="00DC2019" w:rsidRDefault="00DC2019" w:rsidP="00DC2019"/>
    <w:p w:rsidR="00DC2019" w:rsidRDefault="00DC2019" w:rsidP="00DC2019">
      <w:r>
        <w:t>Isentropic efficiency of a nozzle</w:t>
      </w:r>
      <w:r>
        <w:tab/>
      </w:r>
      <w:r>
        <w:tab/>
      </w:r>
      <w:r>
        <w:tab/>
      </w:r>
      <w:r>
        <w:tab/>
      </w:r>
      <w:r>
        <w:tab/>
      </w:r>
      <w:proofErr w:type="gramStart"/>
      <w:r>
        <w:t>Perpetual</w:t>
      </w:r>
      <w:proofErr w:type="gramEnd"/>
      <w:r>
        <w:t xml:space="preserve"> machine of the third kind</w:t>
      </w:r>
    </w:p>
    <w:p w:rsidR="00DC2019" w:rsidRDefault="00DC2019" w:rsidP="00DC2019"/>
    <w:p w:rsidR="00DC2019" w:rsidRDefault="00DC2019" w:rsidP="00DC2019"/>
    <w:p w:rsidR="00DC2019" w:rsidRDefault="00DC2019" w:rsidP="00DC2019"/>
    <w:p w:rsidR="00DC2019" w:rsidRDefault="00DC2019" w:rsidP="00DC2019">
      <w:r>
        <w:t>Isentropic efficiency of a turbine</w:t>
      </w:r>
      <w:r>
        <w:tab/>
      </w:r>
      <w:r>
        <w:tab/>
      </w:r>
      <w:r>
        <w:tab/>
      </w:r>
      <w:r>
        <w:tab/>
      </w:r>
      <w:proofErr w:type="gramStart"/>
      <w:r>
        <w:t>Isentropic</w:t>
      </w:r>
      <w:proofErr w:type="gramEnd"/>
      <w:r>
        <w:t xml:space="preserve"> efficiency of a compressor</w:t>
      </w:r>
    </w:p>
    <w:p w:rsidR="00DC2019" w:rsidRDefault="00DC2019" w:rsidP="00DC2019"/>
    <w:p w:rsidR="00DC2019" w:rsidRDefault="00DC2019" w:rsidP="00DC2019"/>
    <w:p w:rsidR="00DC2019" w:rsidRDefault="00DC2019" w:rsidP="00DC2019"/>
    <w:p w:rsidR="00DC2019" w:rsidRDefault="00DC2019" w:rsidP="00DC2019">
      <w:r>
        <w:t xml:space="preserve">State and illustrate the </w:t>
      </w:r>
      <w:proofErr w:type="spellStart"/>
      <w:r>
        <w:t>Clausius</w:t>
      </w:r>
      <w:proofErr w:type="spellEnd"/>
      <w:r>
        <w:t xml:space="preserve"> statement of the thermodynamic second law</w:t>
      </w:r>
    </w:p>
    <w:p w:rsidR="00DC2019" w:rsidRDefault="00DC2019" w:rsidP="00DC2019"/>
    <w:p w:rsidR="00DC2019" w:rsidRDefault="00DC2019" w:rsidP="00DC2019"/>
    <w:p w:rsidR="00DC2019" w:rsidRDefault="00DC2019" w:rsidP="00DC2019"/>
    <w:p w:rsidR="00DC2019" w:rsidRDefault="00DC2019" w:rsidP="00DC2019"/>
    <w:p w:rsidR="00DC2019" w:rsidRDefault="00DC2019" w:rsidP="00DC2019"/>
    <w:p w:rsidR="00DC2019" w:rsidRDefault="00DC2019" w:rsidP="00DC2019"/>
    <w:p w:rsidR="00DC2019" w:rsidRDefault="00DC2019" w:rsidP="00DC2019">
      <w:r>
        <w:t>State and illustrate the Kelvin-Plank statement of the thermodynamic second law</w:t>
      </w:r>
    </w:p>
    <w:p w:rsidR="00DC2019" w:rsidRDefault="00DC2019" w:rsidP="00DC2019"/>
    <w:p w:rsidR="00DC2019" w:rsidRDefault="00DC2019" w:rsidP="00DC2019"/>
    <w:p w:rsidR="00DC2019" w:rsidRDefault="00DC2019" w:rsidP="00DC2019"/>
    <w:p w:rsidR="00DC2019" w:rsidRDefault="00111FAB" w:rsidP="00DC2019">
      <w:r>
        <w:lastRenderedPageBreak/>
        <w:t xml:space="preserve">Describe in detail of each process of the Carnot power cycle including the characteristics of the process (e.g. isometric or isobaric), heat transfer (Q, in or out), </w:t>
      </w:r>
      <w:proofErr w:type="gramStart"/>
      <w:r>
        <w:t>work</w:t>
      </w:r>
      <w:proofErr w:type="gramEnd"/>
      <w:r>
        <w:t xml:space="preserve"> (W, in or out).  Illustrate it on the P-V diagrams for both steam (involves phase change) and gas cycles.  (Total two P-V diagrams and one T-S diagram).  </w:t>
      </w:r>
    </w:p>
    <w:p w:rsidR="00111FAB" w:rsidRDefault="00111FAB" w:rsidP="00DC2019"/>
    <w:p w:rsidR="00111FAB" w:rsidRDefault="00111FAB" w:rsidP="00DC2019"/>
    <w:p w:rsidR="00111FAB" w:rsidRDefault="00111FAB" w:rsidP="00BB0E9A">
      <w:pPr>
        <w:jc w:val="center"/>
      </w:pPr>
    </w:p>
    <w:p w:rsidR="00BB0E9A" w:rsidRDefault="00BB0E9A" w:rsidP="00BB0E9A">
      <w:pPr>
        <w:jc w:val="center"/>
      </w:pPr>
    </w:p>
    <w:p w:rsidR="00BB0E9A" w:rsidRDefault="00BB0E9A" w:rsidP="00BB0E9A">
      <w:pPr>
        <w:jc w:val="center"/>
      </w:pPr>
    </w:p>
    <w:p w:rsidR="00BB0E9A" w:rsidRDefault="00BB0E9A" w:rsidP="00BB0E9A">
      <w:pPr>
        <w:jc w:val="center"/>
      </w:pPr>
    </w:p>
    <w:p w:rsidR="00111FAB" w:rsidRDefault="00111FAB" w:rsidP="00DC2019"/>
    <w:p w:rsidR="00111FAB" w:rsidRDefault="00111FAB" w:rsidP="00DC2019"/>
    <w:p w:rsidR="00111FAB" w:rsidRDefault="00111FAB" w:rsidP="00DC2019"/>
    <w:p w:rsidR="00111FAB" w:rsidRDefault="00111FAB" w:rsidP="00DC2019"/>
    <w:p w:rsidR="00111FAB" w:rsidRDefault="00111FAB" w:rsidP="00111FAB">
      <w:r>
        <w:t xml:space="preserve">Describe in detail of each process of the Carnot refrigeration cycle including the characteristics of the process (e.g. isometric or isobaric), heat transfer (Q, in or out), </w:t>
      </w:r>
      <w:proofErr w:type="gramStart"/>
      <w:r>
        <w:t>work</w:t>
      </w:r>
      <w:proofErr w:type="gramEnd"/>
      <w:r>
        <w:t xml:space="preserve"> (W, in or out).  Illustrate it on the P-V diagrams for both steam (involves phase change) and gas cycles.  (Total two P-V diagrams and one T-S diagram).  What device is usually used to replace the turbine and why?</w:t>
      </w:r>
    </w:p>
    <w:p w:rsidR="00111FAB" w:rsidRDefault="00111FAB" w:rsidP="00DC2019"/>
    <w:p w:rsidR="00DC2019" w:rsidRDefault="00DC2019" w:rsidP="00DC2019"/>
    <w:p w:rsidR="00111FAB" w:rsidRDefault="00111FAB" w:rsidP="00DC2019"/>
    <w:p w:rsidR="00BB0E9A" w:rsidRDefault="00BB0E9A" w:rsidP="00DC2019"/>
    <w:p w:rsidR="00BB0E9A" w:rsidRDefault="00BB0E9A" w:rsidP="00DC2019"/>
    <w:p w:rsidR="00BB0E9A" w:rsidRDefault="00BB0E9A" w:rsidP="00DC2019"/>
    <w:p w:rsidR="00111FAB" w:rsidRDefault="00111FAB" w:rsidP="00DC2019"/>
    <w:p w:rsidR="00111FAB" w:rsidRDefault="00111FAB" w:rsidP="00DC2019"/>
    <w:p w:rsidR="00111FAB" w:rsidRDefault="00111FAB" w:rsidP="00DC2019"/>
    <w:p w:rsidR="00111FAB" w:rsidRDefault="00111FAB" w:rsidP="00111FAB">
      <w:proofErr w:type="gramStart"/>
      <w:r w:rsidRPr="00111FAB">
        <w:rPr>
          <w:u w:val="single"/>
        </w:rPr>
        <w:t xml:space="preserve">Bonus </w:t>
      </w:r>
      <w:r>
        <w:t xml:space="preserve"> Indicate</w:t>
      </w:r>
      <w:proofErr w:type="gramEnd"/>
      <w:r>
        <w:t xml:space="preserve"> the appropriate directions of heat and work for both the power and refrigeration cycles and define the power cycle efficiency and coefficients of performance for the refrigeration and heat pump cycles, respectively.</w:t>
      </w:r>
    </w:p>
    <w:p w:rsidR="00111FAB" w:rsidRDefault="00111FAB" w:rsidP="00111FAB"/>
    <w:p w:rsidR="00BB0E9A" w:rsidRDefault="00BB0E9A" w:rsidP="00111FAB"/>
    <w:p w:rsidR="00111FAB" w:rsidRDefault="00111FAB" w:rsidP="00111FAB"/>
    <w:p w:rsidR="00111FAB" w:rsidRDefault="00C36067" w:rsidP="00DC2019">
      <w:r>
        <w:lastRenderedPageBreak/>
        <w:t>True or False</w:t>
      </w:r>
    </w:p>
    <w:p w:rsidR="00C36067" w:rsidRDefault="00C36067" w:rsidP="00DC2019"/>
    <w:p w:rsidR="00C36067" w:rsidRDefault="00C36067" w:rsidP="00C3606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1"/>
          <w:szCs w:val="21"/>
        </w:rPr>
        <w:t>According to Thermodynamic second law, heat cannot pass from a cold to a hot body.</w:t>
      </w:r>
    </w:p>
    <w:p w:rsidR="00C36067" w:rsidRDefault="00C36067" w:rsidP="00DC2019"/>
    <w:p w:rsidR="00C36067" w:rsidRDefault="00C36067" w:rsidP="00DC2019"/>
    <w:p w:rsidR="00C36067" w:rsidRDefault="00C36067" w:rsidP="00C36067">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It is possible for a device operating in a cycle to absorb heat from a single reservoir and produce a smaller amount of</w:t>
      </w:r>
    </w:p>
    <w:p w:rsidR="00C36067" w:rsidRDefault="00C36067" w:rsidP="00C3606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1"/>
          <w:szCs w:val="21"/>
        </w:rPr>
        <w:t>work</w:t>
      </w:r>
      <w:proofErr w:type="gramEnd"/>
      <w:r>
        <w:rPr>
          <w:rFonts w:ascii="Times New Roman" w:hAnsi="Times New Roman" w:cs="Times New Roman"/>
          <w:sz w:val="21"/>
          <w:szCs w:val="21"/>
        </w:rPr>
        <w:t>.</w:t>
      </w:r>
    </w:p>
    <w:p w:rsidR="00C36067" w:rsidRDefault="00C36067" w:rsidP="00DC2019"/>
    <w:p w:rsidR="00C36067" w:rsidRDefault="00C36067" w:rsidP="00DC2019"/>
    <w:p w:rsidR="00C36067" w:rsidRDefault="00C36067" w:rsidP="00C3606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1"/>
          <w:szCs w:val="21"/>
        </w:rPr>
        <w:t>Inelastic deformation is a reversible process.</w:t>
      </w:r>
    </w:p>
    <w:p w:rsidR="00C36067" w:rsidRDefault="00C36067" w:rsidP="00DC2019"/>
    <w:p w:rsidR="00C36067" w:rsidRDefault="00C36067" w:rsidP="00DC2019"/>
    <w:p w:rsidR="00C36067" w:rsidRDefault="00C36067" w:rsidP="00C3606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1"/>
          <w:szCs w:val="21"/>
        </w:rPr>
        <w:t xml:space="preserve">Perpetual motion machine of second k </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 d violates the second law of thermodynamics as well as the first law.</w:t>
      </w:r>
    </w:p>
    <w:p w:rsidR="00C36067" w:rsidRDefault="00C36067" w:rsidP="00DC2019"/>
    <w:p w:rsidR="00C36067" w:rsidRDefault="00C36067" w:rsidP="00DC2019"/>
    <w:p w:rsidR="0078507E" w:rsidRPr="0078507E" w:rsidRDefault="0078507E" w:rsidP="0078507E">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Coefficient of Performance for a refrigeration cycle, β </w:t>
      </w:r>
      <w:r>
        <w:rPr>
          <w:rFonts w:ascii="Times New Roman" w:hAnsi="Times New Roman" w:cs="Times New Roman"/>
          <w:sz w:val="21"/>
          <w:szCs w:val="21"/>
          <w:vertAlign w:val="subscript"/>
        </w:rPr>
        <w:t>max</w:t>
      </w:r>
      <w:r>
        <w:rPr>
          <w:rFonts w:ascii="Times New Roman" w:hAnsi="Times New Roman" w:cs="Times New Roman"/>
          <w:sz w:val="21"/>
          <w:szCs w:val="21"/>
        </w:rPr>
        <w:t xml:space="preserve"> = </w:t>
      </w:r>
      <w:r>
        <w:rPr>
          <w:rFonts w:ascii="Times New Roman" w:hAnsi="Times New Roman" w:cs="Times New Roman"/>
          <w:noProof/>
          <w:sz w:val="21"/>
          <w:szCs w:val="21"/>
        </w:rPr>
        <w:drawing>
          <wp:inline distT="0" distB="0" distL="0" distR="0">
            <wp:extent cx="1495425" cy="419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95425" cy="419100"/>
                    </a:xfrm>
                    <a:prstGeom prst="rect">
                      <a:avLst/>
                    </a:prstGeom>
                    <a:noFill/>
                    <a:ln w="9525">
                      <a:noFill/>
                      <a:miter lim="800000"/>
                      <a:headEnd/>
                      <a:tailEnd/>
                    </a:ln>
                  </pic:spPr>
                </pic:pic>
              </a:graphicData>
            </a:graphic>
          </wp:inline>
        </w:drawing>
      </w:r>
    </w:p>
    <w:p w:rsidR="0078507E" w:rsidRDefault="0078507E" w:rsidP="0078507E">
      <w:pPr>
        <w:autoSpaceDE w:val="0"/>
        <w:autoSpaceDN w:val="0"/>
        <w:adjustRightInd w:val="0"/>
        <w:spacing w:after="0" w:line="240" w:lineRule="auto"/>
        <w:rPr>
          <w:rFonts w:ascii="Times New Roman" w:hAnsi="Times New Roman" w:cs="Times New Roman"/>
          <w:sz w:val="21"/>
          <w:szCs w:val="21"/>
        </w:rPr>
      </w:pPr>
    </w:p>
    <w:p w:rsidR="0078507E" w:rsidRDefault="0078507E" w:rsidP="0078507E">
      <w:pPr>
        <w:autoSpaceDE w:val="0"/>
        <w:autoSpaceDN w:val="0"/>
        <w:adjustRightInd w:val="0"/>
        <w:spacing w:after="0" w:line="240" w:lineRule="auto"/>
        <w:rPr>
          <w:rFonts w:ascii="Times New Roman" w:hAnsi="Times New Roman" w:cs="Times New Roman"/>
          <w:sz w:val="21"/>
          <w:szCs w:val="21"/>
        </w:rPr>
      </w:pPr>
    </w:p>
    <w:p w:rsidR="0078507E" w:rsidRDefault="0078507E" w:rsidP="0078507E">
      <w:pPr>
        <w:autoSpaceDE w:val="0"/>
        <w:autoSpaceDN w:val="0"/>
        <w:adjustRightInd w:val="0"/>
        <w:spacing w:after="0" w:line="240" w:lineRule="auto"/>
        <w:rPr>
          <w:rFonts w:ascii="Times New Roman" w:hAnsi="Times New Roman" w:cs="Times New Roman"/>
          <w:sz w:val="21"/>
          <w:szCs w:val="21"/>
        </w:rPr>
      </w:pPr>
    </w:p>
    <w:p w:rsidR="0078507E" w:rsidRDefault="0078507E" w:rsidP="0078507E">
      <w:pPr>
        <w:autoSpaceDE w:val="0"/>
        <w:autoSpaceDN w:val="0"/>
        <w:adjustRightInd w:val="0"/>
        <w:spacing w:after="0" w:line="240" w:lineRule="auto"/>
        <w:rPr>
          <w:rFonts w:ascii="Times New Roman" w:hAnsi="Times New Roman" w:cs="Times New Roman"/>
          <w:sz w:val="20"/>
          <w:szCs w:val="20"/>
        </w:rPr>
      </w:pPr>
    </w:p>
    <w:p w:rsidR="0078507E" w:rsidRDefault="0078507E" w:rsidP="0078507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1"/>
          <w:szCs w:val="21"/>
        </w:rPr>
        <w:t>Work in an irreversible cycle is more than reversible one for refrigeration cycle.</w:t>
      </w:r>
    </w:p>
    <w:p w:rsidR="0078507E" w:rsidRDefault="0078507E" w:rsidP="00DC2019"/>
    <w:p w:rsidR="00C36067" w:rsidRDefault="00C36067" w:rsidP="00DC2019"/>
    <w:p w:rsidR="0078507E" w:rsidRDefault="0078507E" w:rsidP="00DC2019"/>
    <w:p w:rsidR="0078507E" w:rsidRDefault="0078507E" w:rsidP="0078507E">
      <w:pPr>
        <w:autoSpaceDE w:val="0"/>
        <w:autoSpaceDN w:val="0"/>
        <w:adjustRightInd w:val="0"/>
        <w:spacing w:after="0" w:line="240" w:lineRule="auto"/>
        <w:rPr>
          <w:rFonts w:ascii="Arial" w:hAnsi="Arial" w:cs="Arial"/>
          <w:sz w:val="20"/>
          <w:szCs w:val="20"/>
        </w:rPr>
      </w:pPr>
      <w:r>
        <w:rPr>
          <w:rFonts w:ascii="Times New Roman" w:hAnsi="Times New Roman" w:cs="Times New Roman"/>
          <w:sz w:val="21"/>
          <w:szCs w:val="21"/>
        </w:rPr>
        <w:t xml:space="preserve">Entropy at O°C is </w:t>
      </w:r>
      <w:r>
        <w:rPr>
          <w:rFonts w:ascii="Arial" w:hAnsi="Arial" w:cs="Arial"/>
          <w:sz w:val="20"/>
          <w:szCs w:val="20"/>
        </w:rPr>
        <w:t>0.</w:t>
      </w:r>
    </w:p>
    <w:p w:rsidR="0078507E" w:rsidRDefault="0078507E" w:rsidP="0078507E">
      <w:pPr>
        <w:autoSpaceDE w:val="0"/>
        <w:autoSpaceDN w:val="0"/>
        <w:adjustRightInd w:val="0"/>
        <w:spacing w:after="0" w:line="240" w:lineRule="auto"/>
        <w:rPr>
          <w:rFonts w:ascii="Arial" w:hAnsi="Arial" w:cs="Arial"/>
          <w:sz w:val="20"/>
          <w:szCs w:val="20"/>
        </w:rPr>
      </w:pPr>
    </w:p>
    <w:p w:rsidR="0078507E" w:rsidRDefault="0078507E" w:rsidP="0078507E">
      <w:pPr>
        <w:autoSpaceDE w:val="0"/>
        <w:autoSpaceDN w:val="0"/>
        <w:adjustRightInd w:val="0"/>
        <w:spacing w:after="0" w:line="240" w:lineRule="auto"/>
        <w:rPr>
          <w:rFonts w:ascii="Arial" w:hAnsi="Arial" w:cs="Arial"/>
          <w:sz w:val="20"/>
          <w:szCs w:val="20"/>
        </w:rPr>
      </w:pPr>
    </w:p>
    <w:p w:rsidR="0078507E" w:rsidRDefault="0078507E" w:rsidP="0078507E">
      <w:pPr>
        <w:autoSpaceDE w:val="0"/>
        <w:autoSpaceDN w:val="0"/>
        <w:adjustRightInd w:val="0"/>
        <w:spacing w:after="0" w:line="240" w:lineRule="auto"/>
        <w:rPr>
          <w:rFonts w:ascii="Arial" w:hAnsi="Arial" w:cs="Arial"/>
          <w:sz w:val="20"/>
          <w:szCs w:val="20"/>
        </w:rPr>
      </w:pPr>
    </w:p>
    <w:p w:rsidR="0078507E" w:rsidRDefault="0078507E" w:rsidP="0078507E">
      <w:pPr>
        <w:autoSpaceDE w:val="0"/>
        <w:autoSpaceDN w:val="0"/>
        <w:adjustRightInd w:val="0"/>
        <w:spacing w:after="0" w:line="240" w:lineRule="auto"/>
        <w:rPr>
          <w:rFonts w:ascii="Arial" w:hAnsi="Arial" w:cs="Arial"/>
          <w:sz w:val="20"/>
          <w:szCs w:val="20"/>
        </w:rPr>
      </w:pPr>
    </w:p>
    <w:p w:rsidR="0078507E" w:rsidRDefault="0078507E" w:rsidP="0078507E">
      <w:pPr>
        <w:autoSpaceDE w:val="0"/>
        <w:autoSpaceDN w:val="0"/>
        <w:adjustRightInd w:val="0"/>
        <w:spacing w:after="0" w:line="240" w:lineRule="auto"/>
        <w:rPr>
          <w:rFonts w:ascii="Times New Roman" w:hAnsi="Times New Roman" w:cs="Times New Roman"/>
          <w:sz w:val="21"/>
          <w:szCs w:val="21"/>
        </w:rPr>
      </w:pPr>
    </w:p>
    <w:p w:rsidR="0078507E" w:rsidRDefault="0078507E" w:rsidP="0078507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1"/>
          <w:szCs w:val="21"/>
        </w:rPr>
        <w:t>Entropy and gas constant have the same dimension (unit).</w:t>
      </w:r>
    </w:p>
    <w:p w:rsidR="0078507E" w:rsidRDefault="0078507E" w:rsidP="0078507E">
      <w:pPr>
        <w:autoSpaceDE w:val="0"/>
        <w:autoSpaceDN w:val="0"/>
        <w:adjustRightInd w:val="0"/>
        <w:spacing w:after="0" w:line="240" w:lineRule="auto"/>
        <w:rPr>
          <w:rFonts w:ascii="Times New Roman" w:hAnsi="Times New Roman" w:cs="Times New Roman"/>
          <w:sz w:val="20"/>
          <w:szCs w:val="20"/>
        </w:rPr>
      </w:pPr>
    </w:p>
    <w:p w:rsidR="0078507E" w:rsidRDefault="0078507E" w:rsidP="0078507E">
      <w:pPr>
        <w:autoSpaceDE w:val="0"/>
        <w:autoSpaceDN w:val="0"/>
        <w:adjustRightInd w:val="0"/>
        <w:spacing w:after="0" w:line="240" w:lineRule="auto"/>
        <w:rPr>
          <w:rFonts w:ascii="Times New Roman" w:hAnsi="Times New Roman" w:cs="Times New Roman"/>
          <w:sz w:val="20"/>
          <w:szCs w:val="20"/>
        </w:rPr>
      </w:pPr>
    </w:p>
    <w:p w:rsidR="0078507E" w:rsidRDefault="0078507E" w:rsidP="0078507E">
      <w:pPr>
        <w:autoSpaceDE w:val="0"/>
        <w:autoSpaceDN w:val="0"/>
        <w:adjustRightInd w:val="0"/>
        <w:spacing w:after="0" w:line="240" w:lineRule="auto"/>
        <w:rPr>
          <w:rFonts w:ascii="Times New Roman" w:hAnsi="Times New Roman" w:cs="Times New Roman"/>
          <w:sz w:val="20"/>
          <w:szCs w:val="20"/>
        </w:rPr>
      </w:pPr>
    </w:p>
    <w:p w:rsidR="0078507E" w:rsidRDefault="0078507E" w:rsidP="0078507E">
      <w:pPr>
        <w:autoSpaceDE w:val="0"/>
        <w:autoSpaceDN w:val="0"/>
        <w:adjustRightInd w:val="0"/>
        <w:spacing w:after="0" w:line="240" w:lineRule="auto"/>
        <w:rPr>
          <w:rFonts w:ascii="Times New Roman" w:hAnsi="Times New Roman" w:cs="Times New Roman"/>
          <w:sz w:val="20"/>
          <w:szCs w:val="20"/>
        </w:rPr>
      </w:pPr>
    </w:p>
    <w:p w:rsidR="0078507E" w:rsidRDefault="0078507E" w:rsidP="0078507E">
      <w:pPr>
        <w:autoSpaceDE w:val="0"/>
        <w:autoSpaceDN w:val="0"/>
        <w:adjustRightInd w:val="0"/>
        <w:spacing w:after="0" w:line="240" w:lineRule="auto"/>
        <w:rPr>
          <w:rFonts w:ascii="Times New Roman" w:hAnsi="Times New Roman" w:cs="Times New Roman"/>
          <w:sz w:val="20"/>
          <w:szCs w:val="20"/>
        </w:rPr>
      </w:pPr>
    </w:p>
    <w:p w:rsidR="0078507E" w:rsidRDefault="0078507E" w:rsidP="0078507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1"/>
          <w:szCs w:val="21"/>
        </w:rPr>
        <w:t>Carnot cycle in P-v diagram looks like a rectangle.</w:t>
      </w:r>
    </w:p>
    <w:p w:rsidR="0078507E" w:rsidRDefault="0078507E" w:rsidP="0078507E">
      <w:pPr>
        <w:autoSpaceDE w:val="0"/>
        <w:autoSpaceDN w:val="0"/>
        <w:adjustRightInd w:val="0"/>
        <w:spacing w:after="0" w:line="240" w:lineRule="auto"/>
        <w:rPr>
          <w:rFonts w:ascii="Times New Roman" w:hAnsi="Times New Roman" w:cs="Times New Roman"/>
          <w:sz w:val="20"/>
          <w:szCs w:val="20"/>
        </w:rPr>
      </w:pPr>
    </w:p>
    <w:p w:rsidR="0078507E" w:rsidRDefault="0078507E" w:rsidP="00DC2019"/>
    <w:p w:rsidR="0078507E" w:rsidRDefault="0078507E" w:rsidP="00DC2019"/>
    <w:p w:rsidR="0078507E" w:rsidRDefault="0078507E" w:rsidP="0078507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1"/>
          <w:szCs w:val="21"/>
        </w:rPr>
        <w:t xml:space="preserve">Entropy and entropy production </w:t>
      </w:r>
      <w:r>
        <w:rPr>
          <w:rFonts w:ascii="Times New Roman" w:hAnsi="Times New Roman" w:cs="Times New Roman"/>
        </w:rPr>
        <w:t xml:space="preserve">are </w:t>
      </w:r>
      <w:r>
        <w:rPr>
          <w:rFonts w:ascii="Times New Roman" w:hAnsi="Times New Roman" w:cs="Times New Roman"/>
          <w:sz w:val="21"/>
          <w:szCs w:val="21"/>
        </w:rPr>
        <w:t>point functions.</w:t>
      </w:r>
    </w:p>
    <w:p w:rsidR="007565B2" w:rsidRDefault="007565B2" w:rsidP="007565B2">
      <w:pPr>
        <w:autoSpaceDE w:val="0"/>
        <w:autoSpaceDN w:val="0"/>
        <w:adjustRightInd w:val="0"/>
        <w:spacing w:after="0" w:line="240" w:lineRule="auto"/>
        <w:rPr>
          <w:rFonts w:ascii="Arial" w:hAnsi="Arial" w:cs="Arial"/>
          <w:sz w:val="20"/>
          <w:szCs w:val="20"/>
        </w:rPr>
      </w:pPr>
      <w:r>
        <w:rPr>
          <w:rFonts w:ascii="Arial" w:hAnsi="Arial" w:cs="Arial"/>
          <w:i/>
          <w:iCs/>
          <w:sz w:val="19"/>
          <w:szCs w:val="19"/>
        </w:rPr>
        <w:lastRenderedPageBreak/>
        <w:t xml:space="preserve">2. </w:t>
      </w:r>
      <w:r>
        <w:rPr>
          <w:rFonts w:ascii="Times New Roman" w:hAnsi="Times New Roman" w:cs="Times New Roman"/>
          <w:sz w:val="21"/>
          <w:szCs w:val="21"/>
        </w:rPr>
        <w:t xml:space="preserve">State and illustrate the </w:t>
      </w:r>
      <w:proofErr w:type="spellStart"/>
      <w:r>
        <w:rPr>
          <w:rFonts w:ascii="Times New Roman" w:hAnsi="Times New Roman" w:cs="Times New Roman"/>
          <w:sz w:val="21"/>
          <w:szCs w:val="21"/>
        </w:rPr>
        <w:t>Clausius</w:t>
      </w:r>
      <w:proofErr w:type="spellEnd"/>
      <w:r>
        <w:rPr>
          <w:rFonts w:ascii="Times New Roman" w:hAnsi="Times New Roman" w:cs="Times New Roman"/>
          <w:sz w:val="21"/>
          <w:szCs w:val="21"/>
        </w:rPr>
        <w:t xml:space="preserve"> statement of the thermodynamic second law.</w:t>
      </w:r>
    </w:p>
    <w:p w:rsidR="0078507E" w:rsidRDefault="0078507E" w:rsidP="00DC2019"/>
    <w:p w:rsidR="0078507E" w:rsidRDefault="0078507E" w:rsidP="00DC2019"/>
    <w:p w:rsidR="00C36067" w:rsidRDefault="00C36067" w:rsidP="00DC2019"/>
    <w:p w:rsidR="007565B2" w:rsidRDefault="007565B2" w:rsidP="00DC2019"/>
    <w:p w:rsidR="007565B2" w:rsidRDefault="007565B2" w:rsidP="00DC2019"/>
    <w:p w:rsidR="007565B2" w:rsidRDefault="007565B2" w:rsidP="00DC2019"/>
    <w:p w:rsidR="007565B2" w:rsidRDefault="007565B2" w:rsidP="00DC2019"/>
    <w:p w:rsidR="007565B2" w:rsidRDefault="007565B2" w:rsidP="00DC2019"/>
    <w:p w:rsidR="007565B2" w:rsidRDefault="007565B2" w:rsidP="007565B2">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b/>
          <w:bCs/>
          <w:sz w:val="21"/>
          <w:szCs w:val="21"/>
        </w:rPr>
        <w:t xml:space="preserve">3. </w:t>
      </w:r>
      <w:r>
        <w:rPr>
          <w:rFonts w:ascii="Times New Roman" w:hAnsi="Times New Roman" w:cs="Times New Roman"/>
          <w:sz w:val="21"/>
          <w:szCs w:val="21"/>
        </w:rPr>
        <w:t xml:space="preserve">Show that the </w:t>
      </w:r>
      <w:proofErr w:type="spellStart"/>
      <w:r>
        <w:rPr>
          <w:rFonts w:ascii="Times New Roman" w:hAnsi="Times New Roman" w:cs="Times New Roman"/>
          <w:sz w:val="21"/>
          <w:szCs w:val="21"/>
        </w:rPr>
        <w:t>Clausius</w:t>
      </w:r>
      <w:proofErr w:type="spellEnd"/>
      <w:r>
        <w:rPr>
          <w:rFonts w:ascii="Times New Roman" w:hAnsi="Times New Roman" w:cs="Times New Roman"/>
          <w:sz w:val="21"/>
          <w:szCs w:val="21"/>
        </w:rPr>
        <w:t xml:space="preserve"> statement is violated if Kelvin-Plank statement is violated (You don't need to state the Kelvin-Plank</w:t>
      </w:r>
    </w:p>
    <w:p w:rsidR="007565B2" w:rsidRDefault="007565B2" w:rsidP="007565B2">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1"/>
          <w:szCs w:val="21"/>
        </w:rPr>
        <w:t>statement</w:t>
      </w:r>
      <w:proofErr w:type="gramEnd"/>
      <w:r>
        <w:rPr>
          <w:rFonts w:ascii="Times New Roman" w:hAnsi="Times New Roman" w:cs="Times New Roman"/>
          <w:sz w:val="21"/>
          <w:szCs w:val="21"/>
        </w:rPr>
        <w:t>, use block diagram).</w:t>
      </w:r>
    </w:p>
    <w:p w:rsidR="007565B2" w:rsidRDefault="007565B2" w:rsidP="00DC2019"/>
    <w:p w:rsidR="007565B2" w:rsidRDefault="007565B2" w:rsidP="00DC2019"/>
    <w:p w:rsidR="007565B2" w:rsidRDefault="007565B2" w:rsidP="00DC2019"/>
    <w:p w:rsidR="00BB0E9A" w:rsidRDefault="00BB0E9A" w:rsidP="00DC2019"/>
    <w:p w:rsidR="00BB0E9A" w:rsidRDefault="00BB0E9A" w:rsidP="00DC2019"/>
    <w:p w:rsidR="007565B2" w:rsidRDefault="007565B2" w:rsidP="00DC2019"/>
    <w:p w:rsidR="007565B2" w:rsidRDefault="007565B2" w:rsidP="00DC2019"/>
    <w:p w:rsidR="007565B2" w:rsidRDefault="007565B2" w:rsidP="00DC2019"/>
    <w:p w:rsidR="00BB0E9A" w:rsidRDefault="00BB0E9A" w:rsidP="00DC2019"/>
    <w:p w:rsidR="00BB0E9A" w:rsidRDefault="00BB0E9A" w:rsidP="00DC2019"/>
    <w:p w:rsidR="007565B2" w:rsidRDefault="007565B2" w:rsidP="007565B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3"/>
          <w:szCs w:val="23"/>
        </w:rPr>
        <w:t xml:space="preserve">4. </w:t>
      </w:r>
      <w:r>
        <w:rPr>
          <w:rFonts w:ascii="Times New Roman" w:hAnsi="Times New Roman" w:cs="Times New Roman"/>
          <w:sz w:val="21"/>
          <w:szCs w:val="21"/>
        </w:rPr>
        <w:t xml:space="preserve">Describe five phenomena that manifest the second law. (Must be different from the </w:t>
      </w:r>
      <w:proofErr w:type="spellStart"/>
      <w:r>
        <w:rPr>
          <w:rFonts w:ascii="Times New Roman" w:hAnsi="Times New Roman" w:cs="Times New Roman"/>
          <w:sz w:val="21"/>
          <w:szCs w:val="21"/>
        </w:rPr>
        <w:t>Clausius</w:t>
      </w:r>
      <w:proofErr w:type="spellEnd"/>
      <w:r>
        <w:rPr>
          <w:rFonts w:ascii="Times New Roman" w:hAnsi="Times New Roman" w:cs="Times New Roman"/>
          <w:sz w:val="21"/>
          <w:szCs w:val="21"/>
        </w:rPr>
        <w:t xml:space="preserve"> and Kelvin-Planck statements)</w:t>
      </w:r>
    </w:p>
    <w:p w:rsidR="007565B2" w:rsidRDefault="007565B2" w:rsidP="00DC2019"/>
    <w:p w:rsidR="007565B2" w:rsidRDefault="007565B2" w:rsidP="00DC2019"/>
    <w:p w:rsidR="007565B2" w:rsidRDefault="007565B2" w:rsidP="00DC2019"/>
    <w:p w:rsidR="007565B2" w:rsidRDefault="007565B2" w:rsidP="00DC2019"/>
    <w:p w:rsidR="007565B2" w:rsidRDefault="007565B2" w:rsidP="00DC2019"/>
    <w:p w:rsidR="007565B2" w:rsidRDefault="007565B2" w:rsidP="00DC2019"/>
    <w:p w:rsidR="00BB0E9A" w:rsidRDefault="00BB0E9A" w:rsidP="00DC2019"/>
    <w:p w:rsidR="00BB0E9A" w:rsidRDefault="00BB0E9A" w:rsidP="00DC2019"/>
    <w:p w:rsidR="007565B2" w:rsidRDefault="007565B2" w:rsidP="007565B2">
      <w:pPr>
        <w:autoSpaceDE w:val="0"/>
        <w:autoSpaceDN w:val="0"/>
        <w:adjustRightInd w:val="0"/>
        <w:spacing w:after="0" w:line="240" w:lineRule="auto"/>
        <w:rPr>
          <w:rFonts w:ascii="Arial" w:hAnsi="Arial" w:cs="Arial"/>
          <w:sz w:val="20"/>
          <w:szCs w:val="20"/>
        </w:rPr>
      </w:pPr>
      <w:r>
        <w:rPr>
          <w:rFonts w:ascii="Arial" w:hAnsi="Arial" w:cs="Arial"/>
          <w:b/>
          <w:bCs/>
          <w:i/>
          <w:iCs/>
          <w:sz w:val="19"/>
          <w:szCs w:val="19"/>
        </w:rPr>
        <w:lastRenderedPageBreak/>
        <w:t xml:space="preserve">5. </w:t>
      </w:r>
      <w:r>
        <w:rPr>
          <w:rFonts w:ascii="Times New Roman" w:hAnsi="Times New Roman" w:cs="Times New Roman"/>
          <w:sz w:val="21"/>
          <w:szCs w:val="21"/>
        </w:rPr>
        <w:t xml:space="preserve">Describe </w:t>
      </w:r>
      <w:r>
        <w:rPr>
          <w:rFonts w:ascii="Times New Roman" w:hAnsi="Times New Roman" w:cs="Times New Roman"/>
        </w:rPr>
        <w:t xml:space="preserve">in </w:t>
      </w:r>
      <w:r>
        <w:rPr>
          <w:rFonts w:ascii="Times New Roman" w:hAnsi="Times New Roman" w:cs="Times New Roman"/>
          <w:sz w:val="21"/>
          <w:szCs w:val="21"/>
        </w:rPr>
        <w:t xml:space="preserve">detail of each process of the Carnot power cycle including the characteristics of the process (e.g. isometric or isobaric), heat transfer (Q, in or out), work (W, in or out). Illustrate it on the </w:t>
      </w:r>
      <w:r>
        <w:rPr>
          <w:rFonts w:ascii="Times New Roman" w:hAnsi="Times New Roman" w:cs="Times New Roman"/>
        </w:rPr>
        <w:t xml:space="preserve">P-V </w:t>
      </w:r>
      <w:r>
        <w:rPr>
          <w:rFonts w:ascii="Times New Roman" w:hAnsi="Times New Roman" w:cs="Times New Roman"/>
          <w:sz w:val="21"/>
          <w:szCs w:val="21"/>
        </w:rPr>
        <w:t xml:space="preserve">diagrams for both steam (involves phase change) and gas cycles. </w:t>
      </w:r>
      <w:proofErr w:type="gramStart"/>
      <w:r>
        <w:rPr>
          <w:rFonts w:ascii="Times New Roman" w:hAnsi="Times New Roman" w:cs="Times New Roman"/>
          <w:sz w:val="21"/>
          <w:szCs w:val="21"/>
        </w:rPr>
        <w:t xml:space="preserve">(Total two </w:t>
      </w:r>
      <w:r>
        <w:rPr>
          <w:rFonts w:ascii="Times New Roman" w:hAnsi="Times New Roman" w:cs="Times New Roman"/>
        </w:rPr>
        <w:t xml:space="preserve">P-V </w:t>
      </w:r>
      <w:r>
        <w:rPr>
          <w:rFonts w:ascii="Times New Roman" w:hAnsi="Times New Roman" w:cs="Times New Roman"/>
          <w:sz w:val="21"/>
          <w:szCs w:val="21"/>
        </w:rPr>
        <w:t>diagrams and one T-S diagrams).</w:t>
      </w:r>
      <w:proofErr w:type="gramEnd"/>
    </w:p>
    <w:p w:rsidR="007565B2" w:rsidRDefault="007565B2" w:rsidP="00DC2019"/>
    <w:p w:rsidR="007565B2" w:rsidRDefault="007565B2" w:rsidP="00DC2019"/>
    <w:p w:rsidR="007565B2" w:rsidRDefault="007565B2" w:rsidP="00DC2019"/>
    <w:p w:rsidR="007565B2" w:rsidRDefault="007565B2" w:rsidP="00DC2019"/>
    <w:p w:rsidR="00BB0E9A" w:rsidRDefault="00BB0E9A" w:rsidP="00DC2019"/>
    <w:p w:rsidR="00BB0E9A" w:rsidRDefault="00BB0E9A" w:rsidP="00DC2019"/>
    <w:p w:rsidR="00BB0E9A" w:rsidRDefault="00BB0E9A" w:rsidP="00DC2019"/>
    <w:p w:rsidR="00BB0E9A" w:rsidRDefault="00BB0E9A" w:rsidP="00DC2019"/>
    <w:p w:rsidR="007565B2" w:rsidRDefault="007565B2" w:rsidP="00DC2019"/>
    <w:p w:rsidR="007565B2" w:rsidRPr="007565B2" w:rsidRDefault="007565B2" w:rsidP="00DC2019">
      <w:r>
        <w:t xml:space="preserve">6.  Show the reversible </w:t>
      </w:r>
      <w:proofErr w:type="spellStart"/>
      <w:proofErr w:type="gramStart"/>
      <w:r>
        <w:t>polytropic</w:t>
      </w:r>
      <w:proofErr w:type="spellEnd"/>
      <w:r>
        <w:t xml:space="preserve"> </w:t>
      </w:r>
      <w:r w:rsidR="00F3552F">
        <w:t xml:space="preserve"> </w:t>
      </w:r>
      <w:r>
        <w:t>process</w:t>
      </w:r>
      <w:proofErr w:type="gramEnd"/>
      <w:r>
        <w:t xml:space="preserve"> for an ideal gas in T-S diagram for </w:t>
      </w:r>
      <w:proofErr w:type="spellStart"/>
      <w:r>
        <w:t>PV</w:t>
      </w:r>
      <w:r>
        <w:rPr>
          <w:vertAlign w:val="superscript"/>
        </w:rPr>
        <w:t>n</w:t>
      </w:r>
      <w:proofErr w:type="spellEnd"/>
      <w:r>
        <w:t xml:space="preserve"> = Constant, where n=0, n=1, n=k &amp; n=∞</w:t>
      </w:r>
    </w:p>
    <w:p w:rsidR="007565B2" w:rsidRDefault="007565B2" w:rsidP="00DC2019"/>
    <w:p w:rsidR="007565B2" w:rsidRDefault="007565B2" w:rsidP="00DC2019"/>
    <w:p w:rsidR="007565B2" w:rsidRDefault="007565B2" w:rsidP="00DC2019"/>
    <w:p w:rsidR="007565B2" w:rsidRDefault="007565B2" w:rsidP="00DC2019"/>
    <w:p w:rsidR="007565B2" w:rsidRDefault="007565B2" w:rsidP="00DC2019"/>
    <w:p w:rsidR="007565B2" w:rsidRDefault="007565B2" w:rsidP="00DC2019"/>
    <w:p w:rsidR="007565B2" w:rsidRDefault="007565B2" w:rsidP="00DC2019"/>
    <w:p w:rsidR="007565B2" w:rsidRDefault="007565B2" w:rsidP="00DC2019"/>
    <w:p w:rsidR="007565B2" w:rsidRDefault="007565B2" w:rsidP="007565B2">
      <w:pPr>
        <w:pStyle w:val="ListParagraph"/>
        <w:numPr>
          <w:ilvl w:val="0"/>
          <w:numId w:val="4"/>
        </w:numPr>
      </w:pPr>
      <w:r>
        <w:t xml:space="preserve">  Prove that</w:t>
      </w:r>
    </w:p>
    <w:p w:rsidR="007565B2" w:rsidRDefault="007565B2" w:rsidP="007565B2">
      <w:pPr>
        <w:pStyle w:val="ListParagraph"/>
        <w:numPr>
          <w:ilvl w:val="0"/>
          <w:numId w:val="3"/>
        </w:numPr>
      </w:pPr>
      <w:r>
        <w:t>Entropy is a property</w:t>
      </w:r>
    </w:p>
    <w:p w:rsidR="007565B2" w:rsidRDefault="007565B2" w:rsidP="007565B2">
      <w:pPr>
        <w:pStyle w:val="ListParagraph"/>
        <w:numPr>
          <w:ilvl w:val="0"/>
          <w:numId w:val="3"/>
        </w:numPr>
      </w:pPr>
      <w:r>
        <w:t xml:space="preserve">For an ideal gas, </w:t>
      </w:r>
      <w:r>
        <w:rPr>
          <w:noProof/>
        </w:rPr>
        <w:drawing>
          <wp:inline distT="0" distB="0" distL="0" distR="0">
            <wp:extent cx="1504950" cy="3524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1504950" cy="352425"/>
                    </a:xfrm>
                    <a:prstGeom prst="rect">
                      <a:avLst/>
                    </a:prstGeom>
                    <a:noFill/>
                    <a:ln w="9525">
                      <a:noFill/>
                      <a:miter lim="800000"/>
                      <a:headEnd/>
                      <a:tailEnd/>
                    </a:ln>
                  </pic:spPr>
                </pic:pic>
              </a:graphicData>
            </a:graphic>
          </wp:inline>
        </w:drawing>
      </w:r>
    </w:p>
    <w:p w:rsidR="007565B2" w:rsidRDefault="007565B2" w:rsidP="00DC2019"/>
    <w:p w:rsidR="007565B2" w:rsidRDefault="007565B2" w:rsidP="00DC2019"/>
    <w:p w:rsidR="007565B2" w:rsidRDefault="007565B2" w:rsidP="00DC2019"/>
    <w:p w:rsidR="007565B2" w:rsidRDefault="007565B2" w:rsidP="00DC2019"/>
    <w:p w:rsidR="007565B2" w:rsidRDefault="007565B2" w:rsidP="00DC2019"/>
    <w:p w:rsidR="007565B2" w:rsidRDefault="007565B2" w:rsidP="007565B2">
      <w:pPr>
        <w:pStyle w:val="ListParagraph"/>
        <w:numPr>
          <w:ilvl w:val="0"/>
          <w:numId w:val="4"/>
        </w:numPr>
      </w:pPr>
      <w:r>
        <w:lastRenderedPageBreak/>
        <w:t xml:space="preserve"> Indicate the appropriate directions of heat and work for both the power and refrigeration cycles and define the power cycle efficiency and coefficients of performance for the refrigeration and heat pump cycles, respectively.</w:t>
      </w:r>
    </w:p>
    <w:p w:rsidR="007565B2" w:rsidRDefault="007565B2" w:rsidP="007565B2"/>
    <w:p w:rsidR="007565B2" w:rsidRDefault="007565B2" w:rsidP="007565B2"/>
    <w:sectPr w:rsidR="007565B2" w:rsidSect="00355C6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C55D3"/>
    <w:multiLevelType w:val="hybridMultilevel"/>
    <w:tmpl w:val="8D7E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9F3A54"/>
    <w:multiLevelType w:val="hybridMultilevel"/>
    <w:tmpl w:val="C8FE34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201C47"/>
    <w:multiLevelType w:val="hybridMultilevel"/>
    <w:tmpl w:val="6174FA98"/>
    <w:lvl w:ilvl="0" w:tplc="0F2A2A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2A1E2C"/>
    <w:multiLevelType w:val="hybridMultilevel"/>
    <w:tmpl w:val="564876E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55C65"/>
    <w:rsid w:val="00035B63"/>
    <w:rsid w:val="00111FAB"/>
    <w:rsid w:val="001913A2"/>
    <w:rsid w:val="00244FEB"/>
    <w:rsid w:val="002679A6"/>
    <w:rsid w:val="00271231"/>
    <w:rsid w:val="00355C65"/>
    <w:rsid w:val="00443F0F"/>
    <w:rsid w:val="007565B2"/>
    <w:rsid w:val="00765253"/>
    <w:rsid w:val="0078507E"/>
    <w:rsid w:val="00BB0E9A"/>
    <w:rsid w:val="00C2209C"/>
    <w:rsid w:val="00C36067"/>
    <w:rsid w:val="00C84A93"/>
    <w:rsid w:val="00D03829"/>
    <w:rsid w:val="00D30E5D"/>
    <w:rsid w:val="00DB382F"/>
    <w:rsid w:val="00DC2019"/>
    <w:rsid w:val="00E8344D"/>
    <w:rsid w:val="00F10234"/>
    <w:rsid w:val="00F33714"/>
    <w:rsid w:val="00F3552F"/>
    <w:rsid w:val="00FC627C"/>
    <w:rsid w:val="00FD3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E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C65"/>
    <w:pPr>
      <w:ind w:left="720"/>
      <w:contextualSpacing/>
    </w:pPr>
  </w:style>
  <w:style w:type="paragraph" w:styleId="BalloonText">
    <w:name w:val="Balloon Text"/>
    <w:basedOn w:val="Normal"/>
    <w:link w:val="BalloonTextChar"/>
    <w:uiPriority w:val="99"/>
    <w:semiHidden/>
    <w:unhideWhenUsed/>
    <w:rsid w:val="00785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0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10</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8</cp:revision>
  <cp:lastPrinted>2011-07-24T01:27:00Z</cp:lastPrinted>
  <dcterms:created xsi:type="dcterms:W3CDTF">2011-07-07T01:07:00Z</dcterms:created>
  <dcterms:modified xsi:type="dcterms:W3CDTF">2011-07-24T01:56:00Z</dcterms:modified>
</cp:coreProperties>
</file>