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3D" w:rsidRPr="00A0343D" w:rsidRDefault="00A0343D" w:rsidP="00A0343D">
      <w:pPr>
        <w:spacing w:before="100" w:beforeAutospacing="1" w:after="100" w:afterAutospacing="1" w:line="240" w:lineRule="auto"/>
        <w:outlineLvl w:val="1"/>
        <w:rPr>
          <w:rFonts w:ascii="Times New Roman" w:eastAsia="Times New Roman" w:hAnsi="Times New Roman" w:cs="Times New Roman"/>
          <w:b/>
          <w:bCs/>
          <w:sz w:val="36"/>
          <w:szCs w:val="36"/>
        </w:rPr>
      </w:pPr>
      <w:r w:rsidRPr="00A0343D">
        <w:rPr>
          <w:rFonts w:ascii="Times New Roman" w:eastAsia="Times New Roman" w:hAnsi="Times New Roman" w:cs="Times New Roman"/>
          <w:b/>
          <w:bCs/>
          <w:sz w:val="36"/>
          <w:szCs w:val="36"/>
        </w:rPr>
        <w:t>Main characteristics of Renaissance Music</w:t>
      </w:r>
    </w:p>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2286000"/>
            <wp:effectExtent l="19050" t="0" r="0" b="0"/>
            <wp:docPr id="1" name="Picture 1" descr="painting of a lute 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inting of a lute player"/>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sz w:val="24"/>
          <w:szCs w:val="24"/>
        </w:rPr>
        <w:br/>
      </w:r>
      <w:r w:rsidRPr="00A0343D">
        <w:rPr>
          <w:rFonts w:ascii="Times New Roman" w:eastAsia="Times New Roman" w:hAnsi="Times New Roman" w:cs="Times New Roman"/>
          <w:i/>
          <w:iCs/>
          <w:sz w:val="24"/>
          <w:szCs w:val="24"/>
        </w:rPr>
        <w:t>The Lute Player</w:t>
      </w:r>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A0343D">
          <w:rPr>
            <w:rFonts w:ascii="Times New Roman" w:eastAsia="Times New Roman" w:hAnsi="Times New Roman" w:cs="Times New Roman"/>
            <w:b/>
            <w:bCs/>
            <w:color w:val="0000FF"/>
            <w:sz w:val="24"/>
            <w:szCs w:val="24"/>
            <w:u w:val="single"/>
          </w:rPr>
          <w:t xml:space="preserve">Michelangelo </w:t>
        </w:r>
        <w:proofErr w:type="spellStart"/>
        <w:r w:rsidRPr="00A0343D">
          <w:rPr>
            <w:rFonts w:ascii="Times New Roman" w:eastAsia="Times New Roman" w:hAnsi="Times New Roman" w:cs="Times New Roman"/>
            <w:b/>
            <w:bCs/>
            <w:color w:val="0000FF"/>
            <w:sz w:val="24"/>
            <w:szCs w:val="24"/>
            <w:u w:val="single"/>
          </w:rPr>
          <w:t>Merissi</w:t>
        </w:r>
        <w:proofErr w:type="spellEnd"/>
        <w:r w:rsidRPr="00A0343D">
          <w:rPr>
            <w:rFonts w:ascii="Times New Roman" w:eastAsia="Times New Roman" w:hAnsi="Times New Roman" w:cs="Times New Roman"/>
            <w:b/>
            <w:bCs/>
            <w:color w:val="0000FF"/>
            <w:sz w:val="24"/>
            <w:szCs w:val="24"/>
            <w:u w:val="single"/>
          </w:rPr>
          <w:t xml:space="preserve"> da Caravaggio (1563-1610)</w:t>
        </w:r>
      </w:hyperlink>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Precisely when the musical renaissance began is a matter of debate. Some historians place it at about 1400 with the generation of Gilles </w:t>
      </w:r>
      <w:proofErr w:type="spellStart"/>
      <w:r w:rsidRPr="00A0343D">
        <w:rPr>
          <w:rFonts w:ascii="Times New Roman" w:eastAsia="Times New Roman" w:hAnsi="Times New Roman" w:cs="Times New Roman"/>
          <w:sz w:val="24"/>
          <w:szCs w:val="24"/>
        </w:rPr>
        <w:t>Binchois</w:t>
      </w:r>
      <w:proofErr w:type="spellEnd"/>
      <w:r w:rsidRPr="00A0343D">
        <w:rPr>
          <w:rFonts w:ascii="Times New Roman" w:eastAsia="Times New Roman" w:hAnsi="Times New Roman" w:cs="Times New Roman"/>
          <w:sz w:val="24"/>
          <w:szCs w:val="24"/>
        </w:rPr>
        <w:t xml:space="preserve">, also known as Gilles de </w:t>
      </w:r>
      <w:proofErr w:type="spellStart"/>
      <w:r w:rsidRPr="00A0343D">
        <w:rPr>
          <w:rFonts w:ascii="Times New Roman" w:eastAsia="Times New Roman" w:hAnsi="Times New Roman" w:cs="Times New Roman"/>
          <w:sz w:val="24"/>
          <w:szCs w:val="24"/>
        </w:rPr>
        <w:t>Binche</w:t>
      </w:r>
      <w:proofErr w:type="spellEnd"/>
      <w:r w:rsidRPr="00A0343D">
        <w:rPr>
          <w:rFonts w:ascii="Times New Roman" w:eastAsia="Times New Roman" w:hAnsi="Times New Roman" w:cs="Times New Roman"/>
          <w:sz w:val="24"/>
          <w:szCs w:val="24"/>
        </w:rPr>
        <w:t xml:space="preserve"> or Gilles de Bins (c.1400-1460), and Guillaume Dufay (c.1398-1474). Other historians argue that the rise of imitative counterpoint around 1450 ushered in the Renaissance, while still others place the beginning closer to 1500 when humanism created a strong link between music and poetry. It is, nonetheless, commonly accepted that the secular music associated with the Renaissance period flourished in the 15th century, mainly in the Court of Burgundy. Some of the salient characteristics of the period—fascination with classical antiquity, erosion of the authority of the church, burgeoning humanism, emergence of affluent urban centers, and the creation of important universities—were manifest in the northwestern area of present-day France.</w:t>
      </w:r>
    </w:p>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552700"/>
            <wp:effectExtent l="19050" t="0" r="0" b="0"/>
            <wp:docPr id="2" name="Picture 2" descr="Guillaume Dufay and Binch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llaume Dufay and Binchois"/>
                    <pic:cNvPicPr>
                      <a:picLocks noChangeAspect="1" noChangeArrowheads="1"/>
                    </pic:cNvPicPr>
                  </pic:nvPicPr>
                  <pic:blipFill>
                    <a:blip r:embed="rId7"/>
                    <a:srcRect/>
                    <a:stretch>
                      <a:fillRect/>
                    </a:stretch>
                  </pic:blipFill>
                  <pic:spPr bwMode="auto">
                    <a:xfrm>
                      <a:off x="0" y="0"/>
                      <a:ext cx="2857500" cy="25527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sz w:val="24"/>
          <w:szCs w:val="24"/>
        </w:rPr>
        <w:br/>
      </w:r>
      <w:r w:rsidRPr="00A0343D">
        <w:rPr>
          <w:rFonts w:ascii="Times New Roman" w:eastAsia="Times New Roman" w:hAnsi="Times New Roman" w:cs="Times New Roman"/>
          <w:b/>
          <w:bCs/>
          <w:sz w:val="24"/>
          <w:szCs w:val="24"/>
        </w:rPr>
        <w:t xml:space="preserve">Guillaume Dufay and Gilles </w:t>
      </w:r>
      <w:proofErr w:type="spellStart"/>
      <w:r w:rsidRPr="00A0343D">
        <w:rPr>
          <w:rFonts w:ascii="Times New Roman" w:eastAsia="Times New Roman" w:hAnsi="Times New Roman" w:cs="Times New Roman"/>
          <w:b/>
          <w:bCs/>
          <w:sz w:val="24"/>
          <w:szCs w:val="24"/>
        </w:rPr>
        <w:t>Binchois</w:t>
      </w:r>
      <w:proofErr w:type="spellEnd"/>
    </w:p>
    <w:p w:rsidR="00A0343D" w:rsidRPr="00A0343D" w:rsidRDefault="00A0343D" w:rsidP="00A0343D">
      <w:pPr>
        <w:spacing w:before="100" w:beforeAutospacing="1" w:after="100" w:afterAutospacing="1" w:line="240" w:lineRule="auto"/>
        <w:outlineLvl w:val="1"/>
        <w:rPr>
          <w:rFonts w:ascii="Times New Roman" w:eastAsia="Times New Roman" w:hAnsi="Times New Roman" w:cs="Times New Roman"/>
          <w:b/>
          <w:bCs/>
          <w:sz w:val="36"/>
          <w:szCs w:val="36"/>
        </w:rPr>
      </w:pPr>
      <w:r w:rsidRPr="00A0343D">
        <w:rPr>
          <w:rFonts w:ascii="Times New Roman" w:eastAsia="Times New Roman" w:hAnsi="Times New Roman" w:cs="Times New Roman"/>
          <w:b/>
          <w:bCs/>
          <w:sz w:val="36"/>
          <w:szCs w:val="36"/>
        </w:rPr>
        <w:lastRenderedPageBreak/>
        <w:t>Polyphonic Music</w:t>
      </w:r>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During the Renaissance, the polyphonic experiments of the </w:t>
      </w:r>
      <w:proofErr w:type="gramStart"/>
      <w:r w:rsidRPr="00A0343D">
        <w:rPr>
          <w:rFonts w:ascii="Times New Roman" w:eastAsia="Times New Roman" w:hAnsi="Times New Roman" w:cs="Times New Roman"/>
          <w:sz w:val="24"/>
          <w:szCs w:val="24"/>
        </w:rPr>
        <w:t>Middle</w:t>
      </w:r>
      <w:proofErr w:type="gramEnd"/>
      <w:r w:rsidRPr="00A0343D">
        <w:rPr>
          <w:rFonts w:ascii="Times New Roman" w:eastAsia="Times New Roman" w:hAnsi="Times New Roman" w:cs="Times New Roman"/>
          <w:sz w:val="24"/>
          <w:szCs w:val="24"/>
        </w:rPr>
        <w:t xml:space="preserve"> Ages reached fruition. During no other time in history has </w:t>
      </w:r>
      <w:hyperlink r:id="rId8" w:history="1">
        <w:r w:rsidRPr="00A0343D">
          <w:rPr>
            <w:rFonts w:ascii="Times New Roman" w:eastAsia="Times New Roman" w:hAnsi="Times New Roman" w:cs="Times New Roman"/>
            <w:color w:val="0000FF"/>
            <w:sz w:val="24"/>
            <w:szCs w:val="24"/>
            <w:u w:val="single"/>
          </w:rPr>
          <w:t>polyphonic music</w:t>
        </w:r>
      </w:hyperlink>
      <w:r w:rsidRPr="00A0343D">
        <w:rPr>
          <w:rFonts w:ascii="Times New Roman" w:eastAsia="Times New Roman" w:hAnsi="Times New Roman" w:cs="Times New Roman"/>
          <w:sz w:val="24"/>
          <w:szCs w:val="24"/>
        </w:rPr>
        <w:t xml:space="preserve"> been produced more abundantly and beautifully.</w:t>
      </w:r>
    </w:p>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pla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y">
                      <a:hlinkClick r:id="rId8"/>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sz w:val="24"/>
          <w:szCs w:val="24"/>
        </w:rPr>
        <w:t xml:space="preserve">Clement </w:t>
      </w:r>
      <w:proofErr w:type="spellStart"/>
      <w:r w:rsidRPr="00A0343D">
        <w:rPr>
          <w:rFonts w:ascii="Times New Roman" w:eastAsia="Times New Roman" w:hAnsi="Times New Roman" w:cs="Times New Roman"/>
          <w:sz w:val="24"/>
          <w:szCs w:val="24"/>
        </w:rPr>
        <w:t>Jannequin</w:t>
      </w:r>
      <w:proofErr w:type="spellEnd"/>
      <w:r w:rsidRPr="00A0343D">
        <w:rPr>
          <w:rFonts w:ascii="Times New Roman" w:eastAsia="Times New Roman" w:hAnsi="Times New Roman" w:cs="Times New Roman"/>
          <w:sz w:val="24"/>
          <w:szCs w:val="24"/>
        </w:rPr>
        <w:t xml:space="preserve"> </w:t>
      </w:r>
      <w:r w:rsidRPr="00A0343D">
        <w:rPr>
          <w:rFonts w:ascii="Times New Roman" w:eastAsia="Times New Roman" w:hAnsi="Times New Roman" w:cs="Times New Roman"/>
          <w:sz w:val="24"/>
          <w:szCs w:val="24"/>
        </w:rPr>
        <w:br/>
      </w:r>
      <w:r w:rsidRPr="00A0343D">
        <w:rPr>
          <w:rFonts w:ascii="Times New Roman" w:eastAsia="Times New Roman" w:hAnsi="Times New Roman" w:cs="Times New Roman"/>
          <w:i/>
          <w:iCs/>
          <w:sz w:val="24"/>
          <w:szCs w:val="24"/>
        </w:rPr>
        <w:t xml:space="preserve">Le Chant des </w:t>
      </w:r>
      <w:proofErr w:type="spellStart"/>
      <w:r w:rsidRPr="00A0343D">
        <w:rPr>
          <w:rFonts w:ascii="Times New Roman" w:eastAsia="Times New Roman" w:hAnsi="Times New Roman" w:cs="Times New Roman"/>
          <w:i/>
          <w:iCs/>
          <w:sz w:val="24"/>
          <w:szCs w:val="24"/>
        </w:rPr>
        <w:t>Oiseaux</w:t>
      </w:r>
      <w:proofErr w:type="spellEnd"/>
    </w:p>
    <w:p w:rsidR="00A0343D" w:rsidRPr="00A0343D" w:rsidRDefault="00A0343D" w:rsidP="00A0343D">
      <w:pPr>
        <w:spacing w:before="100" w:beforeAutospacing="1" w:after="100" w:afterAutospacing="1" w:line="240" w:lineRule="auto"/>
        <w:outlineLvl w:val="1"/>
        <w:rPr>
          <w:rFonts w:ascii="Times New Roman" w:eastAsia="Times New Roman" w:hAnsi="Times New Roman" w:cs="Times New Roman"/>
          <w:b/>
          <w:bCs/>
          <w:sz w:val="36"/>
          <w:szCs w:val="36"/>
        </w:rPr>
      </w:pPr>
      <w:r w:rsidRPr="00A0343D">
        <w:rPr>
          <w:rFonts w:ascii="Times New Roman" w:eastAsia="Times New Roman" w:hAnsi="Times New Roman" w:cs="Times New Roman"/>
          <w:b/>
          <w:bCs/>
          <w:sz w:val="36"/>
          <w:szCs w:val="36"/>
        </w:rPr>
        <w:t>Choral Music</w:t>
      </w:r>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For several reasons, the Renaissance is considered the Golden Age of </w:t>
      </w:r>
      <w:hyperlink r:id="rId10" w:history="1">
        <w:r w:rsidRPr="00A0343D">
          <w:rPr>
            <w:rFonts w:ascii="Times New Roman" w:eastAsia="Times New Roman" w:hAnsi="Times New Roman" w:cs="Times New Roman"/>
            <w:color w:val="0000FF"/>
            <w:sz w:val="24"/>
            <w:szCs w:val="24"/>
            <w:u w:val="single"/>
          </w:rPr>
          <w:t>Choral Music</w:t>
        </w:r>
      </w:hyperlink>
      <w:r w:rsidRPr="00A0343D">
        <w:rPr>
          <w:rFonts w:ascii="Times New Roman" w:eastAsia="Times New Roman" w:hAnsi="Times New Roman" w:cs="Times New Roman"/>
          <w:sz w:val="24"/>
          <w:szCs w:val="24"/>
        </w:rPr>
        <w:t xml:space="preserve">. First, more choral music—mainly for small ensembles—was written in this period than at any other time in music history. Most of these compositions were performed </w:t>
      </w:r>
      <w:hyperlink r:id="rId11" w:history="1">
        <w:r w:rsidRPr="00A0343D">
          <w:rPr>
            <w:rFonts w:ascii="Times New Roman" w:eastAsia="Times New Roman" w:hAnsi="Times New Roman" w:cs="Times New Roman"/>
            <w:color w:val="0000FF"/>
            <w:sz w:val="24"/>
            <w:szCs w:val="24"/>
            <w:u w:val="single"/>
          </w:rPr>
          <w:t>a cappella</w:t>
        </w:r>
      </w:hyperlink>
      <w:r w:rsidRPr="00A0343D">
        <w:rPr>
          <w:rFonts w:ascii="Times New Roman" w:eastAsia="Times New Roman" w:hAnsi="Times New Roman" w:cs="Times New Roman"/>
          <w:sz w:val="24"/>
          <w:szCs w:val="24"/>
        </w:rPr>
        <w:t xml:space="preserve">, meaning </w:t>
      </w:r>
      <w:r w:rsidRPr="00A0343D">
        <w:rPr>
          <w:rFonts w:ascii="Times New Roman" w:eastAsia="Times New Roman" w:hAnsi="Times New Roman" w:cs="Times New Roman"/>
          <w:i/>
          <w:iCs/>
          <w:sz w:val="24"/>
          <w:szCs w:val="24"/>
        </w:rPr>
        <w:t>without</w:t>
      </w:r>
      <w:r w:rsidRPr="00A0343D">
        <w:rPr>
          <w:rFonts w:ascii="Times New Roman" w:eastAsia="Times New Roman" w:hAnsi="Times New Roman" w:cs="Times New Roman"/>
          <w:sz w:val="24"/>
          <w:szCs w:val="24"/>
        </w:rPr>
        <w:t xml:space="preserve"> accompaniment. Second, all the important forms of the age (</w:t>
      </w:r>
      <w:hyperlink r:id="rId12" w:history="1">
        <w:r w:rsidRPr="00A0343D">
          <w:rPr>
            <w:rFonts w:ascii="Times New Roman" w:eastAsia="Times New Roman" w:hAnsi="Times New Roman" w:cs="Times New Roman"/>
            <w:color w:val="0000FF"/>
            <w:sz w:val="24"/>
            <w:szCs w:val="24"/>
            <w:u w:val="single"/>
          </w:rPr>
          <w:t>motet</w:t>
        </w:r>
      </w:hyperlink>
      <w:r w:rsidRPr="00A0343D">
        <w:rPr>
          <w:rFonts w:ascii="Times New Roman" w:eastAsia="Times New Roman" w:hAnsi="Times New Roman" w:cs="Times New Roman"/>
          <w:sz w:val="24"/>
          <w:szCs w:val="24"/>
        </w:rPr>
        <w:t xml:space="preserve">, </w:t>
      </w:r>
      <w:hyperlink r:id="rId13" w:history="1">
        <w:r w:rsidRPr="00A0343D">
          <w:rPr>
            <w:rFonts w:ascii="Times New Roman" w:eastAsia="Times New Roman" w:hAnsi="Times New Roman" w:cs="Times New Roman"/>
            <w:color w:val="0000FF"/>
            <w:sz w:val="24"/>
            <w:szCs w:val="24"/>
            <w:u w:val="single"/>
          </w:rPr>
          <w:t>mass</w:t>
        </w:r>
      </w:hyperlink>
      <w:r w:rsidRPr="00A0343D">
        <w:rPr>
          <w:rFonts w:ascii="Times New Roman" w:eastAsia="Times New Roman" w:hAnsi="Times New Roman" w:cs="Times New Roman"/>
          <w:sz w:val="24"/>
          <w:szCs w:val="24"/>
        </w:rPr>
        <w:t xml:space="preserve">, </w:t>
      </w:r>
      <w:hyperlink r:id="rId14" w:history="1">
        <w:r w:rsidRPr="00A0343D">
          <w:rPr>
            <w:rFonts w:ascii="Times New Roman" w:eastAsia="Times New Roman" w:hAnsi="Times New Roman" w:cs="Times New Roman"/>
            <w:color w:val="0000FF"/>
            <w:sz w:val="24"/>
            <w:szCs w:val="24"/>
            <w:u w:val="single"/>
          </w:rPr>
          <w:t>anthem</w:t>
        </w:r>
      </w:hyperlink>
      <w:r w:rsidRPr="00A0343D">
        <w:rPr>
          <w:rFonts w:ascii="Times New Roman" w:eastAsia="Times New Roman" w:hAnsi="Times New Roman" w:cs="Times New Roman"/>
          <w:sz w:val="24"/>
          <w:szCs w:val="24"/>
        </w:rPr>
        <w:t xml:space="preserve">, </w:t>
      </w:r>
      <w:hyperlink r:id="rId15" w:history="1">
        <w:r w:rsidRPr="00A0343D">
          <w:rPr>
            <w:rFonts w:ascii="Times New Roman" w:eastAsia="Times New Roman" w:hAnsi="Times New Roman" w:cs="Times New Roman"/>
            <w:color w:val="0000FF"/>
            <w:sz w:val="24"/>
            <w:szCs w:val="24"/>
            <w:u w:val="single"/>
          </w:rPr>
          <w:t>chanson</w:t>
        </w:r>
      </w:hyperlink>
      <w:r w:rsidRPr="00A0343D">
        <w:rPr>
          <w:rFonts w:ascii="Times New Roman" w:eastAsia="Times New Roman" w:hAnsi="Times New Roman" w:cs="Times New Roman"/>
          <w:sz w:val="24"/>
          <w:szCs w:val="24"/>
        </w:rPr>
        <w:t xml:space="preserve">, and </w:t>
      </w:r>
      <w:hyperlink r:id="rId16" w:history="1">
        <w:r w:rsidRPr="00A0343D">
          <w:rPr>
            <w:rFonts w:ascii="Times New Roman" w:eastAsia="Times New Roman" w:hAnsi="Times New Roman" w:cs="Times New Roman"/>
            <w:color w:val="0000FF"/>
            <w:sz w:val="24"/>
            <w:szCs w:val="24"/>
            <w:u w:val="single"/>
          </w:rPr>
          <w:t>madrigal</w:t>
        </w:r>
      </w:hyperlink>
      <w:r w:rsidRPr="00A0343D">
        <w:rPr>
          <w:rFonts w:ascii="Times New Roman" w:eastAsia="Times New Roman" w:hAnsi="Times New Roman" w:cs="Times New Roman"/>
          <w:sz w:val="24"/>
          <w:szCs w:val="24"/>
        </w:rPr>
        <w:t>) were choral music forms. Third, across Europe, instruments were still undergoing a standardization process. It would be another 150 years before the modern orchestra took shape.</w:t>
      </w:r>
    </w:p>
    <w:tbl>
      <w:tblPr>
        <w:tblW w:w="4000" w:type="pct"/>
        <w:jc w:val="center"/>
        <w:tblCellSpacing w:w="0" w:type="dxa"/>
        <w:tblCellMar>
          <w:left w:w="0" w:type="dxa"/>
          <w:right w:w="0" w:type="dxa"/>
        </w:tblCellMar>
        <w:tblLook w:val="04A0"/>
      </w:tblPr>
      <w:tblGrid>
        <w:gridCol w:w="2410"/>
        <w:gridCol w:w="1984"/>
        <w:gridCol w:w="1295"/>
        <w:gridCol w:w="1799"/>
      </w:tblGrid>
      <w:tr w:rsidR="00A0343D" w:rsidRPr="00A0343D" w:rsidTr="00A0343D">
        <w:trPr>
          <w:tblCellSpacing w:w="0" w:type="dxa"/>
          <w:jc w:val="center"/>
        </w:trPr>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
                            <a:hlinkClick r:id="rId16"/>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Choral Music</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5" name="Picture 5" descr="pla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y">
                            <a:hlinkClick r:id="rId15"/>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Chanson</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2"/>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Motet</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6"/>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Madrigal</w:t>
            </w:r>
          </w:p>
        </w:tc>
      </w:tr>
      <w:tr w:rsidR="00A0343D" w:rsidRPr="00A0343D" w:rsidTr="00A0343D">
        <w:trPr>
          <w:tblCellSpacing w:w="0" w:type="dxa"/>
          <w:jc w:val="center"/>
        </w:trPr>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14"/>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Anthem</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11"/>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A cappella</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pl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y">
                            <a:hlinkClick r:id="rId17"/>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Mass</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0"/>
                <w:szCs w:val="20"/>
              </w:rPr>
            </w:pPr>
          </w:p>
        </w:tc>
      </w:tr>
    </w:tbl>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11" name="Picture 11" descr="Top of P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of Page">
                      <a:hlinkClick r:id="rId18"/>
                    </pic:cNvPr>
                    <pic:cNvPicPr>
                      <a:picLocks noChangeAspect="1" noChangeArrowheads="1"/>
                    </pic:cNvPicPr>
                  </pic:nvPicPr>
                  <pic:blipFill>
                    <a:blip r:embed="rId19"/>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A0343D" w:rsidRPr="00A0343D" w:rsidRDefault="00A0343D" w:rsidP="00A0343D">
      <w:pPr>
        <w:spacing w:before="100" w:beforeAutospacing="1" w:after="100" w:afterAutospacing="1" w:line="240" w:lineRule="auto"/>
        <w:outlineLvl w:val="1"/>
        <w:rPr>
          <w:rFonts w:ascii="Times New Roman" w:eastAsia="Times New Roman" w:hAnsi="Times New Roman" w:cs="Times New Roman"/>
          <w:b/>
          <w:bCs/>
          <w:sz w:val="36"/>
          <w:szCs w:val="36"/>
        </w:rPr>
      </w:pPr>
      <w:r w:rsidRPr="00A0343D">
        <w:rPr>
          <w:rFonts w:ascii="Times New Roman" w:eastAsia="Times New Roman" w:hAnsi="Times New Roman" w:cs="Times New Roman"/>
          <w:b/>
          <w:bCs/>
          <w:sz w:val="36"/>
          <w:szCs w:val="36"/>
        </w:rPr>
        <w:t xml:space="preserve">Gregorian </w:t>
      </w:r>
      <w:proofErr w:type="gramStart"/>
      <w:r w:rsidRPr="00A0343D">
        <w:rPr>
          <w:rFonts w:ascii="Times New Roman" w:eastAsia="Times New Roman" w:hAnsi="Times New Roman" w:cs="Times New Roman"/>
          <w:b/>
          <w:bCs/>
          <w:sz w:val="36"/>
          <w:szCs w:val="36"/>
        </w:rPr>
        <w:t>Chant</w:t>
      </w:r>
      <w:proofErr w:type="gramEnd"/>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hyperlink r:id="rId20" w:history="1">
        <w:r w:rsidRPr="00A0343D">
          <w:rPr>
            <w:rFonts w:ascii="Times New Roman" w:eastAsia="Times New Roman" w:hAnsi="Times New Roman" w:cs="Times New Roman"/>
            <w:color w:val="0000FF"/>
            <w:sz w:val="24"/>
            <w:szCs w:val="24"/>
            <w:u w:val="single"/>
          </w:rPr>
          <w:t>Gregorian chant</w:t>
        </w:r>
      </w:hyperlink>
      <w:r w:rsidRPr="00A0343D">
        <w:rPr>
          <w:rFonts w:ascii="Times New Roman" w:eastAsia="Times New Roman" w:hAnsi="Times New Roman" w:cs="Times New Roman"/>
          <w:sz w:val="24"/>
          <w:szCs w:val="24"/>
        </w:rPr>
        <w:t xml:space="preserve"> was still used as the basis of many </w:t>
      </w:r>
      <w:hyperlink r:id="rId21" w:history="1">
        <w:r w:rsidRPr="00A0343D">
          <w:rPr>
            <w:rFonts w:ascii="Times New Roman" w:eastAsia="Times New Roman" w:hAnsi="Times New Roman" w:cs="Times New Roman"/>
            <w:color w:val="0000FF"/>
            <w:sz w:val="24"/>
            <w:szCs w:val="24"/>
            <w:u w:val="single"/>
          </w:rPr>
          <w:t>polyphonic church</w:t>
        </w:r>
      </w:hyperlink>
      <w:r w:rsidRPr="00A0343D">
        <w:rPr>
          <w:rFonts w:ascii="Times New Roman" w:eastAsia="Times New Roman" w:hAnsi="Times New Roman" w:cs="Times New Roman"/>
          <w:sz w:val="24"/>
          <w:szCs w:val="24"/>
        </w:rPr>
        <w:t xml:space="preserve"> compositions. During the Renaissance, composers of sacred music continued the practice of keeping the original chant as the basis for the main melody; they called this chant the </w:t>
      </w:r>
      <w:hyperlink r:id="rId22" w:history="1">
        <w:r w:rsidRPr="00A0343D">
          <w:rPr>
            <w:rFonts w:ascii="Times New Roman" w:eastAsia="Times New Roman" w:hAnsi="Times New Roman" w:cs="Times New Roman"/>
            <w:color w:val="0000FF"/>
            <w:sz w:val="24"/>
            <w:szCs w:val="24"/>
            <w:u w:val="single"/>
          </w:rPr>
          <w:t xml:space="preserve">cantus </w:t>
        </w:r>
        <w:proofErr w:type="spellStart"/>
        <w:r w:rsidRPr="00A0343D">
          <w:rPr>
            <w:rFonts w:ascii="Times New Roman" w:eastAsia="Times New Roman" w:hAnsi="Times New Roman" w:cs="Times New Roman"/>
            <w:color w:val="0000FF"/>
            <w:sz w:val="24"/>
            <w:szCs w:val="24"/>
            <w:u w:val="single"/>
          </w:rPr>
          <w:t>firmus</w:t>
        </w:r>
        <w:proofErr w:type="spellEnd"/>
      </w:hyperlink>
      <w:r w:rsidRPr="00A0343D">
        <w:rPr>
          <w:rFonts w:ascii="Times New Roman" w:eastAsia="Times New Roman" w:hAnsi="Times New Roman" w:cs="Times New Roman"/>
          <w:sz w:val="24"/>
          <w:szCs w:val="24"/>
        </w:rPr>
        <w:t xml:space="preserve">. The cantus </w:t>
      </w:r>
      <w:proofErr w:type="spellStart"/>
      <w:r w:rsidRPr="00A0343D">
        <w:rPr>
          <w:rFonts w:ascii="Times New Roman" w:eastAsia="Times New Roman" w:hAnsi="Times New Roman" w:cs="Times New Roman"/>
          <w:sz w:val="24"/>
          <w:szCs w:val="24"/>
        </w:rPr>
        <w:t>firmus</w:t>
      </w:r>
      <w:proofErr w:type="spellEnd"/>
      <w:r w:rsidRPr="00A0343D">
        <w:rPr>
          <w:rFonts w:ascii="Times New Roman" w:eastAsia="Times New Roman" w:hAnsi="Times New Roman" w:cs="Times New Roman"/>
          <w:sz w:val="24"/>
          <w:szCs w:val="24"/>
        </w:rPr>
        <w:t xml:space="preserve"> did not necessarily have to occupy the tenor part, although that was still the most common place for it.</w:t>
      </w:r>
    </w:p>
    <w:tbl>
      <w:tblPr>
        <w:tblW w:w="4000" w:type="pct"/>
        <w:jc w:val="center"/>
        <w:tblCellSpacing w:w="0" w:type="dxa"/>
        <w:tblCellMar>
          <w:left w:w="0" w:type="dxa"/>
          <w:right w:w="0" w:type="dxa"/>
        </w:tblCellMar>
        <w:tblLook w:val="04A0"/>
      </w:tblPr>
      <w:tblGrid>
        <w:gridCol w:w="7488"/>
      </w:tblGrid>
      <w:tr w:rsidR="00A0343D" w:rsidRPr="00A0343D" w:rsidTr="00A0343D">
        <w:trPr>
          <w:tblCellSpacing w:w="0" w:type="dxa"/>
          <w:jc w:val="center"/>
        </w:trPr>
        <w:tc>
          <w:tcPr>
            <w:tcW w:w="0" w:type="auto"/>
            <w:vAlign w:val="center"/>
            <w:hideMark/>
          </w:tcPr>
          <w:p w:rsidR="00A0343D" w:rsidRPr="00A0343D" w:rsidRDefault="00A0343D" w:rsidP="00A0343D">
            <w:pPr>
              <w:spacing w:after="0" w:line="240" w:lineRule="auto"/>
              <w:divId w:val="550771574"/>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2" name="Picture 12" descr="pl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a:hlinkClick r:id="rId21"/>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Polyphonic church composition</w:t>
            </w:r>
          </w:p>
        </w:tc>
      </w:tr>
    </w:tbl>
    <w:p w:rsidR="00A0343D" w:rsidRPr="00A0343D" w:rsidRDefault="00A0343D" w:rsidP="00A0343D">
      <w:pPr>
        <w:spacing w:before="100" w:beforeAutospacing="1" w:after="100" w:afterAutospacing="1" w:line="240" w:lineRule="auto"/>
        <w:outlineLvl w:val="1"/>
        <w:rPr>
          <w:rFonts w:ascii="Times New Roman" w:eastAsia="Times New Roman" w:hAnsi="Times New Roman" w:cs="Times New Roman"/>
          <w:b/>
          <w:bCs/>
          <w:sz w:val="36"/>
          <w:szCs w:val="36"/>
        </w:rPr>
      </w:pPr>
      <w:r w:rsidRPr="00A0343D">
        <w:rPr>
          <w:rFonts w:ascii="Times New Roman" w:eastAsia="Times New Roman" w:hAnsi="Times New Roman" w:cs="Times New Roman"/>
          <w:b/>
          <w:bCs/>
          <w:sz w:val="36"/>
          <w:szCs w:val="36"/>
        </w:rPr>
        <w:t>Modes and Harmony</w:t>
      </w:r>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Although Renaissance composers, particularly sacred music composers, continued to use church modes, they gradually began adopting modes equivalent to our present </w:t>
      </w:r>
      <w:hyperlink r:id="rId23" w:history="1">
        <w:r w:rsidRPr="00A0343D">
          <w:rPr>
            <w:rFonts w:ascii="Times New Roman" w:eastAsia="Times New Roman" w:hAnsi="Times New Roman" w:cs="Times New Roman"/>
            <w:color w:val="0000FF"/>
            <w:sz w:val="24"/>
            <w:szCs w:val="24"/>
            <w:u w:val="single"/>
          </w:rPr>
          <w:t>major</w:t>
        </w:r>
      </w:hyperlink>
      <w:r w:rsidRPr="00A0343D">
        <w:rPr>
          <w:rFonts w:ascii="Times New Roman" w:eastAsia="Times New Roman" w:hAnsi="Times New Roman" w:cs="Times New Roman"/>
          <w:sz w:val="24"/>
          <w:szCs w:val="24"/>
        </w:rPr>
        <w:t xml:space="preserve"> and </w:t>
      </w:r>
      <w:hyperlink r:id="rId24" w:history="1">
        <w:r w:rsidRPr="00A0343D">
          <w:rPr>
            <w:rFonts w:ascii="Times New Roman" w:eastAsia="Times New Roman" w:hAnsi="Times New Roman" w:cs="Times New Roman"/>
            <w:color w:val="0000FF"/>
            <w:sz w:val="24"/>
            <w:szCs w:val="24"/>
            <w:u w:val="single"/>
          </w:rPr>
          <w:t>minor</w:t>
        </w:r>
      </w:hyperlink>
      <w:r w:rsidRPr="00A0343D">
        <w:rPr>
          <w:rFonts w:ascii="Times New Roman" w:eastAsia="Times New Roman" w:hAnsi="Times New Roman" w:cs="Times New Roman"/>
          <w:sz w:val="24"/>
          <w:szCs w:val="24"/>
        </w:rPr>
        <w:t xml:space="preserve"> scales. Probably the most important development in Renaissance music, due in part to the work of </w:t>
      </w:r>
      <w:proofErr w:type="spellStart"/>
      <w:r w:rsidRPr="00A0343D">
        <w:rPr>
          <w:rFonts w:ascii="Times New Roman" w:eastAsia="Times New Roman" w:hAnsi="Times New Roman" w:cs="Times New Roman"/>
          <w:sz w:val="24"/>
          <w:szCs w:val="24"/>
        </w:rPr>
        <w:t>Dunstable</w:t>
      </w:r>
      <w:proofErr w:type="spellEnd"/>
      <w:r w:rsidRPr="00A0343D">
        <w:rPr>
          <w:rFonts w:ascii="Times New Roman" w:eastAsia="Times New Roman" w:hAnsi="Times New Roman" w:cs="Times New Roman"/>
          <w:sz w:val="24"/>
          <w:szCs w:val="24"/>
        </w:rPr>
        <w:t xml:space="preserve"> and other English composers, was giving </w:t>
      </w:r>
      <w:hyperlink r:id="rId25" w:history="1">
        <w:r w:rsidRPr="00A0343D">
          <w:rPr>
            <w:rFonts w:ascii="Times New Roman" w:eastAsia="Times New Roman" w:hAnsi="Times New Roman" w:cs="Times New Roman"/>
            <w:color w:val="0000FF"/>
            <w:sz w:val="24"/>
            <w:szCs w:val="24"/>
            <w:u w:val="single"/>
          </w:rPr>
          <w:t>harmony</w:t>
        </w:r>
      </w:hyperlink>
      <w:r w:rsidRPr="00A0343D">
        <w:rPr>
          <w:rFonts w:ascii="Times New Roman" w:eastAsia="Times New Roman" w:hAnsi="Times New Roman" w:cs="Times New Roman"/>
          <w:sz w:val="24"/>
          <w:szCs w:val="24"/>
        </w:rPr>
        <w:t xml:space="preserve"> a much more important role within the composition.</w:t>
      </w:r>
    </w:p>
    <w:tbl>
      <w:tblPr>
        <w:tblW w:w="4000" w:type="pct"/>
        <w:jc w:val="center"/>
        <w:tblCellSpacing w:w="0" w:type="dxa"/>
        <w:tblCellMar>
          <w:left w:w="0" w:type="dxa"/>
          <w:right w:w="0" w:type="dxa"/>
        </w:tblCellMar>
        <w:tblLook w:val="04A0"/>
      </w:tblPr>
      <w:tblGrid>
        <w:gridCol w:w="3157"/>
        <w:gridCol w:w="3158"/>
        <w:gridCol w:w="1173"/>
      </w:tblGrid>
      <w:tr w:rsidR="00A0343D" w:rsidRPr="00A0343D" w:rsidTr="00A0343D">
        <w:trPr>
          <w:tblCellSpacing w:w="0" w:type="dxa"/>
          <w:jc w:val="center"/>
        </w:trPr>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3" name="Picture 13"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
                            <a:hlinkClick r:id="rId23"/>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Modes equivalent to present major</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4" name="Picture 14" descr="pla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y">
                            <a:hlinkClick r:id="rId11"/>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Modes equivalent to present minor</w:t>
            </w:r>
          </w:p>
        </w:tc>
        <w:tc>
          <w:tcPr>
            <w:tcW w:w="0" w:type="auto"/>
            <w:vAlign w:val="center"/>
            <w:hideMark/>
          </w:tcPr>
          <w:p w:rsidR="00A0343D" w:rsidRPr="00A0343D" w:rsidRDefault="00A0343D" w:rsidP="00A034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5" name="Picture 15" descr="pla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y">
                            <a:hlinkClick r:id="rId26"/>
                          </pic:cNvP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A0343D">
              <w:rPr>
                <w:rFonts w:ascii="Times New Roman" w:eastAsia="Times New Roman" w:hAnsi="Times New Roman" w:cs="Times New Roman"/>
                <w:i/>
                <w:iCs/>
                <w:sz w:val="24"/>
                <w:szCs w:val="24"/>
              </w:rPr>
              <w:t>Harmony</w:t>
            </w:r>
          </w:p>
        </w:tc>
      </w:tr>
    </w:tbl>
    <w:p w:rsidR="00A0343D" w:rsidRPr="00A0343D" w:rsidRDefault="00A0343D" w:rsidP="00A0343D">
      <w:pPr>
        <w:spacing w:before="100" w:beforeAutospacing="1" w:after="100" w:afterAutospacing="1" w:line="240" w:lineRule="auto"/>
        <w:outlineLvl w:val="1"/>
        <w:rPr>
          <w:rFonts w:ascii="Times New Roman" w:eastAsia="Times New Roman" w:hAnsi="Times New Roman" w:cs="Times New Roman"/>
          <w:b/>
          <w:bCs/>
          <w:sz w:val="36"/>
          <w:szCs w:val="36"/>
        </w:rPr>
      </w:pPr>
      <w:r w:rsidRPr="00A0343D">
        <w:rPr>
          <w:rFonts w:ascii="Times New Roman" w:eastAsia="Times New Roman" w:hAnsi="Times New Roman" w:cs="Times New Roman"/>
          <w:b/>
          <w:bCs/>
          <w:sz w:val="36"/>
          <w:szCs w:val="36"/>
        </w:rPr>
        <w:lastRenderedPageBreak/>
        <w:t>Characteristics of Renaissance Music</w:t>
      </w:r>
    </w:p>
    <w:p w:rsidR="00A0343D" w:rsidRPr="00A0343D" w:rsidRDefault="00A0343D" w:rsidP="00A0343D">
      <w:p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Below are some of the basic characteristics of Renaissance music.</w:t>
      </w:r>
    </w:p>
    <w:p w:rsidR="00A0343D" w:rsidRPr="00A0343D" w:rsidRDefault="00A0343D" w:rsidP="00A0343D">
      <w:pPr>
        <w:spacing w:before="100" w:beforeAutospacing="1" w:after="100" w:afterAutospacing="1" w:line="240" w:lineRule="auto"/>
        <w:outlineLvl w:val="2"/>
        <w:rPr>
          <w:rFonts w:ascii="Times New Roman" w:eastAsia="Times New Roman" w:hAnsi="Times New Roman" w:cs="Times New Roman"/>
          <w:b/>
          <w:bCs/>
          <w:sz w:val="27"/>
          <w:szCs w:val="27"/>
        </w:rPr>
      </w:pPr>
      <w:r w:rsidRPr="00A0343D">
        <w:rPr>
          <w:rFonts w:ascii="Times New Roman" w:eastAsia="Times New Roman" w:hAnsi="Times New Roman" w:cs="Times New Roman"/>
          <w:b/>
          <w:bCs/>
          <w:sz w:val="27"/>
          <w:szCs w:val="27"/>
        </w:rPr>
        <w:t>Form</w:t>
      </w:r>
    </w:p>
    <w:p w:rsidR="00A0343D" w:rsidRPr="00A0343D" w:rsidRDefault="00A0343D" w:rsidP="00A03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Forms were mostly polyphonic, with the </w:t>
      </w:r>
      <w:r w:rsidRPr="00A0343D">
        <w:rPr>
          <w:rFonts w:ascii="Times New Roman" w:eastAsia="Times New Roman" w:hAnsi="Times New Roman" w:cs="Times New Roman"/>
          <w:i/>
          <w:iCs/>
          <w:sz w:val="24"/>
          <w:szCs w:val="24"/>
        </w:rPr>
        <w:t xml:space="preserve">cantus </w:t>
      </w:r>
      <w:proofErr w:type="spellStart"/>
      <w:r w:rsidRPr="00A0343D">
        <w:rPr>
          <w:rFonts w:ascii="Times New Roman" w:eastAsia="Times New Roman" w:hAnsi="Times New Roman" w:cs="Times New Roman"/>
          <w:i/>
          <w:iCs/>
          <w:sz w:val="24"/>
          <w:szCs w:val="24"/>
        </w:rPr>
        <w:t>firmus</w:t>
      </w:r>
      <w:proofErr w:type="spellEnd"/>
      <w:r w:rsidRPr="00A0343D">
        <w:rPr>
          <w:rFonts w:ascii="Times New Roman" w:eastAsia="Times New Roman" w:hAnsi="Times New Roman" w:cs="Times New Roman"/>
          <w:sz w:val="24"/>
          <w:szCs w:val="24"/>
        </w:rPr>
        <w:t xml:space="preserve"> (chant melody) in the lowest voice.</w:t>
      </w:r>
    </w:p>
    <w:p w:rsidR="00A0343D" w:rsidRPr="00A0343D" w:rsidRDefault="00A0343D" w:rsidP="00A03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Composers made use of pre-existing music, often including entire pieces within a larger composition.</w:t>
      </w:r>
    </w:p>
    <w:p w:rsidR="00A0343D" w:rsidRPr="00A0343D" w:rsidRDefault="00A0343D" w:rsidP="00A03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Repetition and contrast were used in dance forms.</w:t>
      </w:r>
    </w:p>
    <w:p w:rsidR="00A0343D" w:rsidRPr="00A0343D" w:rsidRDefault="00A0343D" w:rsidP="00A0343D">
      <w:pPr>
        <w:spacing w:after="0" w:line="240" w:lineRule="auto"/>
        <w:rPr>
          <w:rFonts w:ascii="Times New Roman" w:eastAsia="Times New Roman" w:hAnsi="Times New Roman" w:cs="Times New Roman"/>
          <w:sz w:val="24"/>
          <w:szCs w:val="24"/>
        </w:rPr>
      </w:pPr>
    </w:p>
    <w:p w:rsidR="00A0343D" w:rsidRPr="00A0343D" w:rsidRDefault="00A0343D" w:rsidP="00A0343D">
      <w:pPr>
        <w:spacing w:before="100" w:beforeAutospacing="1" w:after="100" w:afterAutospacing="1" w:line="240" w:lineRule="auto"/>
        <w:outlineLvl w:val="2"/>
        <w:rPr>
          <w:rFonts w:ascii="Times New Roman" w:eastAsia="Times New Roman" w:hAnsi="Times New Roman" w:cs="Times New Roman"/>
          <w:b/>
          <w:bCs/>
          <w:sz w:val="27"/>
          <w:szCs w:val="27"/>
        </w:rPr>
      </w:pPr>
      <w:r w:rsidRPr="00A0343D">
        <w:rPr>
          <w:rFonts w:ascii="Times New Roman" w:eastAsia="Times New Roman" w:hAnsi="Times New Roman" w:cs="Times New Roman"/>
          <w:b/>
          <w:bCs/>
          <w:sz w:val="27"/>
          <w:szCs w:val="27"/>
        </w:rPr>
        <w:t>Melody</w:t>
      </w:r>
    </w:p>
    <w:p w:rsidR="00A0343D" w:rsidRPr="00A0343D" w:rsidRDefault="00A0343D" w:rsidP="00A03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An emphasis on melody was one of the most important factors in Renaissance music. Harmonic and/or rhythmic interest in compositions was centered mostly on the melodic part.</w:t>
      </w:r>
    </w:p>
    <w:p w:rsidR="00A0343D" w:rsidRPr="00A0343D" w:rsidRDefault="00A0343D" w:rsidP="00A03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A large number of compositions of the period were solo songs based on a melody with instrumental accompaniment.</w:t>
      </w:r>
    </w:p>
    <w:p w:rsidR="00A0343D" w:rsidRPr="00A0343D" w:rsidRDefault="00A0343D" w:rsidP="00A03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Melodies, even those for instruments, were vocal in style. Ranges rarely spanned more than one octave. </w:t>
      </w:r>
    </w:p>
    <w:p w:rsidR="00A0343D" w:rsidRPr="00A0343D" w:rsidRDefault="00A0343D" w:rsidP="00A0343D">
      <w:pPr>
        <w:spacing w:after="0" w:line="240" w:lineRule="auto"/>
        <w:rPr>
          <w:rFonts w:ascii="Times New Roman" w:eastAsia="Times New Roman" w:hAnsi="Times New Roman" w:cs="Times New Roman"/>
          <w:sz w:val="24"/>
          <w:szCs w:val="24"/>
        </w:rPr>
      </w:pPr>
    </w:p>
    <w:p w:rsidR="00A0343D" w:rsidRPr="00A0343D" w:rsidRDefault="00A0343D" w:rsidP="00A0343D">
      <w:pPr>
        <w:spacing w:before="100" w:beforeAutospacing="1" w:after="100" w:afterAutospacing="1" w:line="240" w:lineRule="auto"/>
        <w:outlineLvl w:val="2"/>
        <w:rPr>
          <w:rFonts w:ascii="Times New Roman" w:eastAsia="Times New Roman" w:hAnsi="Times New Roman" w:cs="Times New Roman"/>
          <w:b/>
          <w:bCs/>
          <w:sz w:val="27"/>
          <w:szCs w:val="27"/>
        </w:rPr>
      </w:pPr>
      <w:r w:rsidRPr="00A0343D">
        <w:rPr>
          <w:rFonts w:ascii="Times New Roman" w:eastAsia="Times New Roman" w:hAnsi="Times New Roman" w:cs="Times New Roman"/>
          <w:b/>
          <w:bCs/>
          <w:sz w:val="27"/>
          <w:szCs w:val="27"/>
        </w:rPr>
        <w:t>Rhythm</w:t>
      </w:r>
    </w:p>
    <w:p w:rsidR="00A0343D" w:rsidRPr="00A0343D" w:rsidRDefault="00A0343D" w:rsidP="00A03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Rhythms were free from strict meters, and were often very complicated.</w:t>
      </w:r>
    </w:p>
    <w:p w:rsidR="00A0343D" w:rsidRPr="00A0343D" w:rsidRDefault="00A0343D" w:rsidP="00A03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Rhythmic phrases were long and overlapped between voices.</w:t>
      </w:r>
    </w:p>
    <w:p w:rsidR="00A0343D" w:rsidRPr="00A0343D" w:rsidRDefault="00A0343D" w:rsidP="00A0343D">
      <w:pPr>
        <w:spacing w:after="0" w:line="240" w:lineRule="auto"/>
        <w:rPr>
          <w:rFonts w:ascii="Times New Roman" w:eastAsia="Times New Roman" w:hAnsi="Times New Roman" w:cs="Times New Roman"/>
          <w:sz w:val="24"/>
          <w:szCs w:val="24"/>
        </w:rPr>
      </w:pPr>
    </w:p>
    <w:p w:rsidR="00A0343D" w:rsidRPr="00A0343D" w:rsidRDefault="00A0343D" w:rsidP="00A0343D">
      <w:pPr>
        <w:spacing w:before="100" w:beforeAutospacing="1" w:after="100" w:afterAutospacing="1" w:line="240" w:lineRule="auto"/>
        <w:outlineLvl w:val="2"/>
        <w:rPr>
          <w:rFonts w:ascii="Times New Roman" w:eastAsia="Times New Roman" w:hAnsi="Times New Roman" w:cs="Times New Roman"/>
          <w:b/>
          <w:bCs/>
          <w:sz w:val="27"/>
          <w:szCs w:val="27"/>
        </w:rPr>
      </w:pPr>
      <w:r w:rsidRPr="00A0343D">
        <w:rPr>
          <w:rFonts w:ascii="Times New Roman" w:eastAsia="Times New Roman" w:hAnsi="Times New Roman" w:cs="Times New Roman"/>
          <w:b/>
          <w:bCs/>
          <w:sz w:val="27"/>
          <w:szCs w:val="27"/>
        </w:rPr>
        <w:t>Harmony</w:t>
      </w:r>
    </w:p>
    <w:p w:rsidR="00A0343D" w:rsidRPr="00A0343D" w:rsidRDefault="00A0343D" w:rsidP="00A03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Harmony resulted from the interaction of independent melodic lines rather than from pre-planned chord progressions. </w:t>
      </w:r>
    </w:p>
    <w:p w:rsidR="00A0343D" w:rsidRPr="00A0343D" w:rsidRDefault="00A0343D" w:rsidP="00A0343D">
      <w:pPr>
        <w:spacing w:after="0" w:line="240" w:lineRule="auto"/>
        <w:rPr>
          <w:rFonts w:ascii="Times New Roman" w:eastAsia="Times New Roman" w:hAnsi="Times New Roman" w:cs="Times New Roman"/>
          <w:sz w:val="24"/>
          <w:szCs w:val="24"/>
        </w:rPr>
      </w:pPr>
    </w:p>
    <w:p w:rsidR="00A0343D" w:rsidRPr="00A0343D" w:rsidRDefault="00A0343D" w:rsidP="00A0343D">
      <w:pPr>
        <w:spacing w:before="100" w:beforeAutospacing="1" w:after="100" w:afterAutospacing="1" w:line="240" w:lineRule="auto"/>
        <w:outlineLvl w:val="2"/>
        <w:rPr>
          <w:rFonts w:ascii="Times New Roman" w:eastAsia="Times New Roman" w:hAnsi="Times New Roman" w:cs="Times New Roman"/>
          <w:b/>
          <w:bCs/>
          <w:sz w:val="27"/>
          <w:szCs w:val="27"/>
        </w:rPr>
      </w:pPr>
      <w:r w:rsidRPr="00A0343D">
        <w:rPr>
          <w:rFonts w:ascii="Times New Roman" w:eastAsia="Times New Roman" w:hAnsi="Times New Roman" w:cs="Times New Roman"/>
          <w:b/>
          <w:bCs/>
          <w:sz w:val="27"/>
          <w:szCs w:val="27"/>
        </w:rPr>
        <w:t>Texture</w:t>
      </w:r>
    </w:p>
    <w:p w:rsidR="00A0343D" w:rsidRPr="00A0343D" w:rsidRDefault="00A0343D" w:rsidP="00A03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Textures were mostly polyphonic until the 16th century, at which point some homophonic textures were used for contrast and variety.</w:t>
      </w:r>
    </w:p>
    <w:p w:rsidR="00A0343D" w:rsidRPr="00A0343D" w:rsidRDefault="00A0343D" w:rsidP="00A0343D">
      <w:pPr>
        <w:spacing w:after="0" w:line="240" w:lineRule="auto"/>
        <w:rPr>
          <w:rFonts w:ascii="Times New Roman" w:eastAsia="Times New Roman" w:hAnsi="Times New Roman" w:cs="Times New Roman"/>
          <w:sz w:val="24"/>
          <w:szCs w:val="24"/>
        </w:rPr>
      </w:pPr>
    </w:p>
    <w:p w:rsidR="00A0343D" w:rsidRPr="00A0343D" w:rsidRDefault="00A0343D" w:rsidP="00A0343D">
      <w:pPr>
        <w:spacing w:before="100" w:beforeAutospacing="1" w:after="100" w:afterAutospacing="1" w:line="240" w:lineRule="auto"/>
        <w:outlineLvl w:val="2"/>
        <w:rPr>
          <w:rFonts w:ascii="Times New Roman" w:eastAsia="Times New Roman" w:hAnsi="Times New Roman" w:cs="Times New Roman"/>
          <w:b/>
          <w:bCs/>
          <w:sz w:val="27"/>
          <w:szCs w:val="27"/>
        </w:rPr>
      </w:pPr>
      <w:r w:rsidRPr="00A0343D">
        <w:rPr>
          <w:rFonts w:ascii="Times New Roman" w:eastAsia="Times New Roman" w:hAnsi="Times New Roman" w:cs="Times New Roman"/>
          <w:b/>
          <w:bCs/>
          <w:sz w:val="27"/>
          <w:szCs w:val="27"/>
        </w:rPr>
        <w:t>Timbre</w:t>
      </w:r>
    </w:p>
    <w:p w:rsidR="00A0343D" w:rsidRPr="00A0343D" w:rsidRDefault="00A0343D" w:rsidP="00A034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For much of the Renaissance, the human voice was the chosen timbre. Instruments doubled the voices in both sacred and secular music.</w:t>
      </w:r>
    </w:p>
    <w:p w:rsidR="00A0343D" w:rsidRPr="00A0343D" w:rsidRDefault="00A0343D" w:rsidP="00A034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In the 16th century, composers began using instruments without vocal accompaniment, particularly the organ and harpsichord.</w:t>
      </w:r>
    </w:p>
    <w:p w:rsidR="00A0343D" w:rsidRPr="00A0343D" w:rsidRDefault="00A0343D" w:rsidP="00A034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Toward the end of the 16th century, ensembles of string and wind instruments became popular with audiences and composers.</w:t>
      </w:r>
    </w:p>
    <w:p w:rsidR="00A0343D" w:rsidRPr="00A0343D" w:rsidRDefault="00A0343D" w:rsidP="00A0343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0343D">
        <w:rPr>
          <w:rFonts w:ascii="Times New Roman" w:eastAsia="Times New Roman" w:hAnsi="Times New Roman" w:cs="Times New Roman"/>
          <w:sz w:val="24"/>
          <w:szCs w:val="24"/>
        </w:rPr>
        <w:t xml:space="preserve">The lute was the most popular stringed instrument. The </w:t>
      </w:r>
      <w:hyperlink r:id="rId27" w:history="1">
        <w:proofErr w:type="spellStart"/>
        <w:r w:rsidRPr="00A0343D">
          <w:rPr>
            <w:rFonts w:ascii="Times New Roman" w:eastAsia="Times New Roman" w:hAnsi="Times New Roman" w:cs="Times New Roman"/>
            <w:color w:val="0000FF"/>
            <w:sz w:val="24"/>
            <w:szCs w:val="24"/>
            <w:u w:val="single"/>
          </w:rPr>
          <w:t>vihuela</w:t>
        </w:r>
        <w:proofErr w:type="spellEnd"/>
      </w:hyperlink>
      <w:r w:rsidRPr="00A0343D">
        <w:rPr>
          <w:rFonts w:ascii="Times New Roman" w:eastAsia="Times New Roman" w:hAnsi="Times New Roman" w:cs="Times New Roman"/>
          <w:sz w:val="24"/>
          <w:szCs w:val="24"/>
        </w:rPr>
        <w:t>—considered by many to be the precursor of the modern classical guitar—evolved in the mid 1400s in Spain.</w:t>
      </w:r>
    </w:p>
    <w:p w:rsidR="00200565" w:rsidRDefault="00200565"/>
    <w:sectPr w:rsidR="00200565" w:rsidSect="00200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C2B"/>
    <w:multiLevelType w:val="multilevel"/>
    <w:tmpl w:val="5A56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74802"/>
    <w:multiLevelType w:val="multilevel"/>
    <w:tmpl w:val="51E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75305"/>
    <w:multiLevelType w:val="multilevel"/>
    <w:tmpl w:val="7344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82AF4"/>
    <w:multiLevelType w:val="multilevel"/>
    <w:tmpl w:val="FF76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2B5C5E"/>
    <w:multiLevelType w:val="multilevel"/>
    <w:tmpl w:val="A858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04357"/>
    <w:multiLevelType w:val="multilevel"/>
    <w:tmpl w:val="60A2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43D"/>
    <w:rsid w:val="00200565"/>
    <w:rsid w:val="00A03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65"/>
  </w:style>
  <w:style w:type="paragraph" w:styleId="Heading2">
    <w:name w:val="heading 2"/>
    <w:basedOn w:val="Normal"/>
    <w:link w:val="Heading2Char"/>
    <w:uiPriority w:val="9"/>
    <w:qFormat/>
    <w:rsid w:val="00A03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34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34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343D"/>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A0343D"/>
    <w:rPr>
      <w:i/>
      <w:iCs/>
    </w:rPr>
  </w:style>
  <w:style w:type="paragraph" w:styleId="NormalWeb">
    <w:name w:val="Normal (Web)"/>
    <w:basedOn w:val="Normal"/>
    <w:uiPriority w:val="99"/>
    <w:semiHidden/>
    <w:unhideWhenUsed/>
    <w:rsid w:val="00A034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43D"/>
    <w:rPr>
      <w:b/>
      <w:bCs/>
    </w:rPr>
  </w:style>
  <w:style w:type="character" w:styleId="Hyperlink">
    <w:name w:val="Hyperlink"/>
    <w:basedOn w:val="DefaultParagraphFont"/>
    <w:uiPriority w:val="99"/>
    <w:semiHidden/>
    <w:unhideWhenUsed/>
    <w:rsid w:val="00A0343D"/>
    <w:rPr>
      <w:color w:val="0000FF"/>
      <w:u w:val="single"/>
    </w:rPr>
  </w:style>
  <w:style w:type="character" w:customStyle="1" w:styleId="musiclink">
    <w:name w:val="musiclink"/>
    <w:basedOn w:val="DefaultParagraphFont"/>
    <w:rsid w:val="00A0343D"/>
  </w:style>
  <w:style w:type="character" w:styleId="Emphasis">
    <w:name w:val="Emphasis"/>
    <w:basedOn w:val="DefaultParagraphFont"/>
    <w:uiPriority w:val="20"/>
    <w:qFormat/>
    <w:rsid w:val="00A0343D"/>
    <w:rPr>
      <w:i/>
      <w:iCs/>
    </w:rPr>
  </w:style>
  <w:style w:type="character" w:customStyle="1" w:styleId="text">
    <w:name w:val="text"/>
    <w:basedOn w:val="DefaultParagraphFont"/>
    <w:rsid w:val="00A0343D"/>
  </w:style>
  <w:style w:type="paragraph" w:styleId="BalloonText">
    <w:name w:val="Balloon Text"/>
    <w:basedOn w:val="Normal"/>
    <w:link w:val="BalloonTextChar"/>
    <w:uiPriority w:val="99"/>
    <w:semiHidden/>
    <w:unhideWhenUsed/>
    <w:rsid w:val="00A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726735">
      <w:bodyDiv w:val="1"/>
      <w:marLeft w:val="0"/>
      <w:marRight w:val="0"/>
      <w:marTop w:val="0"/>
      <w:marBottom w:val="0"/>
      <w:divBdr>
        <w:top w:val="none" w:sz="0" w:space="0" w:color="auto"/>
        <w:left w:val="none" w:sz="0" w:space="0" w:color="auto"/>
        <w:bottom w:val="none" w:sz="0" w:space="0" w:color="auto"/>
        <w:right w:val="none" w:sz="0" w:space="0" w:color="auto"/>
      </w:divBdr>
      <w:divsChild>
        <w:div w:id="15356242">
          <w:marLeft w:val="0"/>
          <w:marRight w:val="0"/>
          <w:marTop w:val="0"/>
          <w:marBottom w:val="0"/>
          <w:divBdr>
            <w:top w:val="none" w:sz="0" w:space="0" w:color="auto"/>
            <w:left w:val="none" w:sz="0" w:space="0" w:color="auto"/>
            <w:bottom w:val="none" w:sz="0" w:space="0" w:color="auto"/>
            <w:right w:val="none" w:sz="0" w:space="0" w:color="auto"/>
          </w:divBdr>
        </w:div>
        <w:div w:id="1239629675">
          <w:marLeft w:val="0"/>
          <w:marRight w:val="0"/>
          <w:marTop w:val="0"/>
          <w:marBottom w:val="0"/>
          <w:divBdr>
            <w:top w:val="none" w:sz="0" w:space="0" w:color="auto"/>
            <w:left w:val="none" w:sz="0" w:space="0" w:color="auto"/>
            <w:bottom w:val="none" w:sz="0" w:space="0" w:color="auto"/>
            <w:right w:val="none" w:sz="0" w:space="0" w:color="auto"/>
          </w:divBdr>
        </w:div>
        <w:div w:id="244001426">
          <w:marLeft w:val="0"/>
          <w:marRight w:val="0"/>
          <w:marTop w:val="0"/>
          <w:marBottom w:val="0"/>
          <w:divBdr>
            <w:top w:val="none" w:sz="0" w:space="0" w:color="auto"/>
            <w:left w:val="none" w:sz="0" w:space="0" w:color="auto"/>
            <w:bottom w:val="none" w:sz="0" w:space="0" w:color="auto"/>
            <w:right w:val="none" w:sz="0" w:space="0" w:color="auto"/>
          </w:divBdr>
        </w:div>
        <w:div w:id="1221988129">
          <w:marLeft w:val="0"/>
          <w:marRight w:val="0"/>
          <w:marTop w:val="0"/>
          <w:marBottom w:val="0"/>
          <w:divBdr>
            <w:top w:val="none" w:sz="0" w:space="0" w:color="auto"/>
            <w:left w:val="none" w:sz="0" w:space="0" w:color="auto"/>
            <w:bottom w:val="none" w:sz="0" w:space="0" w:color="auto"/>
            <w:right w:val="none" w:sz="0" w:space="0" w:color="auto"/>
          </w:divBdr>
        </w:div>
        <w:div w:id="1681658429">
          <w:marLeft w:val="0"/>
          <w:marRight w:val="0"/>
          <w:marTop w:val="0"/>
          <w:marBottom w:val="0"/>
          <w:divBdr>
            <w:top w:val="none" w:sz="0" w:space="0" w:color="auto"/>
            <w:left w:val="none" w:sz="0" w:space="0" w:color="auto"/>
            <w:bottom w:val="none" w:sz="0" w:space="0" w:color="auto"/>
            <w:right w:val="none" w:sz="0" w:space="0" w:color="auto"/>
          </w:divBdr>
        </w:div>
        <w:div w:id="1109423847">
          <w:marLeft w:val="0"/>
          <w:marRight w:val="0"/>
          <w:marTop w:val="0"/>
          <w:marBottom w:val="0"/>
          <w:divBdr>
            <w:top w:val="none" w:sz="0" w:space="0" w:color="auto"/>
            <w:left w:val="none" w:sz="0" w:space="0" w:color="auto"/>
            <w:bottom w:val="none" w:sz="0" w:space="0" w:color="auto"/>
            <w:right w:val="none" w:sz="0" w:space="0" w:color="auto"/>
          </w:divBdr>
        </w:div>
        <w:div w:id="751053261">
          <w:marLeft w:val="0"/>
          <w:marRight w:val="0"/>
          <w:marTop w:val="0"/>
          <w:marBottom w:val="0"/>
          <w:divBdr>
            <w:top w:val="none" w:sz="0" w:space="0" w:color="auto"/>
            <w:left w:val="none" w:sz="0" w:space="0" w:color="auto"/>
            <w:bottom w:val="none" w:sz="0" w:space="0" w:color="auto"/>
            <w:right w:val="none" w:sz="0" w:space="0" w:color="auto"/>
          </w:divBdr>
        </w:div>
        <w:div w:id="941954883">
          <w:marLeft w:val="0"/>
          <w:marRight w:val="0"/>
          <w:marTop w:val="0"/>
          <w:marBottom w:val="0"/>
          <w:divBdr>
            <w:top w:val="none" w:sz="0" w:space="0" w:color="auto"/>
            <w:left w:val="none" w:sz="0" w:space="0" w:color="auto"/>
            <w:bottom w:val="none" w:sz="0" w:space="0" w:color="auto"/>
            <w:right w:val="none" w:sz="0" w:space="0" w:color="auto"/>
          </w:divBdr>
        </w:div>
        <w:div w:id="2022080153">
          <w:marLeft w:val="0"/>
          <w:marRight w:val="0"/>
          <w:marTop w:val="0"/>
          <w:marBottom w:val="0"/>
          <w:divBdr>
            <w:top w:val="none" w:sz="0" w:space="0" w:color="auto"/>
            <w:left w:val="none" w:sz="0" w:space="0" w:color="auto"/>
            <w:bottom w:val="none" w:sz="0" w:space="0" w:color="auto"/>
            <w:right w:val="none" w:sz="0" w:space="0" w:color="auto"/>
          </w:divBdr>
        </w:div>
        <w:div w:id="1913735274">
          <w:marLeft w:val="0"/>
          <w:marRight w:val="0"/>
          <w:marTop w:val="0"/>
          <w:marBottom w:val="0"/>
          <w:divBdr>
            <w:top w:val="none" w:sz="0" w:space="0" w:color="auto"/>
            <w:left w:val="none" w:sz="0" w:space="0" w:color="auto"/>
            <w:bottom w:val="none" w:sz="0" w:space="0" w:color="auto"/>
            <w:right w:val="none" w:sz="0" w:space="0" w:color="auto"/>
          </w:divBdr>
        </w:div>
        <w:div w:id="550771574">
          <w:marLeft w:val="0"/>
          <w:marRight w:val="0"/>
          <w:marTop w:val="0"/>
          <w:marBottom w:val="0"/>
          <w:divBdr>
            <w:top w:val="none" w:sz="0" w:space="0" w:color="auto"/>
            <w:left w:val="none" w:sz="0" w:space="0" w:color="auto"/>
            <w:bottom w:val="none" w:sz="0" w:space="0" w:color="auto"/>
            <w:right w:val="none" w:sz="0" w:space="0" w:color="auto"/>
          </w:divBdr>
        </w:div>
        <w:div w:id="296223946">
          <w:marLeft w:val="0"/>
          <w:marRight w:val="0"/>
          <w:marTop w:val="0"/>
          <w:marBottom w:val="0"/>
          <w:divBdr>
            <w:top w:val="none" w:sz="0" w:space="0" w:color="auto"/>
            <w:left w:val="none" w:sz="0" w:space="0" w:color="auto"/>
            <w:bottom w:val="none" w:sz="0" w:space="0" w:color="auto"/>
            <w:right w:val="none" w:sz="0" w:space="0" w:color="auto"/>
          </w:divBdr>
        </w:div>
        <w:div w:id="1115054936">
          <w:marLeft w:val="0"/>
          <w:marRight w:val="0"/>
          <w:marTop w:val="0"/>
          <w:marBottom w:val="0"/>
          <w:divBdr>
            <w:top w:val="none" w:sz="0" w:space="0" w:color="auto"/>
            <w:left w:val="none" w:sz="0" w:space="0" w:color="auto"/>
            <w:bottom w:val="none" w:sz="0" w:space="0" w:color="auto"/>
            <w:right w:val="none" w:sz="0" w:space="0" w:color="auto"/>
          </w:divBdr>
        </w:div>
        <w:div w:id="127069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16,%20'N08803');" TargetMode="External"/><Relationship Id="rId13" Type="http://schemas.openxmlformats.org/officeDocument/2006/relationships/hyperlink" Target="javascript:callDiscoverMusicPlayer('stream',%202,%20'N09983');" TargetMode="External"/><Relationship Id="rId18" Type="http://schemas.openxmlformats.org/officeDocument/2006/relationships/hyperlink" Target="http://www.connect4education.org/Serf/Default.aspx?%28p3obaa3ax5g5er45dkawrc45%29Event217#top" TargetMode="External"/><Relationship Id="rId26" Type="http://schemas.openxmlformats.org/officeDocument/2006/relationships/hyperlink" Target="javascript:callDiscoverMusicPlayer('stream',%2026,%20'N4260A',%20'00:00:00.0',%20'00:02:31.7');" TargetMode="External"/><Relationship Id="rId3" Type="http://schemas.openxmlformats.org/officeDocument/2006/relationships/settings" Target="settings.xml"/><Relationship Id="rId21" Type="http://schemas.openxmlformats.org/officeDocument/2006/relationships/hyperlink" Target="javascript:callDiscoverMusicPlayer('stream',%2030,%20'N81713');" TargetMode="External"/><Relationship Id="rId7" Type="http://schemas.openxmlformats.org/officeDocument/2006/relationships/image" Target="media/image2.jpeg"/><Relationship Id="rId12" Type="http://schemas.openxmlformats.org/officeDocument/2006/relationships/hyperlink" Target="javascript:callDiscoverMusicPlayer('stream',%207,%20'N34281');" TargetMode="External"/><Relationship Id="rId17" Type="http://schemas.openxmlformats.org/officeDocument/2006/relationships/hyperlink" Target="javascript:callDiscoverMusicPlayer('stream',%205,%20'N05743');" TargetMode="External"/><Relationship Id="rId25" Type="http://schemas.openxmlformats.org/officeDocument/2006/relationships/hyperlink" Target="javascript:callDiscoverMusicPlayer('stream',%2026,%20'N4260A');" TargetMode="External"/><Relationship Id="rId2" Type="http://schemas.openxmlformats.org/officeDocument/2006/relationships/styles" Target="styles.xml"/><Relationship Id="rId16" Type="http://schemas.openxmlformats.org/officeDocument/2006/relationships/hyperlink" Target="javascript:callDiscoverMusicPlayer('stream',%2012,%20'N3088A');" TargetMode="External"/><Relationship Id="rId20" Type="http://schemas.openxmlformats.org/officeDocument/2006/relationships/hyperlink" Target="javascript:callDiscoverMusicPlayer('stream',%2036,%20'N0712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biblio.org/wm/paint/auth/caravaggio/" TargetMode="External"/><Relationship Id="rId11" Type="http://schemas.openxmlformats.org/officeDocument/2006/relationships/hyperlink" Target="javascript:callDiscoverMusicPlayer('stream',%2031,%20'N05752');" TargetMode="External"/><Relationship Id="rId24" Type="http://schemas.openxmlformats.org/officeDocument/2006/relationships/hyperlink" Target="javascript:callDiscoverMusicPlayer('stream',%2031,%20'N05752');" TargetMode="External"/><Relationship Id="rId5" Type="http://schemas.openxmlformats.org/officeDocument/2006/relationships/image" Target="media/image1.jpeg"/><Relationship Id="rId15" Type="http://schemas.openxmlformats.org/officeDocument/2006/relationships/hyperlink" Target="javascript:callDiscoverMusicPlayer('stream',%2017,%20'N08801');" TargetMode="External"/><Relationship Id="rId23" Type="http://schemas.openxmlformats.org/officeDocument/2006/relationships/hyperlink" Target="javascript:callDiscoverMusicPlayer('stream',%2018,%20'N08423');" TargetMode="External"/><Relationship Id="rId28" Type="http://schemas.openxmlformats.org/officeDocument/2006/relationships/fontTable" Target="fontTable.xml"/><Relationship Id="rId10" Type="http://schemas.openxmlformats.org/officeDocument/2006/relationships/hyperlink" Target="javascript:callDiscoverMusicPlayer('stream',%2012,%20'N3088A');"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javascript:callDiscoverMusicPlayer('stream',%2015,%20'N31301');" TargetMode="External"/><Relationship Id="rId22" Type="http://schemas.openxmlformats.org/officeDocument/2006/relationships/hyperlink" Target="javascript:callDiscoverMusicPlayer('stream',%2023,%20'N32102');" TargetMode="External"/><Relationship Id="rId27" Type="http://schemas.openxmlformats.org/officeDocument/2006/relationships/hyperlink" Target="javascript:callDiscoverMusicPlayer('stream',%2020,%20'N352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2011-07-14T13:48:00Z</dcterms:created>
  <dcterms:modified xsi:type="dcterms:W3CDTF">2011-07-14T13:48:00Z</dcterms:modified>
</cp:coreProperties>
</file>