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6DE" w:rsidRPr="005706DE" w:rsidRDefault="005706DE" w:rsidP="005706D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706DE">
        <w:rPr>
          <w:rFonts w:ascii="Times New Roman" w:eastAsia="Times New Roman" w:hAnsi="Times New Roman" w:cs="Times New Roman"/>
          <w:b/>
          <w:bCs/>
          <w:kern w:val="36"/>
          <w:sz w:val="48"/>
          <w:szCs w:val="48"/>
        </w:rPr>
        <w:t>Renaissance Period (1450-1600)</w:t>
      </w:r>
    </w:p>
    <w:p w:rsidR="005706DE" w:rsidRPr="005706DE" w:rsidRDefault="005706DE" w:rsidP="005706DE">
      <w:pPr>
        <w:spacing w:before="100" w:beforeAutospacing="1" w:after="100" w:afterAutospacing="1" w:line="240" w:lineRule="auto"/>
        <w:outlineLvl w:val="1"/>
        <w:rPr>
          <w:rFonts w:ascii="Times New Roman" w:eastAsia="Times New Roman" w:hAnsi="Times New Roman" w:cs="Times New Roman"/>
          <w:b/>
          <w:bCs/>
          <w:sz w:val="36"/>
          <w:szCs w:val="36"/>
        </w:rPr>
      </w:pPr>
      <w:r w:rsidRPr="005706DE">
        <w:rPr>
          <w:rFonts w:ascii="Times New Roman" w:eastAsia="Times New Roman" w:hAnsi="Times New Roman" w:cs="Times New Roman"/>
          <w:b/>
          <w:bCs/>
          <w:sz w:val="36"/>
          <w:szCs w:val="36"/>
        </w:rPr>
        <w:t>Sacred Music</w:t>
      </w:r>
    </w:p>
    <w:p w:rsidR="005706DE" w:rsidRPr="005706DE" w:rsidRDefault="005706DE" w:rsidP="005706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52750" cy="4457700"/>
            <wp:effectExtent l="19050" t="0" r="0" b="0"/>
            <wp:docPr id="1" name="Picture 1" descr="The Wedding of the Virgin by Raphael Sanz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Wedding of the Virgin by Raphael Sanzio"/>
                    <pic:cNvPicPr>
                      <a:picLocks noChangeAspect="1" noChangeArrowheads="1"/>
                    </pic:cNvPicPr>
                  </pic:nvPicPr>
                  <pic:blipFill>
                    <a:blip r:embed="rId5"/>
                    <a:srcRect/>
                    <a:stretch>
                      <a:fillRect/>
                    </a:stretch>
                  </pic:blipFill>
                  <pic:spPr bwMode="auto">
                    <a:xfrm>
                      <a:off x="0" y="0"/>
                      <a:ext cx="2952750" cy="4457700"/>
                    </a:xfrm>
                    <a:prstGeom prst="rect">
                      <a:avLst/>
                    </a:prstGeom>
                    <a:noFill/>
                    <a:ln w="9525">
                      <a:noFill/>
                      <a:miter lim="800000"/>
                      <a:headEnd/>
                      <a:tailEnd/>
                    </a:ln>
                  </pic:spPr>
                </pic:pic>
              </a:graphicData>
            </a:graphic>
          </wp:inline>
        </w:drawing>
      </w:r>
    </w:p>
    <w:p w:rsidR="005706DE" w:rsidRPr="005706DE" w:rsidRDefault="005706DE" w:rsidP="005706DE">
      <w:pPr>
        <w:spacing w:after="0" w:line="240" w:lineRule="auto"/>
        <w:rPr>
          <w:rFonts w:ascii="Times New Roman" w:eastAsia="Times New Roman" w:hAnsi="Times New Roman" w:cs="Times New Roman"/>
          <w:sz w:val="24"/>
          <w:szCs w:val="24"/>
        </w:rPr>
      </w:pPr>
      <w:r w:rsidRPr="005706DE">
        <w:rPr>
          <w:rFonts w:ascii="Times New Roman" w:eastAsia="Times New Roman" w:hAnsi="Times New Roman" w:cs="Times New Roman"/>
          <w:b/>
          <w:bCs/>
          <w:sz w:val="24"/>
          <w:szCs w:val="24"/>
        </w:rPr>
        <w:t>The Wedding of the Virgin</w:t>
      </w:r>
      <w:r w:rsidRPr="005706DE">
        <w:rPr>
          <w:rFonts w:ascii="Times New Roman" w:eastAsia="Times New Roman" w:hAnsi="Times New Roman" w:cs="Times New Roman"/>
          <w:sz w:val="24"/>
          <w:szCs w:val="24"/>
        </w:rPr>
        <w:br/>
        <w:t xml:space="preserve">Raphael </w:t>
      </w:r>
      <w:proofErr w:type="spellStart"/>
      <w:r w:rsidRPr="005706DE">
        <w:rPr>
          <w:rFonts w:ascii="Times New Roman" w:eastAsia="Times New Roman" w:hAnsi="Times New Roman" w:cs="Times New Roman"/>
          <w:sz w:val="24"/>
          <w:szCs w:val="24"/>
        </w:rPr>
        <w:t>Sanzio</w:t>
      </w:r>
      <w:proofErr w:type="spellEnd"/>
      <w:r w:rsidRPr="005706DE">
        <w:rPr>
          <w:rFonts w:ascii="Times New Roman" w:eastAsia="Times New Roman" w:hAnsi="Times New Roman" w:cs="Times New Roman"/>
          <w:sz w:val="24"/>
          <w:szCs w:val="24"/>
        </w:rPr>
        <w:t xml:space="preserve"> (1483-1520)</w:t>
      </w:r>
    </w:p>
    <w:p w:rsidR="005706DE" w:rsidRPr="005706DE" w:rsidRDefault="005706DE" w:rsidP="005706DE">
      <w:pPr>
        <w:spacing w:before="100" w:beforeAutospacing="1" w:after="100" w:afterAutospacing="1" w:line="240" w:lineRule="auto"/>
        <w:rPr>
          <w:rFonts w:ascii="Times New Roman" w:eastAsia="Times New Roman" w:hAnsi="Times New Roman" w:cs="Times New Roman"/>
          <w:sz w:val="24"/>
          <w:szCs w:val="24"/>
        </w:rPr>
      </w:pPr>
      <w:r w:rsidRPr="005706DE">
        <w:rPr>
          <w:rFonts w:ascii="Times New Roman" w:eastAsia="Times New Roman" w:hAnsi="Times New Roman" w:cs="Times New Roman"/>
          <w:sz w:val="24"/>
          <w:szCs w:val="24"/>
        </w:rPr>
        <w:t xml:space="preserve">The two principal types of music in the Catholic Church today, the mass and the </w:t>
      </w:r>
      <w:hyperlink r:id="rId6" w:history="1">
        <w:r w:rsidRPr="005706DE">
          <w:rPr>
            <w:rFonts w:ascii="Times New Roman" w:eastAsia="Times New Roman" w:hAnsi="Times New Roman" w:cs="Times New Roman"/>
            <w:color w:val="0000FF"/>
            <w:sz w:val="24"/>
            <w:szCs w:val="24"/>
            <w:u w:val="single"/>
          </w:rPr>
          <w:t>motet</w:t>
        </w:r>
      </w:hyperlink>
      <w:r w:rsidRPr="005706DE">
        <w:rPr>
          <w:rFonts w:ascii="Times New Roman" w:eastAsia="Times New Roman" w:hAnsi="Times New Roman" w:cs="Times New Roman"/>
          <w:sz w:val="24"/>
          <w:szCs w:val="24"/>
        </w:rPr>
        <w:t xml:space="preserve">, are both legacies from the </w:t>
      </w:r>
      <w:proofErr w:type="gramStart"/>
      <w:r w:rsidRPr="005706DE">
        <w:rPr>
          <w:rFonts w:ascii="Times New Roman" w:eastAsia="Times New Roman" w:hAnsi="Times New Roman" w:cs="Times New Roman"/>
          <w:sz w:val="24"/>
          <w:szCs w:val="24"/>
        </w:rPr>
        <w:t>Middle</w:t>
      </w:r>
      <w:proofErr w:type="gramEnd"/>
      <w:r w:rsidRPr="005706DE">
        <w:rPr>
          <w:rFonts w:ascii="Times New Roman" w:eastAsia="Times New Roman" w:hAnsi="Times New Roman" w:cs="Times New Roman"/>
          <w:sz w:val="24"/>
          <w:szCs w:val="24"/>
        </w:rPr>
        <w:t xml:space="preserve"> Ages and the Renaissance. The Renaissance mass was a setting of the ordinary texts to music: </w:t>
      </w:r>
      <w:hyperlink r:id="rId7" w:history="1">
        <w:r w:rsidRPr="005706DE">
          <w:rPr>
            <w:rFonts w:ascii="Times New Roman" w:eastAsia="Times New Roman" w:hAnsi="Times New Roman" w:cs="Times New Roman"/>
            <w:color w:val="0000FF"/>
            <w:sz w:val="24"/>
            <w:szCs w:val="24"/>
            <w:u w:val="single"/>
          </w:rPr>
          <w:t>Kyrie</w:t>
        </w:r>
      </w:hyperlink>
      <w:r w:rsidRPr="005706DE">
        <w:rPr>
          <w:rFonts w:ascii="Times New Roman" w:eastAsia="Times New Roman" w:hAnsi="Times New Roman" w:cs="Times New Roman"/>
          <w:sz w:val="24"/>
          <w:szCs w:val="24"/>
        </w:rPr>
        <w:t xml:space="preserve">, Gloria, Credo, Sanctus, and </w:t>
      </w:r>
      <w:hyperlink r:id="rId8" w:history="1">
        <w:proofErr w:type="spellStart"/>
        <w:r w:rsidRPr="005706DE">
          <w:rPr>
            <w:rFonts w:ascii="Times New Roman" w:eastAsia="Times New Roman" w:hAnsi="Times New Roman" w:cs="Times New Roman"/>
            <w:color w:val="0000FF"/>
            <w:sz w:val="24"/>
            <w:szCs w:val="24"/>
            <w:u w:val="single"/>
          </w:rPr>
          <w:t>Agnus</w:t>
        </w:r>
        <w:proofErr w:type="spellEnd"/>
        <w:r w:rsidRPr="005706DE">
          <w:rPr>
            <w:rFonts w:ascii="Times New Roman" w:eastAsia="Times New Roman" w:hAnsi="Times New Roman" w:cs="Times New Roman"/>
            <w:color w:val="0000FF"/>
            <w:sz w:val="24"/>
            <w:szCs w:val="24"/>
            <w:u w:val="single"/>
          </w:rPr>
          <w:t xml:space="preserve"> Dei</w:t>
        </w:r>
      </w:hyperlink>
      <w:r w:rsidRPr="005706DE">
        <w:rPr>
          <w:rFonts w:ascii="Times New Roman" w:eastAsia="Times New Roman" w:hAnsi="Times New Roman" w:cs="Times New Roman"/>
          <w:sz w:val="24"/>
          <w:szCs w:val="24"/>
        </w:rPr>
        <w:t xml:space="preserve">. The practice of using a </w:t>
      </w:r>
      <w:hyperlink r:id="rId9" w:history="1">
        <w:proofErr w:type="spellStart"/>
        <w:r w:rsidRPr="005706DE">
          <w:rPr>
            <w:rFonts w:ascii="Times New Roman" w:eastAsia="Times New Roman" w:hAnsi="Times New Roman" w:cs="Times New Roman"/>
            <w:color w:val="0000FF"/>
            <w:sz w:val="24"/>
            <w:szCs w:val="24"/>
            <w:u w:val="single"/>
          </w:rPr>
          <w:t>Venit</w:t>
        </w:r>
        <w:proofErr w:type="spellEnd"/>
        <w:r w:rsidRPr="005706DE">
          <w:rPr>
            <w:rFonts w:ascii="Times New Roman" w:eastAsia="Times New Roman" w:hAnsi="Times New Roman" w:cs="Times New Roman"/>
            <w:color w:val="0000FF"/>
            <w:sz w:val="24"/>
            <w:szCs w:val="24"/>
            <w:u w:val="single"/>
          </w:rPr>
          <w:t xml:space="preserve"> ad </w:t>
        </w:r>
        <w:proofErr w:type="spellStart"/>
        <w:r w:rsidRPr="005706DE">
          <w:rPr>
            <w:rFonts w:ascii="Times New Roman" w:eastAsia="Times New Roman" w:hAnsi="Times New Roman" w:cs="Times New Roman"/>
            <w:color w:val="0000FF"/>
            <w:sz w:val="24"/>
            <w:szCs w:val="24"/>
            <w:u w:val="single"/>
          </w:rPr>
          <w:t>Petrum</w:t>
        </w:r>
        <w:proofErr w:type="spellEnd"/>
      </w:hyperlink>
      <w:r w:rsidRPr="005706DE">
        <w:rPr>
          <w:rFonts w:ascii="Times New Roman" w:eastAsia="Times New Roman" w:hAnsi="Times New Roman" w:cs="Times New Roman"/>
          <w:sz w:val="24"/>
          <w:szCs w:val="24"/>
        </w:rPr>
        <w:t xml:space="preserve"> as the basis for the mass continued, although a popular tune might be used instead of a chant melody. Certain masses became widely known because of the circumstances under which they were composed, for example, Palestrina's </w:t>
      </w:r>
      <w:r w:rsidRPr="005706DE">
        <w:rPr>
          <w:rFonts w:ascii="Times New Roman" w:eastAsia="Times New Roman" w:hAnsi="Times New Roman" w:cs="Times New Roman"/>
          <w:i/>
          <w:iCs/>
          <w:sz w:val="24"/>
          <w:szCs w:val="24"/>
        </w:rPr>
        <w:t>Pope Marcellus Mass</w:t>
      </w:r>
      <w:r w:rsidRPr="005706DE">
        <w:rPr>
          <w:rFonts w:ascii="Times New Roman" w:eastAsia="Times New Roman" w:hAnsi="Times New Roman" w:cs="Times New Roman"/>
          <w:sz w:val="24"/>
          <w:szCs w:val="24"/>
        </w:rPr>
        <w:t xml:space="preserve">, written for the Pope's premature death. Secular music began incorporating portions of the mass; witness the use of the </w:t>
      </w:r>
      <w:hyperlink r:id="rId10" w:history="1">
        <w:r w:rsidRPr="005706DE">
          <w:rPr>
            <w:rFonts w:ascii="Times New Roman" w:eastAsia="Times New Roman" w:hAnsi="Times New Roman" w:cs="Times New Roman"/>
            <w:color w:val="0000FF"/>
            <w:sz w:val="24"/>
            <w:szCs w:val="24"/>
            <w:u w:val="single"/>
          </w:rPr>
          <w:t xml:space="preserve">cantus </w:t>
        </w:r>
        <w:proofErr w:type="spellStart"/>
        <w:r w:rsidRPr="005706DE">
          <w:rPr>
            <w:rFonts w:ascii="Times New Roman" w:eastAsia="Times New Roman" w:hAnsi="Times New Roman" w:cs="Times New Roman"/>
            <w:color w:val="0000FF"/>
            <w:sz w:val="24"/>
            <w:szCs w:val="24"/>
            <w:u w:val="single"/>
          </w:rPr>
          <w:t>firmus</w:t>
        </w:r>
        <w:proofErr w:type="spellEnd"/>
      </w:hyperlink>
      <w:r w:rsidRPr="005706DE">
        <w:rPr>
          <w:rFonts w:ascii="Times New Roman" w:eastAsia="Times New Roman" w:hAnsi="Times New Roman" w:cs="Times New Roman"/>
          <w:sz w:val="24"/>
          <w:szCs w:val="24"/>
        </w:rPr>
        <w:t xml:space="preserve"> in </w:t>
      </w:r>
      <w:proofErr w:type="spellStart"/>
      <w:r w:rsidRPr="005706DE">
        <w:rPr>
          <w:rFonts w:ascii="Times New Roman" w:eastAsia="Times New Roman" w:hAnsi="Times New Roman" w:cs="Times New Roman"/>
          <w:sz w:val="24"/>
          <w:szCs w:val="24"/>
        </w:rPr>
        <w:t>Ockeghem's</w:t>
      </w:r>
      <w:proofErr w:type="spellEnd"/>
      <w:r w:rsidRPr="005706DE">
        <w:rPr>
          <w:rFonts w:ascii="Times New Roman" w:eastAsia="Times New Roman" w:hAnsi="Times New Roman" w:cs="Times New Roman"/>
          <w:sz w:val="24"/>
          <w:szCs w:val="24"/>
        </w:rPr>
        <w:t xml:space="preserve"> </w:t>
      </w:r>
      <w:proofErr w:type="spellStart"/>
      <w:r w:rsidRPr="005706DE">
        <w:rPr>
          <w:rFonts w:ascii="Times New Roman" w:eastAsia="Times New Roman" w:hAnsi="Times New Roman" w:cs="Times New Roman"/>
          <w:i/>
          <w:iCs/>
          <w:sz w:val="24"/>
          <w:szCs w:val="24"/>
        </w:rPr>
        <w:t>Missa</w:t>
      </w:r>
      <w:proofErr w:type="spellEnd"/>
      <w:r w:rsidRPr="005706DE">
        <w:rPr>
          <w:rFonts w:ascii="Times New Roman" w:eastAsia="Times New Roman" w:hAnsi="Times New Roman" w:cs="Times New Roman"/>
          <w:i/>
          <w:iCs/>
          <w:sz w:val="24"/>
          <w:szCs w:val="24"/>
        </w:rPr>
        <w:t xml:space="preserve"> </w:t>
      </w:r>
      <w:proofErr w:type="spellStart"/>
      <w:r w:rsidRPr="005706DE">
        <w:rPr>
          <w:rFonts w:ascii="Times New Roman" w:eastAsia="Times New Roman" w:hAnsi="Times New Roman" w:cs="Times New Roman"/>
          <w:i/>
          <w:iCs/>
          <w:sz w:val="24"/>
          <w:szCs w:val="24"/>
        </w:rPr>
        <w:t>L'Homme</w:t>
      </w:r>
      <w:proofErr w:type="spellEnd"/>
      <w:r w:rsidRPr="005706DE">
        <w:rPr>
          <w:rFonts w:ascii="Times New Roman" w:eastAsia="Times New Roman" w:hAnsi="Times New Roman" w:cs="Times New Roman"/>
          <w:i/>
          <w:iCs/>
          <w:sz w:val="24"/>
          <w:szCs w:val="24"/>
        </w:rPr>
        <w:t xml:space="preserve"> </w:t>
      </w:r>
      <w:proofErr w:type="spellStart"/>
      <w:r w:rsidRPr="005706DE">
        <w:rPr>
          <w:rFonts w:ascii="Times New Roman" w:eastAsia="Times New Roman" w:hAnsi="Times New Roman" w:cs="Times New Roman"/>
          <w:i/>
          <w:iCs/>
          <w:sz w:val="24"/>
          <w:szCs w:val="24"/>
        </w:rPr>
        <w:t>armé</w:t>
      </w:r>
      <w:proofErr w:type="spellEnd"/>
      <w:r w:rsidRPr="005706DE">
        <w:rPr>
          <w:rFonts w:ascii="Times New Roman" w:eastAsia="Times New Roman" w:hAnsi="Times New Roman" w:cs="Times New Roman"/>
          <w:sz w:val="24"/>
          <w:szCs w:val="24"/>
        </w:rPr>
        <w:t xml:space="preserve"> (</w:t>
      </w:r>
      <w:r w:rsidRPr="005706DE">
        <w:rPr>
          <w:rFonts w:ascii="Times New Roman" w:eastAsia="Times New Roman" w:hAnsi="Times New Roman" w:cs="Times New Roman"/>
          <w:i/>
          <w:iCs/>
          <w:sz w:val="24"/>
          <w:szCs w:val="24"/>
        </w:rPr>
        <w:t>The Armed Man</w:t>
      </w:r>
      <w:r w:rsidRPr="005706DE">
        <w:rPr>
          <w:rFonts w:ascii="Times New Roman" w:eastAsia="Times New Roman" w:hAnsi="Times New Roman" w:cs="Times New Roman"/>
          <w:sz w:val="24"/>
          <w:szCs w:val="24"/>
        </w:rPr>
        <w:t>).</w:t>
      </w:r>
    </w:p>
    <w:tbl>
      <w:tblPr>
        <w:tblW w:w="3250" w:type="pct"/>
        <w:jc w:val="center"/>
        <w:tblCellSpacing w:w="0" w:type="dxa"/>
        <w:tblCellMar>
          <w:left w:w="0" w:type="dxa"/>
          <w:right w:w="0" w:type="dxa"/>
        </w:tblCellMar>
        <w:tblLook w:val="04A0"/>
      </w:tblPr>
      <w:tblGrid>
        <w:gridCol w:w="1085"/>
        <w:gridCol w:w="1052"/>
        <w:gridCol w:w="1628"/>
        <w:gridCol w:w="2319"/>
      </w:tblGrid>
      <w:tr w:rsidR="005706DE" w:rsidRPr="005706DE" w:rsidTr="005706DE">
        <w:trPr>
          <w:tblCellSpacing w:w="0" w:type="dxa"/>
          <w:jc w:val="center"/>
        </w:trPr>
        <w:tc>
          <w:tcPr>
            <w:tcW w:w="0" w:type="auto"/>
            <w:hideMark/>
          </w:tcPr>
          <w:p w:rsidR="005706DE" w:rsidRPr="005706DE" w:rsidRDefault="005706DE" w:rsidP="005706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 name="Picture 2" descr="pla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
                            <a:hlinkClick r:id="rId6"/>
                          </pic:cNvPr>
                          <pic:cNvPicPr>
                            <a:picLocks noChangeAspect="1" noChangeArrowheads="1"/>
                          </pic:cNvPicPr>
                        </pic:nvPicPr>
                        <pic:blipFill>
                          <a:blip r:embed="rId11"/>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706DE">
              <w:rPr>
                <w:rFonts w:ascii="Times New Roman" w:eastAsia="Times New Roman" w:hAnsi="Times New Roman" w:cs="Times New Roman"/>
                <w:i/>
                <w:iCs/>
                <w:sz w:val="24"/>
                <w:szCs w:val="24"/>
              </w:rPr>
              <w:t>Motet</w:t>
            </w:r>
          </w:p>
        </w:tc>
        <w:tc>
          <w:tcPr>
            <w:tcW w:w="0" w:type="auto"/>
            <w:hideMark/>
          </w:tcPr>
          <w:p w:rsidR="005706DE" w:rsidRPr="005706DE" w:rsidRDefault="005706DE" w:rsidP="005706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3" name="Picture 3" descr="pla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y">
                            <a:hlinkClick r:id="rId7"/>
                          </pic:cNvPr>
                          <pic:cNvPicPr>
                            <a:picLocks noChangeAspect="1" noChangeArrowheads="1"/>
                          </pic:cNvPicPr>
                        </pic:nvPicPr>
                        <pic:blipFill>
                          <a:blip r:embed="rId11"/>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706DE">
              <w:rPr>
                <w:rFonts w:ascii="Times New Roman" w:eastAsia="Times New Roman" w:hAnsi="Times New Roman" w:cs="Times New Roman"/>
                <w:i/>
                <w:iCs/>
                <w:sz w:val="24"/>
                <w:szCs w:val="24"/>
              </w:rPr>
              <w:t>Kyrie</w:t>
            </w:r>
          </w:p>
        </w:tc>
        <w:tc>
          <w:tcPr>
            <w:tcW w:w="0" w:type="auto"/>
            <w:hideMark/>
          </w:tcPr>
          <w:p w:rsidR="005706DE" w:rsidRPr="005706DE" w:rsidRDefault="005706DE" w:rsidP="005706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4" name="Picture 4" descr="pla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y">
                            <a:hlinkClick r:id="rId8"/>
                          </pic:cNvPr>
                          <pic:cNvPicPr>
                            <a:picLocks noChangeAspect="1" noChangeArrowheads="1"/>
                          </pic:cNvPicPr>
                        </pic:nvPicPr>
                        <pic:blipFill>
                          <a:blip r:embed="rId11"/>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5706DE">
              <w:rPr>
                <w:rFonts w:ascii="Times New Roman" w:eastAsia="Times New Roman" w:hAnsi="Times New Roman" w:cs="Times New Roman"/>
                <w:i/>
                <w:iCs/>
                <w:sz w:val="24"/>
                <w:szCs w:val="24"/>
              </w:rPr>
              <w:t>Agnus</w:t>
            </w:r>
            <w:proofErr w:type="spellEnd"/>
            <w:r w:rsidRPr="005706DE">
              <w:rPr>
                <w:rFonts w:ascii="Times New Roman" w:eastAsia="Times New Roman" w:hAnsi="Times New Roman" w:cs="Times New Roman"/>
                <w:i/>
                <w:iCs/>
                <w:sz w:val="24"/>
                <w:szCs w:val="24"/>
              </w:rPr>
              <w:t xml:space="preserve"> Dei</w:t>
            </w:r>
          </w:p>
        </w:tc>
        <w:tc>
          <w:tcPr>
            <w:tcW w:w="0" w:type="auto"/>
            <w:hideMark/>
          </w:tcPr>
          <w:p w:rsidR="005706DE" w:rsidRPr="005706DE" w:rsidRDefault="005706DE" w:rsidP="005706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5" name="Picture 5" descr="pla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y">
                            <a:hlinkClick r:id="rId9"/>
                          </pic:cNvPr>
                          <pic:cNvPicPr>
                            <a:picLocks noChangeAspect="1" noChangeArrowheads="1"/>
                          </pic:cNvPicPr>
                        </pic:nvPicPr>
                        <pic:blipFill>
                          <a:blip r:embed="rId11"/>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5706DE">
              <w:rPr>
                <w:rFonts w:ascii="Times New Roman" w:eastAsia="Times New Roman" w:hAnsi="Times New Roman" w:cs="Times New Roman"/>
                <w:i/>
                <w:iCs/>
                <w:sz w:val="24"/>
                <w:szCs w:val="24"/>
              </w:rPr>
              <w:t>Venit</w:t>
            </w:r>
            <w:proofErr w:type="spellEnd"/>
            <w:r w:rsidRPr="005706DE">
              <w:rPr>
                <w:rFonts w:ascii="Times New Roman" w:eastAsia="Times New Roman" w:hAnsi="Times New Roman" w:cs="Times New Roman"/>
                <w:i/>
                <w:iCs/>
                <w:sz w:val="24"/>
                <w:szCs w:val="24"/>
              </w:rPr>
              <w:t xml:space="preserve"> ad </w:t>
            </w:r>
            <w:proofErr w:type="spellStart"/>
            <w:r w:rsidRPr="005706DE">
              <w:rPr>
                <w:rFonts w:ascii="Times New Roman" w:eastAsia="Times New Roman" w:hAnsi="Times New Roman" w:cs="Times New Roman"/>
                <w:i/>
                <w:iCs/>
                <w:sz w:val="24"/>
                <w:szCs w:val="24"/>
              </w:rPr>
              <w:t>Petrum</w:t>
            </w:r>
            <w:proofErr w:type="spellEnd"/>
          </w:p>
        </w:tc>
      </w:tr>
    </w:tbl>
    <w:p w:rsidR="005706DE" w:rsidRPr="005706DE" w:rsidRDefault="005706DE" w:rsidP="005706DE">
      <w:pPr>
        <w:spacing w:before="100" w:beforeAutospacing="1" w:after="100" w:afterAutospacing="1" w:line="240" w:lineRule="auto"/>
        <w:rPr>
          <w:rFonts w:ascii="Times New Roman" w:eastAsia="Times New Roman" w:hAnsi="Times New Roman" w:cs="Times New Roman"/>
          <w:sz w:val="24"/>
          <w:szCs w:val="24"/>
        </w:rPr>
      </w:pPr>
      <w:r w:rsidRPr="005706DE">
        <w:rPr>
          <w:rFonts w:ascii="Times New Roman" w:eastAsia="Times New Roman" w:hAnsi="Times New Roman" w:cs="Times New Roman"/>
          <w:sz w:val="24"/>
          <w:szCs w:val="24"/>
        </w:rPr>
        <w:lastRenderedPageBreak/>
        <w:t xml:space="preserve">The Council of Trent in the mid-16th century came close to banning all polyphonic music from the Church, with some religious officials pushing for a return to chant instead. Several scholars maintain that the </w:t>
      </w:r>
      <w:r w:rsidRPr="005706DE">
        <w:rPr>
          <w:rFonts w:ascii="Times New Roman" w:eastAsia="Times New Roman" w:hAnsi="Times New Roman" w:cs="Times New Roman"/>
          <w:i/>
          <w:iCs/>
          <w:sz w:val="24"/>
          <w:szCs w:val="24"/>
        </w:rPr>
        <w:t>Pope Marcellus Mass</w:t>
      </w:r>
      <w:r w:rsidRPr="005706DE">
        <w:rPr>
          <w:rFonts w:ascii="Times New Roman" w:eastAsia="Times New Roman" w:hAnsi="Times New Roman" w:cs="Times New Roman"/>
          <w:sz w:val="24"/>
          <w:szCs w:val="24"/>
        </w:rPr>
        <w:t xml:space="preserve"> by Giovanni da Palestrina (1525-1594) saved polyphony from banishment from the Catholic service. The </w:t>
      </w:r>
      <w:hyperlink r:id="rId12" w:history="1">
        <w:r w:rsidRPr="005706DE">
          <w:rPr>
            <w:rFonts w:ascii="Times New Roman" w:eastAsia="Times New Roman" w:hAnsi="Times New Roman" w:cs="Times New Roman"/>
            <w:color w:val="0000FF"/>
            <w:sz w:val="24"/>
            <w:szCs w:val="24"/>
            <w:u w:val="single"/>
          </w:rPr>
          <w:t>Kyrie</w:t>
        </w:r>
      </w:hyperlink>
      <w:r w:rsidRPr="005706DE">
        <w:rPr>
          <w:rFonts w:ascii="Times New Roman" w:eastAsia="Times New Roman" w:hAnsi="Times New Roman" w:cs="Times New Roman"/>
          <w:sz w:val="24"/>
          <w:szCs w:val="24"/>
        </w:rPr>
        <w:t xml:space="preserve"> from that mass showcases the style of Giovanni da Palestrina that became the model for future generations of composers. These characteristics are:</w:t>
      </w:r>
    </w:p>
    <w:p w:rsidR="005706DE" w:rsidRPr="005706DE" w:rsidRDefault="005706DE" w:rsidP="005706D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706DE">
        <w:rPr>
          <w:rFonts w:ascii="Times New Roman" w:eastAsia="Times New Roman" w:hAnsi="Times New Roman" w:cs="Times New Roman"/>
          <w:sz w:val="24"/>
          <w:szCs w:val="24"/>
        </w:rPr>
        <w:t>Melodic, plainsong-like quality in individual parts</w:t>
      </w:r>
    </w:p>
    <w:p w:rsidR="005706DE" w:rsidRPr="005706DE" w:rsidRDefault="005706DE" w:rsidP="005706D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706DE">
        <w:rPr>
          <w:rFonts w:ascii="Times New Roman" w:eastAsia="Times New Roman" w:hAnsi="Times New Roman" w:cs="Times New Roman"/>
          <w:sz w:val="24"/>
          <w:szCs w:val="24"/>
        </w:rPr>
        <w:t>Smooth-sounding polyphony and homophony, the melodic movement suggesting the shape of an arch</w:t>
      </w:r>
    </w:p>
    <w:p w:rsidR="005706DE" w:rsidRPr="005706DE" w:rsidRDefault="005706DE" w:rsidP="005706D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706DE">
        <w:rPr>
          <w:rFonts w:ascii="Times New Roman" w:eastAsia="Times New Roman" w:hAnsi="Times New Roman" w:cs="Times New Roman"/>
          <w:sz w:val="24"/>
          <w:szCs w:val="24"/>
        </w:rPr>
        <w:t>Long and elegant music phrases</w:t>
      </w:r>
    </w:p>
    <w:p w:rsidR="005706DE" w:rsidRPr="005706DE" w:rsidRDefault="005706DE" w:rsidP="005706D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706DE">
        <w:rPr>
          <w:rFonts w:ascii="Times New Roman" w:eastAsia="Times New Roman" w:hAnsi="Times New Roman" w:cs="Times New Roman"/>
          <w:sz w:val="24"/>
          <w:szCs w:val="24"/>
        </w:rPr>
        <w:t>Extremely clear texture</w:t>
      </w:r>
    </w:p>
    <w:p w:rsidR="005706DE" w:rsidRPr="005706DE" w:rsidRDefault="005706DE" w:rsidP="005706D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706DE">
        <w:rPr>
          <w:rFonts w:ascii="Times New Roman" w:eastAsia="Times New Roman" w:hAnsi="Times New Roman" w:cs="Times New Roman"/>
          <w:sz w:val="24"/>
          <w:szCs w:val="24"/>
        </w:rPr>
        <w:t>Controlled expressiveness</w:t>
      </w:r>
    </w:p>
    <w:p w:rsidR="005706DE" w:rsidRPr="005706DE" w:rsidRDefault="005706DE" w:rsidP="005706D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6" name="Picture 6" descr="Top of Pag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of Page">
                      <a:hlinkClick r:id="rId13"/>
                    </pic:cNvPr>
                    <pic:cNvPicPr>
                      <a:picLocks noChangeAspect="1" noChangeArrowheads="1"/>
                    </pic:cNvPicPr>
                  </pic:nvPicPr>
                  <pic:blipFill>
                    <a:blip r:embed="rId14"/>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5706DE" w:rsidRPr="005706DE" w:rsidRDefault="005706DE" w:rsidP="005706DE">
      <w:pPr>
        <w:spacing w:before="100" w:beforeAutospacing="1" w:after="100" w:afterAutospacing="1" w:line="240" w:lineRule="auto"/>
        <w:outlineLvl w:val="1"/>
        <w:rPr>
          <w:rFonts w:ascii="Times New Roman" w:eastAsia="Times New Roman" w:hAnsi="Times New Roman" w:cs="Times New Roman"/>
          <w:b/>
          <w:bCs/>
          <w:sz w:val="36"/>
          <w:szCs w:val="36"/>
        </w:rPr>
      </w:pPr>
      <w:r w:rsidRPr="005706DE">
        <w:rPr>
          <w:rFonts w:ascii="Times New Roman" w:eastAsia="Times New Roman" w:hAnsi="Times New Roman" w:cs="Times New Roman"/>
          <w:b/>
          <w:bCs/>
          <w:sz w:val="36"/>
          <w:szCs w:val="36"/>
        </w:rPr>
        <w:t>Evolution of Sacred Music</w:t>
      </w:r>
    </w:p>
    <w:p w:rsidR="005706DE" w:rsidRPr="005706DE" w:rsidRDefault="005706DE" w:rsidP="005706DE">
      <w:pPr>
        <w:spacing w:before="100" w:beforeAutospacing="1" w:after="100" w:afterAutospacing="1" w:line="240" w:lineRule="auto"/>
        <w:rPr>
          <w:rFonts w:ascii="Times New Roman" w:eastAsia="Times New Roman" w:hAnsi="Times New Roman" w:cs="Times New Roman"/>
          <w:sz w:val="24"/>
          <w:szCs w:val="24"/>
        </w:rPr>
      </w:pPr>
      <w:r w:rsidRPr="005706DE">
        <w:rPr>
          <w:rFonts w:ascii="Times New Roman" w:eastAsia="Times New Roman" w:hAnsi="Times New Roman" w:cs="Times New Roman"/>
          <w:sz w:val="24"/>
          <w:szCs w:val="24"/>
        </w:rPr>
        <w:t xml:space="preserve">The Catholic Church underwent a major transformation during the Renaissance. The popularity of the </w:t>
      </w:r>
      <w:hyperlink r:id="rId15" w:history="1">
        <w:r w:rsidRPr="005706DE">
          <w:rPr>
            <w:rFonts w:ascii="Times New Roman" w:eastAsia="Times New Roman" w:hAnsi="Times New Roman" w:cs="Times New Roman"/>
            <w:color w:val="0000FF"/>
            <w:sz w:val="24"/>
            <w:szCs w:val="24"/>
            <w:u w:val="single"/>
          </w:rPr>
          <w:t>motet</w:t>
        </w:r>
      </w:hyperlink>
      <w:r w:rsidRPr="005706DE">
        <w:rPr>
          <w:rFonts w:ascii="Times New Roman" w:eastAsia="Times New Roman" w:hAnsi="Times New Roman" w:cs="Times New Roman"/>
          <w:sz w:val="24"/>
          <w:szCs w:val="24"/>
        </w:rPr>
        <w:t xml:space="preserve"> toward the end of the 15th century led an increasing number of composers to experiment with church music forms, extending the boundaries of what was acceptable and altering the original chant to the point that it became almost unrecognizable.</w:t>
      </w:r>
    </w:p>
    <w:p w:rsidR="005706DE" w:rsidRPr="005706DE" w:rsidRDefault="005706DE" w:rsidP="005706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95475" cy="2209800"/>
            <wp:effectExtent l="19050" t="0" r="9525" b="0"/>
            <wp:docPr id="7" name="Picture 7" descr="Josquin Desp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osquin Desprez"/>
                    <pic:cNvPicPr>
                      <a:picLocks noChangeAspect="1" noChangeArrowheads="1"/>
                    </pic:cNvPicPr>
                  </pic:nvPicPr>
                  <pic:blipFill>
                    <a:blip r:embed="rId16"/>
                    <a:srcRect/>
                    <a:stretch>
                      <a:fillRect/>
                    </a:stretch>
                  </pic:blipFill>
                  <pic:spPr bwMode="auto">
                    <a:xfrm>
                      <a:off x="0" y="0"/>
                      <a:ext cx="1895475" cy="2209800"/>
                    </a:xfrm>
                    <a:prstGeom prst="rect">
                      <a:avLst/>
                    </a:prstGeom>
                    <a:noFill/>
                    <a:ln w="9525">
                      <a:noFill/>
                      <a:miter lim="800000"/>
                      <a:headEnd/>
                      <a:tailEnd/>
                    </a:ln>
                  </pic:spPr>
                </pic:pic>
              </a:graphicData>
            </a:graphic>
          </wp:inline>
        </w:drawing>
      </w:r>
      <w:r w:rsidRPr="005706DE">
        <w:rPr>
          <w:rFonts w:ascii="Times New Roman" w:eastAsia="Times New Roman" w:hAnsi="Times New Roman" w:cs="Times New Roman"/>
          <w:sz w:val="24"/>
          <w:szCs w:val="24"/>
        </w:rPr>
        <w:br/>
      </w:r>
      <w:proofErr w:type="spellStart"/>
      <w:r w:rsidRPr="005706DE">
        <w:rPr>
          <w:rFonts w:ascii="Times New Roman" w:eastAsia="Times New Roman" w:hAnsi="Times New Roman" w:cs="Times New Roman"/>
          <w:b/>
          <w:bCs/>
          <w:sz w:val="24"/>
          <w:szCs w:val="24"/>
        </w:rPr>
        <w:t>Josquin</w:t>
      </w:r>
      <w:proofErr w:type="spellEnd"/>
      <w:r w:rsidRPr="005706DE">
        <w:rPr>
          <w:rFonts w:ascii="Times New Roman" w:eastAsia="Times New Roman" w:hAnsi="Times New Roman" w:cs="Times New Roman"/>
          <w:b/>
          <w:bCs/>
          <w:sz w:val="24"/>
          <w:szCs w:val="24"/>
        </w:rPr>
        <w:t xml:space="preserve"> </w:t>
      </w:r>
      <w:proofErr w:type="spellStart"/>
      <w:r w:rsidRPr="005706DE">
        <w:rPr>
          <w:rFonts w:ascii="Times New Roman" w:eastAsia="Times New Roman" w:hAnsi="Times New Roman" w:cs="Times New Roman"/>
          <w:b/>
          <w:bCs/>
          <w:sz w:val="24"/>
          <w:szCs w:val="24"/>
        </w:rPr>
        <w:t>Desprez</w:t>
      </w:r>
      <w:proofErr w:type="spellEnd"/>
      <w:r w:rsidRPr="005706DE">
        <w:rPr>
          <w:rFonts w:ascii="Times New Roman" w:eastAsia="Times New Roman" w:hAnsi="Times New Roman" w:cs="Times New Roman"/>
          <w:sz w:val="24"/>
          <w:szCs w:val="24"/>
        </w:rPr>
        <w:t xml:space="preserve"> </w:t>
      </w:r>
    </w:p>
    <w:p w:rsidR="005706DE" w:rsidRPr="005706DE" w:rsidRDefault="005706DE" w:rsidP="005706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8" name="Picture 8" descr="pla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y">
                      <a:hlinkClick r:id="rId6"/>
                    </pic:cNvPr>
                    <pic:cNvPicPr>
                      <a:picLocks noChangeAspect="1" noChangeArrowheads="1"/>
                    </pic:cNvPicPr>
                  </pic:nvPicPr>
                  <pic:blipFill>
                    <a:blip r:embed="rId11"/>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706DE">
        <w:rPr>
          <w:rFonts w:ascii="Times New Roman" w:eastAsia="Times New Roman" w:hAnsi="Times New Roman" w:cs="Times New Roman"/>
          <w:i/>
          <w:iCs/>
          <w:sz w:val="24"/>
          <w:szCs w:val="24"/>
        </w:rPr>
        <w:t>Ave Maria</w:t>
      </w:r>
    </w:p>
    <w:p w:rsidR="005706DE" w:rsidRPr="005706DE" w:rsidRDefault="005706DE" w:rsidP="005706DE">
      <w:pPr>
        <w:spacing w:after="0" w:line="240" w:lineRule="auto"/>
        <w:rPr>
          <w:rFonts w:ascii="Times New Roman" w:eastAsia="Times New Roman" w:hAnsi="Times New Roman" w:cs="Times New Roman"/>
          <w:sz w:val="24"/>
          <w:szCs w:val="24"/>
        </w:rPr>
      </w:pPr>
      <w:r w:rsidRPr="005706DE">
        <w:rPr>
          <w:rFonts w:ascii="Times New Roman" w:eastAsia="Times New Roman" w:hAnsi="Times New Roman" w:cs="Times New Roman"/>
          <w:sz w:val="24"/>
          <w:szCs w:val="24"/>
        </w:rPr>
        <w:pict>
          <v:rect id="_x0000_i1033" style="width:225pt;height:1.5pt" o:hrpct="0" o:hrstd="t" o:hr="t" fillcolor="#aca899" stroked="f"/>
        </w:pict>
      </w:r>
    </w:p>
    <w:p w:rsidR="005706DE" w:rsidRPr="005706DE" w:rsidRDefault="005706DE" w:rsidP="005706DE">
      <w:pPr>
        <w:spacing w:before="100" w:beforeAutospacing="1" w:after="100" w:afterAutospacing="1" w:line="240" w:lineRule="auto"/>
        <w:rPr>
          <w:rFonts w:ascii="Times New Roman" w:eastAsia="Times New Roman" w:hAnsi="Times New Roman" w:cs="Times New Roman"/>
          <w:sz w:val="24"/>
          <w:szCs w:val="24"/>
        </w:rPr>
      </w:pPr>
      <w:proofErr w:type="spellStart"/>
      <w:r w:rsidRPr="005706DE">
        <w:rPr>
          <w:rFonts w:ascii="Times New Roman" w:eastAsia="Times New Roman" w:hAnsi="Times New Roman" w:cs="Times New Roman"/>
          <w:b/>
          <w:bCs/>
          <w:sz w:val="24"/>
          <w:szCs w:val="24"/>
        </w:rPr>
        <w:t>Josquin</w:t>
      </w:r>
      <w:proofErr w:type="spellEnd"/>
      <w:r w:rsidRPr="005706DE">
        <w:rPr>
          <w:rFonts w:ascii="Times New Roman" w:eastAsia="Times New Roman" w:hAnsi="Times New Roman" w:cs="Times New Roman"/>
          <w:b/>
          <w:bCs/>
          <w:sz w:val="24"/>
          <w:szCs w:val="24"/>
        </w:rPr>
        <w:t xml:space="preserve"> </w:t>
      </w:r>
      <w:proofErr w:type="spellStart"/>
      <w:r w:rsidRPr="005706DE">
        <w:rPr>
          <w:rFonts w:ascii="Times New Roman" w:eastAsia="Times New Roman" w:hAnsi="Times New Roman" w:cs="Times New Roman"/>
          <w:b/>
          <w:bCs/>
          <w:sz w:val="24"/>
          <w:szCs w:val="24"/>
        </w:rPr>
        <w:t>Desprez</w:t>
      </w:r>
      <w:proofErr w:type="spellEnd"/>
      <w:r w:rsidRPr="005706DE">
        <w:rPr>
          <w:rFonts w:ascii="Times New Roman" w:eastAsia="Times New Roman" w:hAnsi="Times New Roman" w:cs="Times New Roman"/>
          <w:sz w:val="24"/>
          <w:szCs w:val="24"/>
        </w:rPr>
        <w:br/>
      </w:r>
      <w:r w:rsidRPr="005706DE">
        <w:rPr>
          <w:rFonts w:ascii="Times New Roman" w:eastAsia="Times New Roman" w:hAnsi="Times New Roman" w:cs="Times New Roman"/>
          <w:sz w:val="24"/>
          <w:szCs w:val="24"/>
        </w:rPr>
        <w:br/>
      </w:r>
      <w:r w:rsidRPr="005706DE">
        <w:rPr>
          <w:rFonts w:ascii="Times New Roman" w:eastAsia="Times New Roman" w:hAnsi="Times New Roman" w:cs="Times New Roman"/>
          <w:b/>
          <w:bCs/>
          <w:sz w:val="24"/>
          <w:szCs w:val="24"/>
        </w:rPr>
        <w:t>Born:</w:t>
      </w:r>
      <w:r w:rsidRPr="005706DE">
        <w:rPr>
          <w:rFonts w:ascii="Times New Roman" w:eastAsia="Times New Roman" w:hAnsi="Times New Roman" w:cs="Times New Roman"/>
          <w:sz w:val="24"/>
          <w:szCs w:val="24"/>
        </w:rPr>
        <w:t xml:space="preserve"> c.1450</w:t>
      </w:r>
      <w:r w:rsidRPr="005706DE">
        <w:rPr>
          <w:rFonts w:ascii="Times New Roman" w:eastAsia="Times New Roman" w:hAnsi="Times New Roman" w:cs="Times New Roman"/>
          <w:sz w:val="24"/>
          <w:szCs w:val="24"/>
        </w:rPr>
        <w:br/>
      </w:r>
      <w:r w:rsidRPr="005706DE">
        <w:rPr>
          <w:rFonts w:ascii="Times New Roman" w:eastAsia="Times New Roman" w:hAnsi="Times New Roman" w:cs="Times New Roman"/>
          <w:b/>
          <w:bCs/>
          <w:sz w:val="24"/>
          <w:szCs w:val="24"/>
        </w:rPr>
        <w:t>Died:</w:t>
      </w:r>
      <w:r w:rsidRPr="005706DE">
        <w:rPr>
          <w:rFonts w:ascii="Times New Roman" w:eastAsia="Times New Roman" w:hAnsi="Times New Roman" w:cs="Times New Roman"/>
          <w:sz w:val="24"/>
          <w:szCs w:val="24"/>
        </w:rPr>
        <w:t xml:space="preserve"> August 27, 1521</w:t>
      </w:r>
      <w:r w:rsidRPr="005706DE">
        <w:rPr>
          <w:rFonts w:ascii="Times New Roman" w:eastAsia="Times New Roman" w:hAnsi="Times New Roman" w:cs="Times New Roman"/>
          <w:sz w:val="24"/>
          <w:szCs w:val="24"/>
        </w:rPr>
        <w:br/>
      </w:r>
      <w:r w:rsidRPr="005706DE">
        <w:rPr>
          <w:rFonts w:ascii="Times New Roman" w:eastAsia="Times New Roman" w:hAnsi="Times New Roman" w:cs="Times New Roman"/>
          <w:b/>
          <w:bCs/>
          <w:sz w:val="24"/>
          <w:szCs w:val="24"/>
        </w:rPr>
        <w:t>Period:</w:t>
      </w:r>
      <w:r w:rsidRPr="005706DE">
        <w:rPr>
          <w:rFonts w:ascii="Times New Roman" w:eastAsia="Times New Roman" w:hAnsi="Times New Roman" w:cs="Times New Roman"/>
          <w:sz w:val="24"/>
          <w:szCs w:val="24"/>
        </w:rPr>
        <w:t xml:space="preserve"> Renaissance</w:t>
      </w:r>
      <w:r w:rsidRPr="005706DE">
        <w:rPr>
          <w:rFonts w:ascii="Times New Roman" w:eastAsia="Times New Roman" w:hAnsi="Times New Roman" w:cs="Times New Roman"/>
          <w:sz w:val="24"/>
          <w:szCs w:val="24"/>
        </w:rPr>
        <w:br/>
      </w:r>
      <w:r w:rsidRPr="005706DE">
        <w:rPr>
          <w:rFonts w:ascii="Times New Roman" w:eastAsia="Times New Roman" w:hAnsi="Times New Roman" w:cs="Times New Roman"/>
          <w:b/>
          <w:bCs/>
          <w:sz w:val="24"/>
          <w:szCs w:val="24"/>
        </w:rPr>
        <w:t>Country:</w:t>
      </w:r>
      <w:r w:rsidRPr="005706DE">
        <w:rPr>
          <w:rFonts w:ascii="Times New Roman" w:eastAsia="Times New Roman" w:hAnsi="Times New Roman" w:cs="Times New Roman"/>
          <w:sz w:val="24"/>
          <w:szCs w:val="24"/>
        </w:rPr>
        <w:t xml:space="preserve"> France</w:t>
      </w:r>
    </w:p>
    <w:p w:rsidR="005706DE" w:rsidRPr="005706DE" w:rsidRDefault="005706DE" w:rsidP="005706DE">
      <w:pPr>
        <w:spacing w:before="100" w:beforeAutospacing="1" w:after="100" w:afterAutospacing="1" w:line="240" w:lineRule="auto"/>
        <w:rPr>
          <w:rFonts w:ascii="Times New Roman" w:eastAsia="Times New Roman" w:hAnsi="Times New Roman" w:cs="Times New Roman"/>
          <w:sz w:val="24"/>
          <w:szCs w:val="24"/>
        </w:rPr>
      </w:pPr>
      <w:r w:rsidRPr="005706DE">
        <w:rPr>
          <w:rFonts w:ascii="Times New Roman" w:eastAsia="Times New Roman" w:hAnsi="Times New Roman" w:cs="Times New Roman"/>
          <w:sz w:val="24"/>
          <w:szCs w:val="24"/>
        </w:rPr>
        <w:lastRenderedPageBreak/>
        <w:t xml:space="preserve">The career of </w:t>
      </w:r>
      <w:proofErr w:type="spellStart"/>
      <w:r w:rsidRPr="005706DE">
        <w:rPr>
          <w:rFonts w:ascii="Times New Roman" w:eastAsia="Times New Roman" w:hAnsi="Times New Roman" w:cs="Times New Roman"/>
          <w:sz w:val="24"/>
          <w:szCs w:val="24"/>
        </w:rPr>
        <w:t>Josquin</w:t>
      </w:r>
      <w:proofErr w:type="spellEnd"/>
      <w:r w:rsidRPr="005706DE">
        <w:rPr>
          <w:rFonts w:ascii="Times New Roman" w:eastAsia="Times New Roman" w:hAnsi="Times New Roman" w:cs="Times New Roman"/>
          <w:sz w:val="24"/>
          <w:szCs w:val="24"/>
        </w:rPr>
        <w:t xml:space="preserve"> </w:t>
      </w:r>
      <w:proofErr w:type="spellStart"/>
      <w:r w:rsidRPr="005706DE">
        <w:rPr>
          <w:rFonts w:ascii="Times New Roman" w:eastAsia="Times New Roman" w:hAnsi="Times New Roman" w:cs="Times New Roman"/>
          <w:sz w:val="24"/>
          <w:szCs w:val="24"/>
        </w:rPr>
        <w:t>Desprez</w:t>
      </w:r>
      <w:proofErr w:type="spellEnd"/>
      <w:r w:rsidRPr="005706DE">
        <w:rPr>
          <w:rFonts w:ascii="Times New Roman" w:eastAsia="Times New Roman" w:hAnsi="Times New Roman" w:cs="Times New Roman"/>
          <w:sz w:val="24"/>
          <w:szCs w:val="24"/>
        </w:rPr>
        <w:t xml:space="preserve"> (c.1450/55-1521) exemplified the dominance of composers from Northern France and the Netherlands during the Renaissance. He was employed at several locations throughout his career: Milan, the Papal chapel in Rome, in France by </w:t>
      </w:r>
      <w:hyperlink r:id="rId17" w:tgtFrame="_blank" w:history="1">
        <w:r w:rsidRPr="005706DE">
          <w:rPr>
            <w:rFonts w:ascii="Times New Roman" w:eastAsia="Times New Roman" w:hAnsi="Times New Roman" w:cs="Times New Roman"/>
            <w:color w:val="0000FF"/>
            <w:sz w:val="24"/>
            <w:szCs w:val="24"/>
            <w:u w:val="single"/>
          </w:rPr>
          <w:t>King Louis XII</w:t>
        </w:r>
      </w:hyperlink>
      <w:r w:rsidRPr="005706DE">
        <w:rPr>
          <w:rFonts w:ascii="Times New Roman" w:eastAsia="Times New Roman" w:hAnsi="Times New Roman" w:cs="Times New Roman"/>
          <w:sz w:val="24"/>
          <w:szCs w:val="24"/>
        </w:rPr>
        <w:t xml:space="preserve">, the court of the </w:t>
      </w:r>
      <w:proofErr w:type="spellStart"/>
      <w:r w:rsidRPr="005706DE">
        <w:rPr>
          <w:rFonts w:ascii="Times New Roman" w:eastAsia="Times New Roman" w:hAnsi="Times New Roman" w:cs="Times New Roman"/>
          <w:sz w:val="24"/>
          <w:szCs w:val="24"/>
        </w:rPr>
        <w:t>d'Estes</w:t>
      </w:r>
      <w:proofErr w:type="spellEnd"/>
      <w:r w:rsidRPr="005706DE">
        <w:rPr>
          <w:rFonts w:ascii="Times New Roman" w:eastAsia="Times New Roman" w:hAnsi="Times New Roman" w:cs="Times New Roman"/>
          <w:sz w:val="24"/>
          <w:szCs w:val="24"/>
        </w:rPr>
        <w:t xml:space="preserve"> in Ferrara, and finally in his native Condé, where he died in 1521.</w:t>
      </w:r>
    </w:p>
    <w:p w:rsidR="005706DE" w:rsidRPr="005706DE" w:rsidRDefault="005706DE" w:rsidP="005706DE">
      <w:pPr>
        <w:spacing w:before="100" w:beforeAutospacing="1" w:after="100" w:afterAutospacing="1" w:line="240" w:lineRule="auto"/>
        <w:rPr>
          <w:rFonts w:ascii="Times New Roman" w:eastAsia="Times New Roman" w:hAnsi="Times New Roman" w:cs="Times New Roman"/>
          <w:sz w:val="24"/>
          <w:szCs w:val="24"/>
        </w:rPr>
      </w:pPr>
      <w:proofErr w:type="spellStart"/>
      <w:r w:rsidRPr="005706DE">
        <w:rPr>
          <w:rFonts w:ascii="Times New Roman" w:eastAsia="Times New Roman" w:hAnsi="Times New Roman" w:cs="Times New Roman"/>
          <w:sz w:val="24"/>
          <w:szCs w:val="24"/>
        </w:rPr>
        <w:t>Josquin</w:t>
      </w:r>
      <w:proofErr w:type="spellEnd"/>
      <w:r w:rsidRPr="005706DE">
        <w:rPr>
          <w:rFonts w:ascii="Times New Roman" w:eastAsia="Times New Roman" w:hAnsi="Times New Roman" w:cs="Times New Roman"/>
          <w:sz w:val="24"/>
          <w:szCs w:val="24"/>
        </w:rPr>
        <w:t xml:space="preserve"> wrote a large number of motets. Many consider that, in this particular form, he represents the epitome of Renaissance music achievement.</w:t>
      </w:r>
    </w:p>
    <w:p w:rsidR="005706DE" w:rsidRPr="005706DE" w:rsidRDefault="005706DE" w:rsidP="005706DE">
      <w:pPr>
        <w:spacing w:before="225" w:after="225" w:line="240" w:lineRule="auto"/>
        <w:rPr>
          <w:rFonts w:ascii="Times New Roman" w:eastAsia="Times New Roman" w:hAnsi="Times New Roman" w:cs="Times New Roman"/>
          <w:sz w:val="24"/>
          <w:szCs w:val="24"/>
        </w:rPr>
      </w:pPr>
      <w:r w:rsidRPr="005706DE">
        <w:rPr>
          <w:rFonts w:ascii="Times New Roman" w:eastAsia="Times New Roman" w:hAnsi="Times New Roman" w:cs="Times New Roman"/>
          <w:sz w:val="24"/>
          <w:szCs w:val="24"/>
        </w:rPr>
        <w:pict>
          <v:rect id="_x0000_i1034" style="width:0;height:1.5pt" o:hralign="center" o:hrstd="t" o:hr="t" fillcolor="#aca899" stroked="f"/>
        </w:pict>
      </w:r>
    </w:p>
    <w:tbl>
      <w:tblPr>
        <w:tblW w:w="4000" w:type="pct"/>
        <w:jc w:val="center"/>
        <w:tblCellSpacing w:w="0" w:type="dxa"/>
        <w:tblCellMar>
          <w:left w:w="0" w:type="dxa"/>
          <w:right w:w="0" w:type="dxa"/>
        </w:tblCellMar>
        <w:tblLook w:val="04A0"/>
      </w:tblPr>
      <w:tblGrid>
        <w:gridCol w:w="3744"/>
        <w:gridCol w:w="3744"/>
      </w:tblGrid>
      <w:tr w:rsidR="005706DE" w:rsidRPr="005706DE" w:rsidTr="005706DE">
        <w:trPr>
          <w:tblCellSpacing w:w="0" w:type="dxa"/>
          <w:jc w:val="center"/>
        </w:trPr>
        <w:tc>
          <w:tcPr>
            <w:tcW w:w="2000" w:type="pct"/>
            <w:hideMark/>
          </w:tcPr>
          <w:p w:rsidR="005706DE" w:rsidRPr="005706DE" w:rsidRDefault="005706DE" w:rsidP="005706DE">
            <w:pPr>
              <w:spacing w:before="100" w:beforeAutospacing="1" w:after="100" w:afterAutospacing="1" w:line="240" w:lineRule="auto"/>
              <w:outlineLvl w:val="2"/>
              <w:rPr>
                <w:rFonts w:ascii="Times New Roman" w:eastAsia="Times New Roman" w:hAnsi="Times New Roman" w:cs="Times New Roman"/>
                <w:b/>
                <w:bCs/>
                <w:sz w:val="27"/>
                <w:szCs w:val="27"/>
              </w:rPr>
            </w:pPr>
            <w:r w:rsidRPr="005706DE">
              <w:rPr>
                <w:rFonts w:ascii="Times New Roman" w:eastAsia="Times New Roman" w:hAnsi="Times New Roman" w:cs="Times New Roman"/>
                <w:b/>
                <w:bCs/>
                <w:sz w:val="27"/>
                <w:szCs w:val="27"/>
              </w:rPr>
              <w:t xml:space="preserve">Ave Maria Gratia </w:t>
            </w:r>
            <w:proofErr w:type="spellStart"/>
            <w:r w:rsidRPr="005706DE">
              <w:rPr>
                <w:rFonts w:ascii="Times New Roman" w:eastAsia="Times New Roman" w:hAnsi="Times New Roman" w:cs="Times New Roman"/>
                <w:b/>
                <w:bCs/>
                <w:sz w:val="27"/>
                <w:szCs w:val="27"/>
              </w:rPr>
              <w:t>Plena</w:t>
            </w:r>
            <w:proofErr w:type="spellEnd"/>
          </w:p>
          <w:p w:rsidR="005706DE" w:rsidRPr="005706DE" w:rsidRDefault="005706DE" w:rsidP="005706DE">
            <w:pPr>
              <w:spacing w:after="0" w:line="240" w:lineRule="auto"/>
              <w:rPr>
                <w:rFonts w:ascii="Times New Roman" w:eastAsia="Times New Roman" w:hAnsi="Times New Roman" w:cs="Times New Roman"/>
                <w:sz w:val="24"/>
                <w:szCs w:val="24"/>
              </w:rPr>
            </w:pPr>
            <w:hyperlink r:id="rId18" w:history="1">
              <w:r w:rsidRPr="005706DE">
                <w:rPr>
                  <w:rFonts w:ascii="Times New Roman" w:eastAsia="Times New Roman" w:hAnsi="Times New Roman" w:cs="Times New Roman"/>
                  <w:color w:val="0000FF"/>
                  <w:sz w:val="24"/>
                  <w:szCs w:val="24"/>
                  <w:u w:val="single"/>
                </w:rPr>
                <w:t xml:space="preserve">Dominus </w:t>
              </w:r>
              <w:proofErr w:type="spellStart"/>
              <w:r w:rsidRPr="005706DE">
                <w:rPr>
                  <w:rFonts w:ascii="Times New Roman" w:eastAsia="Times New Roman" w:hAnsi="Times New Roman" w:cs="Times New Roman"/>
                  <w:color w:val="0000FF"/>
                  <w:sz w:val="24"/>
                  <w:szCs w:val="24"/>
                  <w:u w:val="single"/>
                </w:rPr>
                <w:t>tecum</w:t>
              </w:r>
              <w:proofErr w:type="spellEnd"/>
              <w:r w:rsidRPr="005706DE">
                <w:rPr>
                  <w:rFonts w:ascii="Times New Roman" w:eastAsia="Times New Roman" w:hAnsi="Times New Roman" w:cs="Times New Roman"/>
                  <w:color w:val="0000FF"/>
                  <w:sz w:val="24"/>
                  <w:szCs w:val="24"/>
                  <w:u w:val="single"/>
                </w:rPr>
                <w:t xml:space="preserve">, Virgo </w:t>
              </w:r>
              <w:proofErr w:type="spellStart"/>
              <w:r w:rsidRPr="005706DE">
                <w:rPr>
                  <w:rFonts w:ascii="Times New Roman" w:eastAsia="Times New Roman" w:hAnsi="Times New Roman" w:cs="Times New Roman"/>
                  <w:color w:val="0000FF"/>
                  <w:sz w:val="24"/>
                  <w:szCs w:val="24"/>
                  <w:u w:val="single"/>
                </w:rPr>
                <w:t>serena</w:t>
              </w:r>
              <w:proofErr w:type="spellEnd"/>
              <w:proofErr w:type="gramStart"/>
              <w:r w:rsidRPr="005706DE">
                <w:rPr>
                  <w:rFonts w:ascii="Times New Roman" w:eastAsia="Times New Roman" w:hAnsi="Times New Roman" w:cs="Times New Roman"/>
                  <w:color w:val="0000FF"/>
                  <w:sz w:val="24"/>
                  <w:szCs w:val="24"/>
                  <w:u w:val="single"/>
                </w:rPr>
                <w:t>,</w:t>
              </w:r>
              <w:proofErr w:type="gramEnd"/>
              <w:r w:rsidRPr="005706DE">
                <w:rPr>
                  <w:rFonts w:ascii="Times New Roman" w:eastAsia="Times New Roman" w:hAnsi="Times New Roman" w:cs="Times New Roman"/>
                  <w:color w:val="0000FF"/>
                  <w:sz w:val="24"/>
                  <w:szCs w:val="24"/>
                  <w:u w:val="single"/>
                </w:rPr>
                <w:br/>
              </w:r>
              <w:proofErr w:type="spellStart"/>
              <w:r w:rsidRPr="005706DE">
                <w:rPr>
                  <w:rFonts w:ascii="Times New Roman" w:eastAsia="Times New Roman" w:hAnsi="Times New Roman" w:cs="Times New Roman"/>
                  <w:color w:val="0000FF"/>
                  <w:sz w:val="24"/>
                  <w:szCs w:val="24"/>
                  <w:u w:val="single"/>
                </w:rPr>
                <w:t>Avecuius</w:t>
              </w:r>
              <w:proofErr w:type="spellEnd"/>
              <w:r w:rsidRPr="005706DE">
                <w:rPr>
                  <w:rFonts w:ascii="Times New Roman" w:eastAsia="Times New Roman" w:hAnsi="Times New Roman" w:cs="Times New Roman"/>
                  <w:color w:val="0000FF"/>
                  <w:sz w:val="24"/>
                  <w:szCs w:val="24"/>
                  <w:u w:val="single"/>
                </w:rPr>
                <w:t xml:space="preserve"> </w:t>
              </w:r>
              <w:proofErr w:type="spellStart"/>
              <w:r w:rsidRPr="005706DE">
                <w:rPr>
                  <w:rFonts w:ascii="Times New Roman" w:eastAsia="Times New Roman" w:hAnsi="Times New Roman" w:cs="Times New Roman"/>
                  <w:color w:val="0000FF"/>
                  <w:sz w:val="24"/>
                  <w:szCs w:val="24"/>
                  <w:u w:val="single"/>
                </w:rPr>
                <w:t>conceptiosolemni</w:t>
              </w:r>
              <w:proofErr w:type="spellEnd"/>
              <w:r w:rsidRPr="005706DE">
                <w:rPr>
                  <w:rFonts w:ascii="Times New Roman" w:eastAsia="Times New Roman" w:hAnsi="Times New Roman" w:cs="Times New Roman"/>
                  <w:color w:val="0000FF"/>
                  <w:sz w:val="24"/>
                  <w:szCs w:val="24"/>
                  <w:u w:val="single"/>
                </w:rPr>
                <w:t xml:space="preserve"> </w:t>
              </w:r>
              <w:proofErr w:type="spellStart"/>
              <w:r w:rsidRPr="005706DE">
                <w:rPr>
                  <w:rFonts w:ascii="Times New Roman" w:eastAsia="Times New Roman" w:hAnsi="Times New Roman" w:cs="Times New Roman"/>
                  <w:color w:val="0000FF"/>
                  <w:sz w:val="24"/>
                  <w:szCs w:val="24"/>
                  <w:u w:val="single"/>
                </w:rPr>
                <w:t>plena</w:t>
              </w:r>
              <w:proofErr w:type="spellEnd"/>
              <w:r w:rsidRPr="005706DE">
                <w:rPr>
                  <w:rFonts w:ascii="Times New Roman" w:eastAsia="Times New Roman" w:hAnsi="Times New Roman" w:cs="Times New Roman"/>
                  <w:color w:val="0000FF"/>
                  <w:sz w:val="24"/>
                  <w:szCs w:val="24"/>
                  <w:u w:val="single"/>
                </w:rPr>
                <w:t xml:space="preserve"> </w:t>
              </w:r>
              <w:proofErr w:type="spellStart"/>
              <w:r w:rsidRPr="005706DE">
                <w:rPr>
                  <w:rFonts w:ascii="Times New Roman" w:eastAsia="Times New Roman" w:hAnsi="Times New Roman" w:cs="Times New Roman"/>
                  <w:color w:val="0000FF"/>
                  <w:sz w:val="24"/>
                  <w:szCs w:val="24"/>
                  <w:u w:val="single"/>
                </w:rPr>
                <w:t>gaudio</w:t>
              </w:r>
              <w:proofErr w:type="spellEnd"/>
              <w:r w:rsidRPr="005706DE">
                <w:rPr>
                  <w:rFonts w:ascii="Times New Roman" w:eastAsia="Times New Roman" w:hAnsi="Times New Roman" w:cs="Times New Roman"/>
                  <w:color w:val="0000FF"/>
                  <w:sz w:val="24"/>
                  <w:szCs w:val="24"/>
                  <w:u w:val="single"/>
                </w:rPr>
                <w:t>,</w:t>
              </w:r>
              <w:r w:rsidRPr="005706DE">
                <w:rPr>
                  <w:rFonts w:ascii="Times New Roman" w:eastAsia="Times New Roman" w:hAnsi="Times New Roman" w:cs="Times New Roman"/>
                  <w:color w:val="0000FF"/>
                  <w:sz w:val="24"/>
                  <w:szCs w:val="24"/>
                  <w:u w:val="single"/>
                </w:rPr>
                <w:br/>
              </w:r>
              <w:proofErr w:type="spellStart"/>
              <w:r w:rsidRPr="005706DE">
                <w:rPr>
                  <w:rFonts w:ascii="Times New Roman" w:eastAsia="Times New Roman" w:hAnsi="Times New Roman" w:cs="Times New Roman"/>
                  <w:color w:val="0000FF"/>
                  <w:sz w:val="24"/>
                  <w:szCs w:val="24"/>
                  <w:u w:val="single"/>
                </w:rPr>
                <w:t>caelestia</w:t>
              </w:r>
              <w:proofErr w:type="spellEnd"/>
              <w:r w:rsidRPr="005706DE">
                <w:rPr>
                  <w:rFonts w:ascii="Times New Roman" w:eastAsia="Times New Roman" w:hAnsi="Times New Roman" w:cs="Times New Roman"/>
                  <w:color w:val="0000FF"/>
                  <w:sz w:val="24"/>
                  <w:szCs w:val="24"/>
                  <w:u w:val="single"/>
                </w:rPr>
                <w:t xml:space="preserve">, </w:t>
              </w:r>
              <w:proofErr w:type="spellStart"/>
              <w:r w:rsidRPr="005706DE">
                <w:rPr>
                  <w:rFonts w:ascii="Times New Roman" w:eastAsia="Times New Roman" w:hAnsi="Times New Roman" w:cs="Times New Roman"/>
                  <w:color w:val="0000FF"/>
                  <w:sz w:val="24"/>
                  <w:szCs w:val="24"/>
                  <w:u w:val="single"/>
                </w:rPr>
                <w:t>terrestria</w:t>
              </w:r>
              <w:proofErr w:type="spellEnd"/>
              <w:r w:rsidRPr="005706DE">
                <w:rPr>
                  <w:rFonts w:ascii="Times New Roman" w:eastAsia="Times New Roman" w:hAnsi="Times New Roman" w:cs="Times New Roman"/>
                  <w:color w:val="0000FF"/>
                  <w:sz w:val="24"/>
                  <w:szCs w:val="24"/>
                  <w:u w:val="single"/>
                </w:rPr>
                <w:t>,</w:t>
              </w:r>
              <w:r w:rsidRPr="005706DE">
                <w:rPr>
                  <w:rFonts w:ascii="Times New Roman" w:eastAsia="Times New Roman" w:hAnsi="Times New Roman" w:cs="Times New Roman"/>
                  <w:color w:val="0000FF"/>
                  <w:sz w:val="24"/>
                  <w:szCs w:val="24"/>
                  <w:u w:val="single"/>
                </w:rPr>
                <w:br/>
                <w:t xml:space="preserve">nova </w:t>
              </w:r>
              <w:proofErr w:type="spellStart"/>
              <w:r w:rsidRPr="005706DE">
                <w:rPr>
                  <w:rFonts w:ascii="Times New Roman" w:eastAsia="Times New Roman" w:hAnsi="Times New Roman" w:cs="Times New Roman"/>
                  <w:color w:val="0000FF"/>
                  <w:sz w:val="24"/>
                  <w:szCs w:val="24"/>
                  <w:u w:val="single"/>
                </w:rPr>
                <w:t>replet</w:t>
              </w:r>
              <w:proofErr w:type="spellEnd"/>
              <w:r w:rsidRPr="005706DE">
                <w:rPr>
                  <w:rFonts w:ascii="Times New Roman" w:eastAsia="Times New Roman" w:hAnsi="Times New Roman" w:cs="Times New Roman"/>
                  <w:color w:val="0000FF"/>
                  <w:sz w:val="24"/>
                  <w:szCs w:val="24"/>
                  <w:u w:val="single"/>
                </w:rPr>
                <w:t xml:space="preserve"> </w:t>
              </w:r>
              <w:proofErr w:type="spellStart"/>
              <w:r w:rsidRPr="005706DE">
                <w:rPr>
                  <w:rFonts w:ascii="Times New Roman" w:eastAsia="Times New Roman" w:hAnsi="Times New Roman" w:cs="Times New Roman"/>
                  <w:color w:val="0000FF"/>
                  <w:sz w:val="24"/>
                  <w:szCs w:val="24"/>
                  <w:u w:val="single"/>
                </w:rPr>
                <w:t>laetitia</w:t>
              </w:r>
              <w:proofErr w:type="spellEnd"/>
              <w:r w:rsidRPr="005706DE">
                <w:rPr>
                  <w:rFonts w:ascii="Times New Roman" w:eastAsia="Times New Roman" w:hAnsi="Times New Roman" w:cs="Times New Roman"/>
                  <w:color w:val="0000FF"/>
                  <w:sz w:val="24"/>
                  <w:szCs w:val="24"/>
                  <w:u w:val="single"/>
                </w:rPr>
                <w:t>,</w:t>
              </w:r>
              <w:r w:rsidRPr="005706DE">
                <w:rPr>
                  <w:rFonts w:ascii="Times New Roman" w:eastAsia="Times New Roman" w:hAnsi="Times New Roman" w:cs="Times New Roman"/>
                  <w:color w:val="0000FF"/>
                  <w:sz w:val="24"/>
                  <w:szCs w:val="24"/>
                  <w:u w:val="single"/>
                </w:rPr>
                <w:br/>
                <w:t xml:space="preserve">Ave </w:t>
              </w:r>
              <w:proofErr w:type="spellStart"/>
              <w:r w:rsidRPr="005706DE">
                <w:rPr>
                  <w:rFonts w:ascii="Times New Roman" w:eastAsia="Times New Roman" w:hAnsi="Times New Roman" w:cs="Times New Roman"/>
                  <w:color w:val="0000FF"/>
                  <w:sz w:val="24"/>
                  <w:szCs w:val="24"/>
                  <w:u w:val="single"/>
                </w:rPr>
                <w:t>cuius</w:t>
              </w:r>
              <w:proofErr w:type="spellEnd"/>
              <w:r w:rsidRPr="005706DE">
                <w:rPr>
                  <w:rFonts w:ascii="Times New Roman" w:eastAsia="Times New Roman" w:hAnsi="Times New Roman" w:cs="Times New Roman"/>
                  <w:color w:val="0000FF"/>
                  <w:sz w:val="24"/>
                  <w:szCs w:val="24"/>
                  <w:u w:val="single"/>
                </w:rPr>
                <w:t xml:space="preserve"> </w:t>
              </w:r>
              <w:proofErr w:type="spellStart"/>
              <w:r w:rsidRPr="005706DE">
                <w:rPr>
                  <w:rFonts w:ascii="Times New Roman" w:eastAsia="Times New Roman" w:hAnsi="Times New Roman" w:cs="Times New Roman"/>
                  <w:color w:val="0000FF"/>
                  <w:sz w:val="24"/>
                  <w:szCs w:val="24"/>
                  <w:u w:val="single"/>
                </w:rPr>
                <w:t>nativitas</w:t>
              </w:r>
              <w:proofErr w:type="spellEnd"/>
              <w:r w:rsidRPr="005706DE">
                <w:rPr>
                  <w:rFonts w:ascii="Times New Roman" w:eastAsia="Times New Roman" w:hAnsi="Times New Roman" w:cs="Times New Roman"/>
                  <w:color w:val="0000FF"/>
                  <w:sz w:val="24"/>
                  <w:szCs w:val="24"/>
                  <w:u w:val="single"/>
                </w:rPr>
                <w:t>.</w:t>
              </w:r>
              <w:r w:rsidRPr="005706DE">
                <w:rPr>
                  <w:rFonts w:ascii="Times New Roman" w:eastAsia="Times New Roman" w:hAnsi="Times New Roman" w:cs="Times New Roman"/>
                  <w:color w:val="0000FF"/>
                  <w:sz w:val="24"/>
                  <w:szCs w:val="24"/>
                  <w:u w:val="single"/>
                </w:rPr>
                <w:br/>
              </w:r>
              <w:proofErr w:type="gramStart"/>
              <w:r w:rsidRPr="005706DE">
                <w:rPr>
                  <w:rFonts w:ascii="Times New Roman" w:eastAsia="Times New Roman" w:hAnsi="Times New Roman" w:cs="Times New Roman"/>
                  <w:color w:val="0000FF"/>
                  <w:sz w:val="24"/>
                  <w:szCs w:val="24"/>
                  <w:u w:val="single"/>
                </w:rPr>
                <w:t>nostra</w:t>
              </w:r>
              <w:proofErr w:type="gramEnd"/>
              <w:r w:rsidRPr="005706DE">
                <w:rPr>
                  <w:rFonts w:ascii="Times New Roman" w:eastAsia="Times New Roman" w:hAnsi="Times New Roman" w:cs="Times New Roman"/>
                  <w:color w:val="0000FF"/>
                  <w:sz w:val="24"/>
                  <w:szCs w:val="24"/>
                  <w:u w:val="single"/>
                </w:rPr>
                <w:t xml:space="preserve"> </w:t>
              </w:r>
              <w:proofErr w:type="spellStart"/>
              <w:r w:rsidRPr="005706DE">
                <w:rPr>
                  <w:rFonts w:ascii="Times New Roman" w:eastAsia="Times New Roman" w:hAnsi="Times New Roman" w:cs="Times New Roman"/>
                  <w:color w:val="0000FF"/>
                  <w:sz w:val="24"/>
                  <w:szCs w:val="24"/>
                  <w:u w:val="single"/>
                </w:rPr>
                <w:t>fuit</w:t>
              </w:r>
              <w:proofErr w:type="spellEnd"/>
              <w:r w:rsidRPr="005706DE">
                <w:rPr>
                  <w:rFonts w:ascii="Times New Roman" w:eastAsia="Times New Roman" w:hAnsi="Times New Roman" w:cs="Times New Roman"/>
                  <w:color w:val="0000FF"/>
                  <w:sz w:val="24"/>
                  <w:szCs w:val="24"/>
                  <w:u w:val="single"/>
                </w:rPr>
                <w:t xml:space="preserve"> </w:t>
              </w:r>
              <w:proofErr w:type="spellStart"/>
              <w:r w:rsidRPr="005706DE">
                <w:rPr>
                  <w:rFonts w:ascii="Times New Roman" w:eastAsia="Times New Roman" w:hAnsi="Times New Roman" w:cs="Times New Roman"/>
                  <w:color w:val="0000FF"/>
                  <w:sz w:val="24"/>
                  <w:szCs w:val="24"/>
                  <w:u w:val="single"/>
                </w:rPr>
                <w:t>solemnitas</w:t>
              </w:r>
              <w:proofErr w:type="spellEnd"/>
              <w:r w:rsidRPr="005706DE">
                <w:rPr>
                  <w:rFonts w:ascii="Times New Roman" w:eastAsia="Times New Roman" w:hAnsi="Times New Roman" w:cs="Times New Roman"/>
                  <w:color w:val="0000FF"/>
                  <w:sz w:val="24"/>
                  <w:szCs w:val="24"/>
                  <w:u w:val="single"/>
                </w:rPr>
                <w:t>,</w:t>
              </w:r>
              <w:r w:rsidRPr="005706DE">
                <w:rPr>
                  <w:rFonts w:ascii="Times New Roman" w:eastAsia="Times New Roman" w:hAnsi="Times New Roman" w:cs="Times New Roman"/>
                  <w:color w:val="0000FF"/>
                  <w:sz w:val="24"/>
                  <w:szCs w:val="24"/>
                  <w:u w:val="single"/>
                </w:rPr>
                <w:br/>
              </w:r>
              <w:proofErr w:type="spellStart"/>
              <w:r w:rsidRPr="005706DE">
                <w:rPr>
                  <w:rFonts w:ascii="Times New Roman" w:eastAsia="Times New Roman" w:hAnsi="Times New Roman" w:cs="Times New Roman"/>
                  <w:color w:val="0000FF"/>
                  <w:sz w:val="24"/>
                  <w:szCs w:val="24"/>
                  <w:u w:val="single"/>
                </w:rPr>
                <w:t>ut</w:t>
              </w:r>
              <w:proofErr w:type="spellEnd"/>
              <w:r w:rsidRPr="005706DE">
                <w:rPr>
                  <w:rFonts w:ascii="Times New Roman" w:eastAsia="Times New Roman" w:hAnsi="Times New Roman" w:cs="Times New Roman"/>
                  <w:color w:val="0000FF"/>
                  <w:sz w:val="24"/>
                  <w:szCs w:val="24"/>
                  <w:u w:val="single"/>
                </w:rPr>
                <w:t xml:space="preserve"> </w:t>
              </w:r>
              <w:proofErr w:type="spellStart"/>
              <w:r w:rsidRPr="005706DE">
                <w:rPr>
                  <w:rFonts w:ascii="Times New Roman" w:eastAsia="Times New Roman" w:hAnsi="Times New Roman" w:cs="Times New Roman"/>
                  <w:color w:val="0000FF"/>
                  <w:sz w:val="24"/>
                  <w:szCs w:val="24"/>
                  <w:u w:val="single"/>
                </w:rPr>
                <w:t>lucifer</w:t>
              </w:r>
              <w:proofErr w:type="spellEnd"/>
              <w:r w:rsidRPr="005706DE">
                <w:rPr>
                  <w:rFonts w:ascii="Times New Roman" w:eastAsia="Times New Roman" w:hAnsi="Times New Roman" w:cs="Times New Roman"/>
                  <w:color w:val="0000FF"/>
                  <w:sz w:val="24"/>
                  <w:szCs w:val="24"/>
                  <w:u w:val="single"/>
                </w:rPr>
                <w:t xml:space="preserve"> </w:t>
              </w:r>
              <w:proofErr w:type="spellStart"/>
              <w:r w:rsidRPr="005706DE">
                <w:rPr>
                  <w:rFonts w:ascii="Times New Roman" w:eastAsia="Times New Roman" w:hAnsi="Times New Roman" w:cs="Times New Roman"/>
                  <w:color w:val="0000FF"/>
                  <w:sz w:val="24"/>
                  <w:szCs w:val="24"/>
                  <w:u w:val="single"/>
                </w:rPr>
                <w:t>lux</w:t>
              </w:r>
              <w:proofErr w:type="spellEnd"/>
              <w:r w:rsidRPr="005706DE">
                <w:rPr>
                  <w:rFonts w:ascii="Times New Roman" w:eastAsia="Times New Roman" w:hAnsi="Times New Roman" w:cs="Times New Roman"/>
                  <w:color w:val="0000FF"/>
                  <w:sz w:val="24"/>
                  <w:szCs w:val="24"/>
                  <w:u w:val="single"/>
                </w:rPr>
                <w:t xml:space="preserve"> </w:t>
              </w:r>
              <w:proofErr w:type="spellStart"/>
              <w:r w:rsidRPr="005706DE">
                <w:rPr>
                  <w:rFonts w:ascii="Times New Roman" w:eastAsia="Times New Roman" w:hAnsi="Times New Roman" w:cs="Times New Roman"/>
                  <w:color w:val="0000FF"/>
                  <w:sz w:val="24"/>
                  <w:szCs w:val="24"/>
                  <w:u w:val="single"/>
                </w:rPr>
                <w:t>oriens</w:t>
              </w:r>
              <w:proofErr w:type="spellEnd"/>
              <w:r w:rsidRPr="005706DE">
                <w:rPr>
                  <w:rFonts w:ascii="Times New Roman" w:eastAsia="Times New Roman" w:hAnsi="Times New Roman" w:cs="Times New Roman"/>
                  <w:color w:val="0000FF"/>
                  <w:sz w:val="24"/>
                  <w:szCs w:val="24"/>
                  <w:u w:val="single"/>
                </w:rPr>
                <w:t>,</w:t>
              </w:r>
              <w:r w:rsidRPr="005706DE">
                <w:rPr>
                  <w:rFonts w:ascii="Times New Roman" w:eastAsia="Times New Roman" w:hAnsi="Times New Roman" w:cs="Times New Roman"/>
                  <w:color w:val="0000FF"/>
                  <w:sz w:val="24"/>
                  <w:szCs w:val="24"/>
                  <w:u w:val="single"/>
                </w:rPr>
                <w:br/>
              </w:r>
              <w:proofErr w:type="spellStart"/>
              <w:r w:rsidRPr="005706DE">
                <w:rPr>
                  <w:rFonts w:ascii="Times New Roman" w:eastAsia="Times New Roman" w:hAnsi="Times New Roman" w:cs="Times New Roman"/>
                  <w:color w:val="0000FF"/>
                  <w:sz w:val="24"/>
                  <w:szCs w:val="24"/>
                  <w:u w:val="single"/>
                </w:rPr>
                <w:t>verum</w:t>
              </w:r>
              <w:proofErr w:type="spellEnd"/>
              <w:r w:rsidRPr="005706DE">
                <w:rPr>
                  <w:rFonts w:ascii="Times New Roman" w:eastAsia="Times New Roman" w:hAnsi="Times New Roman" w:cs="Times New Roman"/>
                  <w:color w:val="0000FF"/>
                  <w:sz w:val="24"/>
                  <w:szCs w:val="24"/>
                  <w:u w:val="single"/>
                </w:rPr>
                <w:t xml:space="preserve"> </w:t>
              </w:r>
              <w:proofErr w:type="spellStart"/>
              <w:r w:rsidRPr="005706DE">
                <w:rPr>
                  <w:rFonts w:ascii="Times New Roman" w:eastAsia="Times New Roman" w:hAnsi="Times New Roman" w:cs="Times New Roman"/>
                  <w:color w:val="0000FF"/>
                  <w:sz w:val="24"/>
                  <w:szCs w:val="24"/>
                  <w:u w:val="single"/>
                </w:rPr>
                <w:t>solem</w:t>
              </w:r>
              <w:proofErr w:type="spellEnd"/>
              <w:r w:rsidRPr="005706DE">
                <w:rPr>
                  <w:rFonts w:ascii="Times New Roman" w:eastAsia="Times New Roman" w:hAnsi="Times New Roman" w:cs="Times New Roman"/>
                  <w:color w:val="0000FF"/>
                  <w:sz w:val="24"/>
                  <w:szCs w:val="24"/>
                  <w:u w:val="single"/>
                </w:rPr>
                <w:t xml:space="preserve"> </w:t>
              </w:r>
              <w:proofErr w:type="spellStart"/>
              <w:r w:rsidRPr="005706DE">
                <w:rPr>
                  <w:rFonts w:ascii="Times New Roman" w:eastAsia="Times New Roman" w:hAnsi="Times New Roman" w:cs="Times New Roman"/>
                  <w:color w:val="0000FF"/>
                  <w:sz w:val="24"/>
                  <w:szCs w:val="24"/>
                  <w:u w:val="single"/>
                </w:rPr>
                <w:t>praeveniens</w:t>
              </w:r>
              <w:proofErr w:type="spellEnd"/>
              <w:r w:rsidRPr="005706DE">
                <w:rPr>
                  <w:rFonts w:ascii="Times New Roman" w:eastAsia="Times New Roman" w:hAnsi="Times New Roman" w:cs="Times New Roman"/>
                  <w:color w:val="0000FF"/>
                  <w:sz w:val="24"/>
                  <w:szCs w:val="24"/>
                  <w:u w:val="single"/>
                </w:rPr>
                <w:t>.</w:t>
              </w:r>
              <w:r w:rsidRPr="005706DE">
                <w:rPr>
                  <w:rFonts w:ascii="Times New Roman" w:eastAsia="Times New Roman" w:hAnsi="Times New Roman" w:cs="Times New Roman"/>
                  <w:color w:val="0000FF"/>
                  <w:sz w:val="24"/>
                  <w:szCs w:val="24"/>
                  <w:u w:val="single"/>
                </w:rPr>
                <w:br/>
                <w:t xml:space="preserve">Ave </w:t>
              </w:r>
              <w:proofErr w:type="spellStart"/>
              <w:r w:rsidRPr="005706DE">
                <w:rPr>
                  <w:rFonts w:ascii="Times New Roman" w:eastAsia="Times New Roman" w:hAnsi="Times New Roman" w:cs="Times New Roman"/>
                  <w:color w:val="0000FF"/>
                  <w:sz w:val="24"/>
                  <w:szCs w:val="24"/>
                  <w:u w:val="single"/>
                </w:rPr>
                <w:t>pia</w:t>
              </w:r>
              <w:proofErr w:type="spellEnd"/>
              <w:r w:rsidRPr="005706DE">
                <w:rPr>
                  <w:rFonts w:ascii="Times New Roman" w:eastAsia="Times New Roman" w:hAnsi="Times New Roman" w:cs="Times New Roman"/>
                  <w:color w:val="0000FF"/>
                  <w:sz w:val="24"/>
                  <w:szCs w:val="24"/>
                  <w:u w:val="single"/>
                </w:rPr>
                <w:t xml:space="preserve"> </w:t>
              </w:r>
              <w:proofErr w:type="spellStart"/>
              <w:r w:rsidRPr="005706DE">
                <w:rPr>
                  <w:rFonts w:ascii="Times New Roman" w:eastAsia="Times New Roman" w:hAnsi="Times New Roman" w:cs="Times New Roman"/>
                  <w:color w:val="0000FF"/>
                  <w:sz w:val="24"/>
                  <w:szCs w:val="24"/>
                  <w:u w:val="single"/>
                </w:rPr>
                <w:t>humilitas</w:t>
              </w:r>
              <w:proofErr w:type="spellEnd"/>
              <w:proofErr w:type="gramStart"/>
              <w:r w:rsidRPr="005706DE">
                <w:rPr>
                  <w:rFonts w:ascii="Times New Roman" w:eastAsia="Times New Roman" w:hAnsi="Times New Roman" w:cs="Times New Roman"/>
                  <w:color w:val="0000FF"/>
                  <w:sz w:val="24"/>
                  <w:szCs w:val="24"/>
                  <w:u w:val="single"/>
                </w:rPr>
                <w:t>,</w:t>
              </w:r>
              <w:proofErr w:type="gramEnd"/>
              <w:r w:rsidRPr="005706DE">
                <w:rPr>
                  <w:rFonts w:ascii="Times New Roman" w:eastAsia="Times New Roman" w:hAnsi="Times New Roman" w:cs="Times New Roman"/>
                  <w:color w:val="0000FF"/>
                  <w:sz w:val="24"/>
                  <w:szCs w:val="24"/>
                  <w:u w:val="single"/>
                </w:rPr>
                <w:br/>
                <w:t xml:space="preserve">sine </w:t>
              </w:r>
              <w:proofErr w:type="spellStart"/>
              <w:r w:rsidRPr="005706DE">
                <w:rPr>
                  <w:rFonts w:ascii="Times New Roman" w:eastAsia="Times New Roman" w:hAnsi="Times New Roman" w:cs="Times New Roman"/>
                  <w:color w:val="0000FF"/>
                  <w:sz w:val="24"/>
                  <w:szCs w:val="24"/>
                  <w:u w:val="single"/>
                </w:rPr>
                <w:t>vero</w:t>
              </w:r>
              <w:proofErr w:type="spellEnd"/>
              <w:r w:rsidRPr="005706DE">
                <w:rPr>
                  <w:rFonts w:ascii="Times New Roman" w:eastAsia="Times New Roman" w:hAnsi="Times New Roman" w:cs="Times New Roman"/>
                  <w:color w:val="0000FF"/>
                  <w:sz w:val="24"/>
                  <w:szCs w:val="24"/>
                  <w:u w:val="single"/>
                </w:rPr>
                <w:t xml:space="preserve"> </w:t>
              </w:r>
              <w:proofErr w:type="spellStart"/>
              <w:r w:rsidRPr="005706DE">
                <w:rPr>
                  <w:rFonts w:ascii="Times New Roman" w:eastAsia="Times New Roman" w:hAnsi="Times New Roman" w:cs="Times New Roman"/>
                  <w:color w:val="0000FF"/>
                  <w:sz w:val="24"/>
                  <w:szCs w:val="24"/>
                  <w:u w:val="single"/>
                </w:rPr>
                <w:t>fecunditas</w:t>
              </w:r>
              <w:proofErr w:type="spellEnd"/>
              <w:r w:rsidRPr="005706DE">
                <w:rPr>
                  <w:rFonts w:ascii="Times New Roman" w:eastAsia="Times New Roman" w:hAnsi="Times New Roman" w:cs="Times New Roman"/>
                  <w:color w:val="0000FF"/>
                  <w:sz w:val="24"/>
                  <w:szCs w:val="24"/>
                  <w:u w:val="single"/>
                </w:rPr>
                <w:t>.</w:t>
              </w:r>
              <w:r w:rsidRPr="005706DE">
                <w:rPr>
                  <w:rFonts w:ascii="Times New Roman" w:eastAsia="Times New Roman" w:hAnsi="Times New Roman" w:cs="Times New Roman"/>
                  <w:color w:val="0000FF"/>
                  <w:sz w:val="24"/>
                  <w:szCs w:val="24"/>
                  <w:u w:val="single"/>
                </w:rPr>
                <w:br/>
              </w:r>
              <w:proofErr w:type="spellStart"/>
              <w:proofErr w:type="gramStart"/>
              <w:r w:rsidRPr="005706DE">
                <w:rPr>
                  <w:rFonts w:ascii="Times New Roman" w:eastAsia="Times New Roman" w:hAnsi="Times New Roman" w:cs="Times New Roman"/>
                  <w:color w:val="0000FF"/>
                  <w:sz w:val="24"/>
                  <w:szCs w:val="24"/>
                  <w:u w:val="single"/>
                </w:rPr>
                <w:t>cuius</w:t>
              </w:r>
              <w:proofErr w:type="spellEnd"/>
              <w:proofErr w:type="gramEnd"/>
              <w:r w:rsidRPr="005706DE">
                <w:rPr>
                  <w:rFonts w:ascii="Times New Roman" w:eastAsia="Times New Roman" w:hAnsi="Times New Roman" w:cs="Times New Roman"/>
                  <w:color w:val="0000FF"/>
                  <w:sz w:val="24"/>
                  <w:szCs w:val="24"/>
                  <w:u w:val="single"/>
                </w:rPr>
                <w:t xml:space="preserve"> </w:t>
              </w:r>
              <w:proofErr w:type="spellStart"/>
              <w:r w:rsidRPr="005706DE">
                <w:rPr>
                  <w:rFonts w:ascii="Times New Roman" w:eastAsia="Times New Roman" w:hAnsi="Times New Roman" w:cs="Times New Roman"/>
                  <w:color w:val="0000FF"/>
                  <w:sz w:val="24"/>
                  <w:szCs w:val="24"/>
                  <w:u w:val="single"/>
                </w:rPr>
                <w:t>annunciatio</w:t>
              </w:r>
              <w:proofErr w:type="spellEnd"/>
              <w:r w:rsidRPr="005706DE">
                <w:rPr>
                  <w:rFonts w:ascii="Times New Roman" w:eastAsia="Times New Roman" w:hAnsi="Times New Roman" w:cs="Times New Roman"/>
                  <w:color w:val="0000FF"/>
                  <w:sz w:val="24"/>
                  <w:szCs w:val="24"/>
                  <w:u w:val="single"/>
                </w:rPr>
                <w:t>,</w:t>
              </w:r>
              <w:r w:rsidRPr="005706DE">
                <w:rPr>
                  <w:rFonts w:ascii="Times New Roman" w:eastAsia="Times New Roman" w:hAnsi="Times New Roman" w:cs="Times New Roman"/>
                  <w:color w:val="0000FF"/>
                  <w:sz w:val="24"/>
                  <w:szCs w:val="24"/>
                  <w:u w:val="single"/>
                </w:rPr>
                <w:br/>
                <w:t xml:space="preserve">nostra </w:t>
              </w:r>
              <w:proofErr w:type="spellStart"/>
              <w:r w:rsidRPr="005706DE">
                <w:rPr>
                  <w:rFonts w:ascii="Times New Roman" w:eastAsia="Times New Roman" w:hAnsi="Times New Roman" w:cs="Times New Roman"/>
                  <w:color w:val="0000FF"/>
                  <w:sz w:val="24"/>
                  <w:szCs w:val="24"/>
                  <w:u w:val="single"/>
                </w:rPr>
                <w:t>fuit</w:t>
              </w:r>
              <w:proofErr w:type="spellEnd"/>
              <w:r w:rsidRPr="005706DE">
                <w:rPr>
                  <w:rFonts w:ascii="Times New Roman" w:eastAsia="Times New Roman" w:hAnsi="Times New Roman" w:cs="Times New Roman"/>
                  <w:color w:val="0000FF"/>
                  <w:sz w:val="24"/>
                  <w:szCs w:val="24"/>
                  <w:u w:val="single"/>
                </w:rPr>
                <w:t xml:space="preserve"> </w:t>
              </w:r>
              <w:proofErr w:type="spellStart"/>
              <w:r w:rsidRPr="005706DE">
                <w:rPr>
                  <w:rFonts w:ascii="Times New Roman" w:eastAsia="Times New Roman" w:hAnsi="Times New Roman" w:cs="Times New Roman"/>
                  <w:color w:val="0000FF"/>
                  <w:sz w:val="24"/>
                  <w:szCs w:val="24"/>
                  <w:u w:val="single"/>
                </w:rPr>
                <w:t>salvatio</w:t>
              </w:r>
              <w:proofErr w:type="spellEnd"/>
              <w:r w:rsidRPr="005706DE">
                <w:rPr>
                  <w:rFonts w:ascii="Times New Roman" w:eastAsia="Times New Roman" w:hAnsi="Times New Roman" w:cs="Times New Roman"/>
                  <w:color w:val="0000FF"/>
                  <w:sz w:val="24"/>
                  <w:szCs w:val="24"/>
                  <w:u w:val="single"/>
                </w:rPr>
                <w:t>.</w:t>
              </w:r>
              <w:r w:rsidRPr="005706DE">
                <w:rPr>
                  <w:rFonts w:ascii="Times New Roman" w:eastAsia="Times New Roman" w:hAnsi="Times New Roman" w:cs="Times New Roman"/>
                  <w:color w:val="0000FF"/>
                  <w:sz w:val="24"/>
                  <w:szCs w:val="24"/>
                  <w:u w:val="single"/>
                </w:rPr>
                <w:br/>
                <w:t xml:space="preserve">Ave </w:t>
              </w:r>
              <w:proofErr w:type="spellStart"/>
              <w:r w:rsidRPr="005706DE">
                <w:rPr>
                  <w:rFonts w:ascii="Times New Roman" w:eastAsia="Times New Roman" w:hAnsi="Times New Roman" w:cs="Times New Roman"/>
                  <w:color w:val="0000FF"/>
                  <w:sz w:val="24"/>
                  <w:szCs w:val="24"/>
                  <w:u w:val="single"/>
                </w:rPr>
                <w:t>vera</w:t>
              </w:r>
              <w:proofErr w:type="spellEnd"/>
              <w:r w:rsidRPr="005706DE">
                <w:rPr>
                  <w:rFonts w:ascii="Times New Roman" w:eastAsia="Times New Roman" w:hAnsi="Times New Roman" w:cs="Times New Roman"/>
                  <w:color w:val="0000FF"/>
                  <w:sz w:val="24"/>
                  <w:szCs w:val="24"/>
                  <w:u w:val="single"/>
                </w:rPr>
                <w:t xml:space="preserve"> </w:t>
              </w:r>
              <w:proofErr w:type="spellStart"/>
              <w:r w:rsidRPr="005706DE">
                <w:rPr>
                  <w:rFonts w:ascii="Times New Roman" w:eastAsia="Times New Roman" w:hAnsi="Times New Roman" w:cs="Times New Roman"/>
                  <w:color w:val="0000FF"/>
                  <w:sz w:val="24"/>
                  <w:szCs w:val="24"/>
                  <w:u w:val="single"/>
                </w:rPr>
                <w:t>virginitas</w:t>
              </w:r>
              <w:proofErr w:type="spellEnd"/>
              <w:proofErr w:type="gramStart"/>
              <w:r w:rsidRPr="005706DE">
                <w:rPr>
                  <w:rFonts w:ascii="Times New Roman" w:eastAsia="Times New Roman" w:hAnsi="Times New Roman" w:cs="Times New Roman"/>
                  <w:color w:val="0000FF"/>
                  <w:sz w:val="24"/>
                  <w:szCs w:val="24"/>
                  <w:u w:val="single"/>
                </w:rPr>
                <w:t>,</w:t>
              </w:r>
              <w:proofErr w:type="gramEnd"/>
              <w:r w:rsidRPr="005706DE">
                <w:rPr>
                  <w:rFonts w:ascii="Times New Roman" w:eastAsia="Times New Roman" w:hAnsi="Times New Roman" w:cs="Times New Roman"/>
                  <w:color w:val="0000FF"/>
                  <w:sz w:val="24"/>
                  <w:szCs w:val="24"/>
                  <w:u w:val="single"/>
                </w:rPr>
                <w:br/>
              </w:r>
              <w:proofErr w:type="spellStart"/>
              <w:r w:rsidRPr="005706DE">
                <w:rPr>
                  <w:rFonts w:ascii="Times New Roman" w:eastAsia="Times New Roman" w:hAnsi="Times New Roman" w:cs="Times New Roman"/>
                  <w:color w:val="0000FF"/>
                  <w:sz w:val="24"/>
                  <w:szCs w:val="24"/>
                  <w:u w:val="single"/>
                </w:rPr>
                <w:t>immaculata</w:t>
              </w:r>
              <w:proofErr w:type="spellEnd"/>
              <w:r w:rsidRPr="005706DE">
                <w:rPr>
                  <w:rFonts w:ascii="Times New Roman" w:eastAsia="Times New Roman" w:hAnsi="Times New Roman" w:cs="Times New Roman"/>
                  <w:color w:val="0000FF"/>
                  <w:sz w:val="24"/>
                  <w:szCs w:val="24"/>
                  <w:u w:val="single"/>
                </w:rPr>
                <w:t xml:space="preserve"> </w:t>
              </w:r>
              <w:proofErr w:type="spellStart"/>
              <w:r w:rsidRPr="005706DE">
                <w:rPr>
                  <w:rFonts w:ascii="Times New Roman" w:eastAsia="Times New Roman" w:hAnsi="Times New Roman" w:cs="Times New Roman"/>
                  <w:color w:val="0000FF"/>
                  <w:sz w:val="24"/>
                  <w:szCs w:val="24"/>
                  <w:u w:val="single"/>
                </w:rPr>
                <w:t>castitas</w:t>
              </w:r>
              <w:proofErr w:type="spellEnd"/>
              <w:r w:rsidRPr="005706DE">
                <w:rPr>
                  <w:rFonts w:ascii="Times New Roman" w:eastAsia="Times New Roman" w:hAnsi="Times New Roman" w:cs="Times New Roman"/>
                  <w:color w:val="0000FF"/>
                  <w:sz w:val="24"/>
                  <w:szCs w:val="24"/>
                  <w:u w:val="single"/>
                </w:rPr>
                <w:t>,</w:t>
              </w:r>
              <w:r w:rsidRPr="005706DE">
                <w:rPr>
                  <w:rFonts w:ascii="Times New Roman" w:eastAsia="Times New Roman" w:hAnsi="Times New Roman" w:cs="Times New Roman"/>
                  <w:color w:val="0000FF"/>
                  <w:sz w:val="24"/>
                  <w:szCs w:val="24"/>
                  <w:u w:val="single"/>
                </w:rPr>
                <w:br/>
              </w:r>
              <w:proofErr w:type="spellStart"/>
              <w:r w:rsidRPr="005706DE">
                <w:rPr>
                  <w:rFonts w:ascii="Times New Roman" w:eastAsia="Times New Roman" w:hAnsi="Times New Roman" w:cs="Times New Roman"/>
                  <w:color w:val="0000FF"/>
                  <w:sz w:val="24"/>
                  <w:szCs w:val="24"/>
                  <w:u w:val="single"/>
                </w:rPr>
                <w:t>cuius</w:t>
              </w:r>
              <w:proofErr w:type="spellEnd"/>
              <w:r w:rsidRPr="005706DE">
                <w:rPr>
                  <w:rFonts w:ascii="Times New Roman" w:eastAsia="Times New Roman" w:hAnsi="Times New Roman" w:cs="Times New Roman"/>
                  <w:color w:val="0000FF"/>
                  <w:sz w:val="24"/>
                  <w:szCs w:val="24"/>
                  <w:u w:val="single"/>
                </w:rPr>
                <w:t xml:space="preserve"> </w:t>
              </w:r>
              <w:proofErr w:type="spellStart"/>
              <w:r w:rsidRPr="005706DE">
                <w:rPr>
                  <w:rFonts w:ascii="Times New Roman" w:eastAsia="Times New Roman" w:hAnsi="Times New Roman" w:cs="Times New Roman"/>
                  <w:color w:val="0000FF"/>
                  <w:sz w:val="24"/>
                  <w:szCs w:val="24"/>
                  <w:u w:val="single"/>
                </w:rPr>
                <w:t>purificatio</w:t>
              </w:r>
              <w:proofErr w:type="spellEnd"/>
              <w:r w:rsidRPr="005706DE">
                <w:rPr>
                  <w:rFonts w:ascii="Times New Roman" w:eastAsia="Times New Roman" w:hAnsi="Times New Roman" w:cs="Times New Roman"/>
                  <w:color w:val="0000FF"/>
                  <w:sz w:val="24"/>
                  <w:szCs w:val="24"/>
                  <w:u w:val="single"/>
                </w:rPr>
                <w:t>,</w:t>
              </w:r>
              <w:r w:rsidRPr="005706DE">
                <w:rPr>
                  <w:rFonts w:ascii="Times New Roman" w:eastAsia="Times New Roman" w:hAnsi="Times New Roman" w:cs="Times New Roman"/>
                  <w:color w:val="0000FF"/>
                  <w:sz w:val="24"/>
                  <w:szCs w:val="24"/>
                  <w:u w:val="single"/>
                </w:rPr>
                <w:br/>
                <w:t xml:space="preserve">nostra </w:t>
              </w:r>
              <w:proofErr w:type="spellStart"/>
              <w:r w:rsidRPr="005706DE">
                <w:rPr>
                  <w:rFonts w:ascii="Times New Roman" w:eastAsia="Times New Roman" w:hAnsi="Times New Roman" w:cs="Times New Roman"/>
                  <w:color w:val="0000FF"/>
                  <w:sz w:val="24"/>
                  <w:szCs w:val="24"/>
                  <w:u w:val="single"/>
                </w:rPr>
                <w:t>fuit</w:t>
              </w:r>
              <w:proofErr w:type="spellEnd"/>
              <w:r w:rsidRPr="005706DE">
                <w:rPr>
                  <w:rFonts w:ascii="Times New Roman" w:eastAsia="Times New Roman" w:hAnsi="Times New Roman" w:cs="Times New Roman"/>
                  <w:color w:val="0000FF"/>
                  <w:sz w:val="24"/>
                  <w:szCs w:val="24"/>
                  <w:u w:val="single"/>
                </w:rPr>
                <w:t xml:space="preserve"> </w:t>
              </w:r>
              <w:proofErr w:type="spellStart"/>
              <w:r w:rsidRPr="005706DE">
                <w:rPr>
                  <w:rFonts w:ascii="Times New Roman" w:eastAsia="Times New Roman" w:hAnsi="Times New Roman" w:cs="Times New Roman"/>
                  <w:color w:val="0000FF"/>
                  <w:sz w:val="24"/>
                  <w:szCs w:val="24"/>
                  <w:u w:val="single"/>
                </w:rPr>
                <w:t>purgatorio</w:t>
              </w:r>
              <w:proofErr w:type="spellEnd"/>
              <w:r w:rsidRPr="005706DE">
                <w:rPr>
                  <w:rFonts w:ascii="Times New Roman" w:eastAsia="Times New Roman" w:hAnsi="Times New Roman" w:cs="Times New Roman"/>
                  <w:color w:val="0000FF"/>
                  <w:sz w:val="24"/>
                  <w:szCs w:val="24"/>
                  <w:u w:val="single"/>
                </w:rPr>
                <w:t>.</w:t>
              </w:r>
              <w:r w:rsidRPr="005706DE">
                <w:rPr>
                  <w:rFonts w:ascii="Times New Roman" w:eastAsia="Times New Roman" w:hAnsi="Times New Roman" w:cs="Times New Roman"/>
                  <w:color w:val="0000FF"/>
                  <w:sz w:val="24"/>
                  <w:szCs w:val="24"/>
                  <w:u w:val="single"/>
                </w:rPr>
                <w:br/>
                <w:t xml:space="preserve">Ave </w:t>
              </w:r>
              <w:proofErr w:type="spellStart"/>
              <w:r w:rsidRPr="005706DE">
                <w:rPr>
                  <w:rFonts w:ascii="Times New Roman" w:eastAsia="Times New Roman" w:hAnsi="Times New Roman" w:cs="Times New Roman"/>
                  <w:color w:val="0000FF"/>
                  <w:sz w:val="24"/>
                  <w:szCs w:val="24"/>
                  <w:u w:val="single"/>
                </w:rPr>
                <w:t>praeclara</w:t>
              </w:r>
              <w:proofErr w:type="spellEnd"/>
              <w:r w:rsidRPr="005706DE">
                <w:rPr>
                  <w:rFonts w:ascii="Times New Roman" w:eastAsia="Times New Roman" w:hAnsi="Times New Roman" w:cs="Times New Roman"/>
                  <w:color w:val="0000FF"/>
                  <w:sz w:val="24"/>
                  <w:szCs w:val="24"/>
                  <w:u w:val="single"/>
                </w:rPr>
                <w:t xml:space="preserve"> omnibus</w:t>
              </w:r>
              <w:r w:rsidRPr="005706DE">
                <w:rPr>
                  <w:rFonts w:ascii="Times New Roman" w:eastAsia="Times New Roman" w:hAnsi="Times New Roman" w:cs="Times New Roman"/>
                  <w:color w:val="0000FF"/>
                  <w:sz w:val="24"/>
                  <w:szCs w:val="24"/>
                  <w:u w:val="single"/>
                </w:rPr>
                <w:br/>
              </w:r>
              <w:proofErr w:type="spellStart"/>
              <w:r w:rsidRPr="005706DE">
                <w:rPr>
                  <w:rFonts w:ascii="Times New Roman" w:eastAsia="Times New Roman" w:hAnsi="Times New Roman" w:cs="Times New Roman"/>
                  <w:color w:val="0000FF"/>
                  <w:sz w:val="24"/>
                  <w:szCs w:val="24"/>
                  <w:u w:val="single"/>
                </w:rPr>
                <w:t>angelicis</w:t>
              </w:r>
              <w:proofErr w:type="spellEnd"/>
              <w:r w:rsidRPr="005706DE">
                <w:rPr>
                  <w:rFonts w:ascii="Times New Roman" w:eastAsia="Times New Roman" w:hAnsi="Times New Roman" w:cs="Times New Roman"/>
                  <w:color w:val="0000FF"/>
                  <w:sz w:val="24"/>
                  <w:szCs w:val="24"/>
                  <w:u w:val="single"/>
                </w:rPr>
                <w:t xml:space="preserve"> </w:t>
              </w:r>
              <w:proofErr w:type="spellStart"/>
              <w:r w:rsidRPr="005706DE">
                <w:rPr>
                  <w:rFonts w:ascii="Times New Roman" w:eastAsia="Times New Roman" w:hAnsi="Times New Roman" w:cs="Times New Roman"/>
                  <w:color w:val="0000FF"/>
                  <w:sz w:val="24"/>
                  <w:szCs w:val="24"/>
                  <w:u w:val="single"/>
                </w:rPr>
                <w:t>virtutibus</w:t>
              </w:r>
              <w:proofErr w:type="spellEnd"/>
              <w:proofErr w:type="gramStart"/>
              <w:r w:rsidRPr="005706DE">
                <w:rPr>
                  <w:rFonts w:ascii="Times New Roman" w:eastAsia="Times New Roman" w:hAnsi="Times New Roman" w:cs="Times New Roman"/>
                  <w:color w:val="0000FF"/>
                  <w:sz w:val="24"/>
                  <w:szCs w:val="24"/>
                  <w:u w:val="single"/>
                </w:rPr>
                <w:t>,</w:t>
              </w:r>
              <w:proofErr w:type="gramEnd"/>
              <w:r w:rsidRPr="005706DE">
                <w:rPr>
                  <w:rFonts w:ascii="Times New Roman" w:eastAsia="Times New Roman" w:hAnsi="Times New Roman" w:cs="Times New Roman"/>
                  <w:color w:val="0000FF"/>
                  <w:sz w:val="24"/>
                  <w:szCs w:val="24"/>
                  <w:u w:val="single"/>
                </w:rPr>
                <w:br/>
              </w:r>
              <w:proofErr w:type="spellStart"/>
              <w:r w:rsidRPr="005706DE">
                <w:rPr>
                  <w:rFonts w:ascii="Times New Roman" w:eastAsia="Times New Roman" w:hAnsi="Times New Roman" w:cs="Times New Roman"/>
                  <w:color w:val="0000FF"/>
                  <w:sz w:val="24"/>
                  <w:szCs w:val="24"/>
                  <w:u w:val="single"/>
                </w:rPr>
                <w:t>cuius</w:t>
              </w:r>
              <w:proofErr w:type="spellEnd"/>
              <w:r w:rsidRPr="005706DE">
                <w:rPr>
                  <w:rFonts w:ascii="Times New Roman" w:eastAsia="Times New Roman" w:hAnsi="Times New Roman" w:cs="Times New Roman"/>
                  <w:color w:val="0000FF"/>
                  <w:sz w:val="24"/>
                  <w:szCs w:val="24"/>
                  <w:u w:val="single"/>
                </w:rPr>
                <w:t xml:space="preserve"> </w:t>
              </w:r>
              <w:proofErr w:type="spellStart"/>
              <w:r w:rsidRPr="005706DE">
                <w:rPr>
                  <w:rFonts w:ascii="Times New Roman" w:eastAsia="Times New Roman" w:hAnsi="Times New Roman" w:cs="Times New Roman"/>
                  <w:color w:val="0000FF"/>
                  <w:sz w:val="24"/>
                  <w:szCs w:val="24"/>
                  <w:u w:val="single"/>
                </w:rPr>
                <w:t>fuit</w:t>
              </w:r>
              <w:proofErr w:type="spellEnd"/>
              <w:r w:rsidRPr="005706DE">
                <w:rPr>
                  <w:rFonts w:ascii="Times New Roman" w:eastAsia="Times New Roman" w:hAnsi="Times New Roman" w:cs="Times New Roman"/>
                  <w:color w:val="0000FF"/>
                  <w:sz w:val="24"/>
                  <w:szCs w:val="24"/>
                  <w:u w:val="single"/>
                </w:rPr>
                <w:t xml:space="preserve"> </w:t>
              </w:r>
              <w:proofErr w:type="spellStart"/>
              <w:r w:rsidRPr="005706DE">
                <w:rPr>
                  <w:rFonts w:ascii="Times New Roman" w:eastAsia="Times New Roman" w:hAnsi="Times New Roman" w:cs="Times New Roman"/>
                  <w:color w:val="0000FF"/>
                  <w:sz w:val="24"/>
                  <w:szCs w:val="24"/>
                  <w:u w:val="single"/>
                </w:rPr>
                <w:t>assumptio</w:t>
              </w:r>
              <w:proofErr w:type="spellEnd"/>
              <w:r w:rsidRPr="005706DE">
                <w:rPr>
                  <w:rFonts w:ascii="Times New Roman" w:eastAsia="Times New Roman" w:hAnsi="Times New Roman" w:cs="Times New Roman"/>
                  <w:color w:val="0000FF"/>
                  <w:sz w:val="24"/>
                  <w:szCs w:val="24"/>
                  <w:u w:val="single"/>
                </w:rPr>
                <w:t>,</w:t>
              </w:r>
              <w:r w:rsidRPr="005706DE">
                <w:rPr>
                  <w:rFonts w:ascii="Times New Roman" w:eastAsia="Times New Roman" w:hAnsi="Times New Roman" w:cs="Times New Roman"/>
                  <w:color w:val="0000FF"/>
                  <w:sz w:val="24"/>
                  <w:szCs w:val="24"/>
                  <w:u w:val="single"/>
                </w:rPr>
                <w:br/>
                <w:t xml:space="preserve">nostra </w:t>
              </w:r>
              <w:proofErr w:type="spellStart"/>
              <w:r w:rsidRPr="005706DE">
                <w:rPr>
                  <w:rFonts w:ascii="Times New Roman" w:eastAsia="Times New Roman" w:hAnsi="Times New Roman" w:cs="Times New Roman"/>
                  <w:color w:val="0000FF"/>
                  <w:sz w:val="24"/>
                  <w:szCs w:val="24"/>
                  <w:u w:val="single"/>
                </w:rPr>
                <w:t>glorificatio</w:t>
              </w:r>
              <w:proofErr w:type="spellEnd"/>
              <w:r w:rsidRPr="005706DE">
                <w:rPr>
                  <w:rFonts w:ascii="Times New Roman" w:eastAsia="Times New Roman" w:hAnsi="Times New Roman" w:cs="Times New Roman"/>
                  <w:color w:val="0000FF"/>
                  <w:sz w:val="24"/>
                  <w:szCs w:val="24"/>
                  <w:u w:val="single"/>
                </w:rPr>
                <w:t>.</w:t>
              </w:r>
              <w:r w:rsidRPr="005706DE">
                <w:rPr>
                  <w:rFonts w:ascii="Times New Roman" w:eastAsia="Times New Roman" w:hAnsi="Times New Roman" w:cs="Times New Roman"/>
                  <w:color w:val="0000FF"/>
                  <w:sz w:val="24"/>
                  <w:szCs w:val="24"/>
                  <w:u w:val="single"/>
                </w:rPr>
                <w:br/>
                <w:t>O mater Dei</w:t>
              </w:r>
              <w:proofErr w:type="gramStart"/>
              <w:r w:rsidRPr="005706DE">
                <w:rPr>
                  <w:rFonts w:ascii="Times New Roman" w:eastAsia="Times New Roman" w:hAnsi="Times New Roman" w:cs="Times New Roman"/>
                  <w:color w:val="0000FF"/>
                  <w:sz w:val="24"/>
                  <w:szCs w:val="24"/>
                  <w:u w:val="single"/>
                </w:rPr>
                <w:t>,</w:t>
              </w:r>
              <w:proofErr w:type="gramEnd"/>
              <w:r w:rsidRPr="005706DE">
                <w:rPr>
                  <w:rFonts w:ascii="Times New Roman" w:eastAsia="Times New Roman" w:hAnsi="Times New Roman" w:cs="Times New Roman"/>
                  <w:color w:val="0000FF"/>
                  <w:sz w:val="24"/>
                  <w:szCs w:val="24"/>
                  <w:u w:val="single"/>
                </w:rPr>
                <w:br/>
                <w:t xml:space="preserve">memento </w:t>
              </w:r>
              <w:proofErr w:type="spellStart"/>
              <w:r w:rsidRPr="005706DE">
                <w:rPr>
                  <w:rFonts w:ascii="Times New Roman" w:eastAsia="Times New Roman" w:hAnsi="Times New Roman" w:cs="Times New Roman"/>
                  <w:color w:val="0000FF"/>
                  <w:sz w:val="24"/>
                  <w:szCs w:val="24"/>
                  <w:u w:val="single"/>
                </w:rPr>
                <w:t>mei</w:t>
              </w:r>
              <w:proofErr w:type="spellEnd"/>
              <w:r w:rsidRPr="005706DE">
                <w:rPr>
                  <w:rFonts w:ascii="Times New Roman" w:eastAsia="Times New Roman" w:hAnsi="Times New Roman" w:cs="Times New Roman"/>
                  <w:color w:val="0000FF"/>
                  <w:sz w:val="24"/>
                  <w:szCs w:val="24"/>
                  <w:u w:val="single"/>
                </w:rPr>
                <w:t>. Amen.</w:t>
              </w:r>
            </w:hyperlink>
          </w:p>
        </w:tc>
        <w:tc>
          <w:tcPr>
            <w:tcW w:w="2000" w:type="pct"/>
            <w:hideMark/>
          </w:tcPr>
          <w:p w:rsidR="005706DE" w:rsidRPr="005706DE" w:rsidRDefault="005706DE" w:rsidP="005706DE">
            <w:pPr>
              <w:spacing w:before="100" w:beforeAutospacing="1" w:after="100" w:afterAutospacing="1" w:line="240" w:lineRule="auto"/>
              <w:outlineLvl w:val="2"/>
              <w:rPr>
                <w:rFonts w:ascii="Times New Roman" w:eastAsia="Times New Roman" w:hAnsi="Times New Roman" w:cs="Times New Roman"/>
                <w:b/>
                <w:bCs/>
                <w:sz w:val="27"/>
                <w:szCs w:val="27"/>
              </w:rPr>
            </w:pPr>
            <w:r w:rsidRPr="005706DE">
              <w:rPr>
                <w:rFonts w:ascii="Times New Roman" w:eastAsia="Times New Roman" w:hAnsi="Times New Roman" w:cs="Times New Roman"/>
                <w:b/>
                <w:bCs/>
                <w:sz w:val="27"/>
                <w:szCs w:val="27"/>
              </w:rPr>
              <w:t>Hail Mary Full of Grace</w:t>
            </w:r>
          </w:p>
          <w:p w:rsidR="005706DE" w:rsidRPr="005706DE" w:rsidRDefault="005706DE" w:rsidP="005706DE">
            <w:pPr>
              <w:spacing w:after="0" w:line="240" w:lineRule="auto"/>
              <w:rPr>
                <w:rFonts w:ascii="Times New Roman" w:eastAsia="Times New Roman" w:hAnsi="Times New Roman" w:cs="Times New Roman"/>
                <w:sz w:val="24"/>
                <w:szCs w:val="24"/>
              </w:rPr>
            </w:pPr>
            <w:r w:rsidRPr="005706DE">
              <w:rPr>
                <w:rFonts w:ascii="Times New Roman" w:eastAsia="Times New Roman" w:hAnsi="Times New Roman" w:cs="Times New Roman"/>
                <w:sz w:val="24"/>
                <w:szCs w:val="24"/>
              </w:rPr>
              <w:t>Hail Mary, full of grace</w:t>
            </w:r>
            <w:proofErr w:type="gramStart"/>
            <w:r w:rsidRPr="005706DE">
              <w:rPr>
                <w:rFonts w:ascii="Times New Roman" w:eastAsia="Times New Roman" w:hAnsi="Times New Roman" w:cs="Times New Roman"/>
                <w:sz w:val="24"/>
                <w:szCs w:val="24"/>
              </w:rPr>
              <w:t>,</w:t>
            </w:r>
            <w:proofErr w:type="gramEnd"/>
            <w:r w:rsidRPr="005706DE">
              <w:rPr>
                <w:rFonts w:ascii="Times New Roman" w:eastAsia="Times New Roman" w:hAnsi="Times New Roman" w:cs="Times New Roman"/>
                <w:sz w:val="24"/>
                <w:szCs w:val="24"/>
              </w:rPr>
              <w:br/>
              <w:t>the Lord is with you, Virgin serene,</w:t>
            </w:r>
            <w:r w:rsidRPr="005706DE">
              <w:rPr>
                <w:rFonts w:ascii="Times New Roman" w:eastAsia="Times New Roman" w:hAnsi="Times New Roman" w:cs="Times New Roman"/>
                <w:sz w:val="24"/>
                <w:szCs w:val="24"/>
              </w:rPr>
              <w:br/>
              <w:t>Hail whose conception,</w:t>
            </w:r>
            <w:r w:rsidRPr="005706DE">
              <w:rPr>
                <w:rFonts w:ascii="Times New Roman" w:eastAsia="Times New Roman" w:hAnsi="Times New Roman" w:cs="Times New Roman"/>
                <w:sz w:val="24"/>
                <w:szCs w:val="24"/>
              </w:rPr>
              <w:br/>
              <w:t>full of solemn joy,</w:t>
            </w:r>
            <w:r w:rsidRPr="005706DE">
              <w:rPr>
                <w:rFonts w:ascii="Times New Roman" w:eastAsia="Times New Roman" w:hAnsi="Times New Roman" w:cs="Times New Roman"/>
                <w:sz w:val="24"/>
                <w:szCs w:val="24"/>
              </w:rPr>
              <w:br/>
              <w:t>heaven and earth</w:t>
            </w:r>
            <w:r w:rsidRPr="005706DE">
              <w:rPr>
                <w:rFonts w:ascii="Times New Roman" w:eastAsia="Times New Roman" w:hAnsi="Times New Roman" w:cs="Times New Roman"/>
                <w:sz w:val="24"/>
                <w:szCs w:val="24"/>
              </w:rPr>
              <w:br/>
              <w:t>newly fills with happiness.</w:t>
            </w:r>
            <w:r w:rsidRPr="005706DE">
              <w:rPr>
                <w:rFonts w:ascii="Times New Roman" w:eastAsia="Times New Roman" w:hAnsi="Times New Roman" w:cs="Times New Roman"/>
                <w:sz w:val="24"/>
                <w:szCs w:val="24"/>
              </w:rPr>
              <w:br/>
              <w:t>Hail whose birth</w:t>
            </w:r>
            <w:r w:rsidRPr="005706DE">
              <w:rPr>
                <w:rFonts w:ascii="Times New Roman" w:eastAsia="Times New Roman" w:hAnsi="Times New Roman" w:cs="Times New Roman"/>
                <w:sz w:val="24"/>
                <w:szCs w:val="24"/>
              </w:rPr>
              <w:br/>
              <w:t>was our solemnity</w:t>
            </w:r>
            <w:proofErr w:type="gramStart"/>
            <w:r w:rsidRPr="005706DE">
              <w:rPr>
                <w:rFonts w:ascii="Times New Roman" w:eastAsia="Times New Roman" w:hAnsi="Times New Roman" w:cs="Times New Roman"/>
                <w:sz w:val="24"/>
                <w:szCs w:val="24"/>
              </w:rPr>
              <w:t>,</w:t>
            </w:r>
            <w:proofErr w:type="gramEnd"/>
            <w:r w:rsidRPr="005706DE">
              <w:rPr>
                <w:rFonts w:ascii="Times New Roman" w:eastAsia="Times New Roman" w:hAnsi="Times New Roman" w:cs="Times New Roman"/>
                <w:sz w:val="24"/>
                <w:szCs w:val="24"/>
              </w:rPr>
              <w:br/>
              <w:t>so that like a torch, the rising light</w:t>
            </w:r>
            <w:r w:rsidRPr="005706DE">
              <w:rPr>
                <w:rFonts w:ascii="Times New Roman" w:eastAsia="Times New Roman" w:hAnsi="Times New Roman" w:cs="Times New Roman"/>
                <w:sz w:val="24"/>
                <w:szCs w:val="24"/>
              </w:rPr>
              <w:br/>
              <w:t>the true sun might herald.</w:t>
            </w:r>
            <w:r w:rsidRPr="005706DE">
              <w:rPr>
                <w:rFonts w:ascii="Times New Roman" w:eastAsia="Times New Roman" w:hAnsi="Times New Roman" w:cs="Times New Roman"/>
                <w:sz w:val="24"/>
                <w:szCs w:val="24"/>
              </w:rPr>
              <w:br/>
              <w:t>Hail blessed humility</w:t>
            </w:r>
            <w:proofErr w:type="gramStart"/>
            <w:r w:rsidRPr="005706DE">
              <w:rPr>
                <w:rFonts w:ascii="Times New Roman" w:eastAsia="Times New Roman" w:hAnsi="Times New Roman" w:cs="Times New Roman"/>
                <w:sz w:val="24"/>
                <w:szCs w:val="24"/>
              </w:rPr>
              <w:t>,</w:t>
            </w:r>
            <w:proofErr w:type="gramEnd"/>
            <w:r w:rsidRPr="005706DE">
              <w:rPr>
                <w:rFonts w:ascii="Times New Roman" w:eastAsia="Times New Roman" w:hAnsi="Times New Roman" w:cs="Times New Roman"/>
                <w:sz w:val="24"/>
                <w:szCs w:val="24"/>
              </w:rPr>
              <w:br/>
              <w:t>without a man made fruitful,</w:t>
            </w:r>
            <w:r w:rsidRPr="005706DE">
              <w:rPr>
                <w:rFonts w:ascii="Times New Roman" w:eastAsia="Times New Roman" w:hAnsi="Times New Roman" w:cs="Times New Roman"/>
                <w:sz w:val="24"/>
                <w:szCs w:val="24"/>
              </w:rPr>
              <w:br/>
              <w:t>whose annunciation</w:t>
            </w:r>
            <w:r w:rsidRPr="005706DE">
              <w:rPr>
                <w:rFonts w:ascii="Times New Roman" w:eastAsia="Times New Roman" w:hAnsi="Times New Roman" w:cs="Times New Roman"/>
                <w:sz w:val="24"/>
                <w:szCs w:val="24"/>
              </w:rPr>
              <w:br/>
              <w:t>has been our salvation.</w:t>
            </w:r>
            <w:r w:rsidRPr="005706DE">
              <w:rPr>
                <w:rFonts w:ascii="Times New Roman" w:eastAsia="Times New Roman" w:hAnsi="Times New Roman" w:cs="Times New Roman"/>
                <w:sz w:val="24"/>
                <w:szCs w:val="24"/>
              </w:rPr>
              <w:br/>
              <w:t>Hail true virginity</w:t>
            </w:r>
            <w:proofErr w:type="gramStart"/>
            <w:r w:rsidRPr="005706DE">
              <w:rPr>
                <w:rFonts w:ascii="Times New Roman" w:eastAsia="Times New Roman" w:hAnsi="Times New Roman" w:cs="Times New Roman"/>
                <w:sz w:val="24"/>
                <w:szCs w:val="24"/>
              </w:rPr>
              <w:t>,</w:t>
            </w:r>
            <w:proofErr w:type="gramEnd"/>
            <w:r w:rsidRPr="005706DE">
              <w:rPr>
                <w:rFonts w:ascii="Times New Roman" w:eastAsia="Times New Roman" w:hAnsi="Times New Roman" w:cs="Times New Roman"/>
                <w:sz w:val="24"/>
                <w:szCs w:val="24"/>
              </w:rPr>
              <w:br/>
              <w:t>spotless chastity,</w:t>
            </w:r>
            <w:r w:rsidRPr="005706DE">
              <w:rPr>
                <w:rFonts w:ascii="Times New Roman" w:eastAsia="Times New Roman" w:hAnsi="Times New Roman" w:cs="Times New Roman"/>
                <w:sz w:val="24"/>
                <w:szCs w:val="24"/>
              </w:rPr>
              <w:br/>
              <w:t>whose purification</w:t>
            </w:r>
            <w:r w:rsidRPr="005706DE">
              <w:rPr>
                <w:rFonts w:ascii="Times New Roman" w:eastAsia="Times New Roman" w:hAnsi="Times New Roman" w:cs="Times New Roman"/>
                <w:sz w:val="24"/>
                <w:szCs w:val="24"/>
              </w:rPr>
              <w:br/>
              <w:t>has been our cleansing.</w:t>
            </w:r>
            <w:r w:rsidRPr="005706DE">
              <w:rPr>
                <w:rFonts w:ascii="Times New Roman" w:eastAsia="Times New Roman" w:hAnsi="Times New Roman" w:cs="Times New Roman"/>
                <w:sz w:val="24"/>
                <w:szCs w:val="24"/>
              </w:rPr>
              <w:br/>
              <w:t>Hail foremost among all</w:t>
            </w:r>
            <w:r w:rsidRPr="005706DE">
              <w:rPr>
                <w:rFonts w:ascii="Times New Roman" w:eastAsia="Times New Roman" w:hAnsi="Times New Roman" w:cs="Times New Roman"/>
                <w:sz w:val="24"/>
                <w:szCs w:val="24"/>
              </w:rPr>
              <w:br/>
              <w:t>angelic virtues</w:t>
            </w:r>
            <w:proofErr w:type="gramStart"/>
            <w:r w:rsidRPr="005706DE">
              <w:rPr>
                <w:rFonts w:ascii="Times New Roman" w:eastAsia="Times New Roman" w:hAnsi="Times New Roman" w:cs="Times New Roman"/>
                <w:sz w:val="24"/>
                <w:szCs w:val="24"/>
              </w:rPr>
              <w:t>,</w:t>
            </w:r>
            <w:proofErr w:type="gramEnd"/>
            <w:r w:rsidRPr="005706DE">
              <w:rPr>
                <w:rFonts w:ascii="Times New Roman" w:eastAsia="Times New Roman" w:hAnsi="Times New Roman" w:cs="Times New Roman"/>
                <w:sz w:val="24"/>
                <w:szCs w:val="24"/>
              </w:rPr>
              <w:br/>
              <w:t>whose assumption has been</w:t>
            </w:r>
            <w:r w:rsidRPr="005706DE">
              <w:rPr>
                <w:rFonts w:ascii="Times New Roman" w:eastAsia="Times New Roman" w:hAnsi="Times New Roman" w:cs="Times New Roman"/>
                <w:sz w:val="24"/>
                <w:szCs w:val="24"/>
              </w:rPr>
              <w:br/>
              <w:t>our glorification.</w:t>
            </w:r>
            <w:r w:rsidRPr="005706DE">
              <w:rPr>
                <w:rFonts w:ascii="Times New Roman" w:eastAsia="Times New Roman" w:hAnsi="Times New Roman" w:cs="Times New Roman"/>
                <w:sz w:val="24"/>
                <w:szCs w:val="24"/>
              </w:rPr>
              <w:br/>
              <w:t>O mother of God, remember me. Amen.</w:t>
            </w:r>
          </w:p>
        </w:tc>
      </w:tr>
    </w:tbl>
    <w:p w:rsidR="00200565" w:rsidRDefault="00200565"/>
    <w:sectPr w:rsidR="00200565" w:rsidSect="002005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12353"/>
    <w:multiLevelType w:val="multilevel"/>
    <w:tmpl w:val="C98A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06DE"/>
    <w:rsid w:val="00200565"/>
    <w:rsid w:val="005706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565"/>
  </w:style>
  <w:style w:type="paragraph" w:styleId="Heading1">
    <w:name w:val="heading 1"/>
    <w:basedOn w:val="Normal"/>
    <w:link w:val="Heading1Char"/>
    <w:uiPriority w:val="9"/>
    <w:qFormat/>
    <w:rsid w:val="005706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706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706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6D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706D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706DE"/>
    <w:rPr>
      <w:rFonts w:ascii="Times New Roman" w:eastAsia="Times New Roman" w:hAnsi="Times New Roman" w:cs="Times New Roman"/>
      <w:b/>
      <w:bCs/>
      <w:sz w:val="27"/>
      <w:szCs w:val="27"/>
    </w:rPr>
  </w:style>
  <w:style w:type="character" w:styleId="Strong">
    <w:name w:val="Strong"/>
    <w:basedOn w:val="DefaultParagraphFont"/>
    <w:uiPriority w:val="22"/>
    <w:qFormat/>
    <w:rsid w:val="005706DE"/>
    <w:rPr>
      <w:b/>
      <w:bCs/>
    </w:rPr>
  </w:style>
  <w:style w:type="paragraph" w:styleId="NormalWeb">
    <w:name w:val="Normal (Web)"/>
    <w:basedOn w:val="Normal"/>
    <w:uiPriority w:val="99"/>
    <w:semiHidden/>
    <w:unhideWhenUsed/>
    <w:rsid w:val="005706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706DE"/>
    <w:rPr>
      <w:color w:val="0000FF"/>
      <w:u w:val="single"/>
    </w:rPr>
  </w:style>
  <w:style w:type="character" w:customStyle="1" w:styleId="musiclink">
    <w:name w:val="musiclink"/>
    <w:basedOn w:val="DefaultParagraphFont"/>
    <w:rsid w:val="005706DE"/>
  </w:style>
  <w:style w:type="character" w:styleId="HTMLCite">
    <w:name w:val="HTML Cite"/>
    <w:basedOn w:val="DefaultParagraphFont"/>
    <w:uiPriority w:val="99"/>
    <w:semiHidden/>
    <w:unhideWhenUsed/>
    <w:rsid w:val="005706DE"/>
    <w:rPr>
      <w:i/>
      <w:iCs/>
    </w:rPr>
  </w:style>
  <w:style w:type="paragraph" w:styleId="BalloonText">
    <w:name w:val="Balloon Text"/>
    <w:basedOn w:val="Normal"/>
    <w:link w:val="BalloonTextChar"/>
    <w:uiPriority w:val="99"/>
    <w:semiHidden/>
    <w:unhideWhenUsed/>
    <w:rsid w:val="00570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6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1882134">
      <w:bodyDiv w:val="1"/>
      <w:marLeft w:val="0"/>
      <w:marRight w:val="0"/>
      <w:marTop w:val="0"/>
      <w:marBottom w:val="0"/>
      <w:divBdr>
        <w:top w:val="none" w:sz="0" w:space="0" w:color="auto"/>
        <w:left w:val="none" w:sz="0" w:space="0" w:color="auto"/>
        <w:bottom w:val="none" w:sz="0" w:space="0" w:color="auto"/>
        <w:right w:val="none" w:sz="0" w:space="0" w:color="auto"/>
      </w:divBdr>
      <w:divsChild>
        <w:div w:id="752434407">
          <w:marLeft w:val="0"/>
          <w:marRight w:val="0"/>
          <w:marTop w:val="0"/>
          <w:marBottom w:val="0"/>
          <w:divBdr>
            <w:top w:val="none" w:sz="0" w:space="0" w:color="auto"/>
            <w:left w:val="none" w:sz="0" w:space="0" w:color="auto"/>
            <w:bottom w:val="none" w:sz="0" w:space="0" w:color="auto"/>
            <w:right w:val="none" w:sz="0" w:space="0" w:color="auto"/>
          </w:divBdr>
          <w:divsChild>
            <w:div w:id="294722840">
              <w:marLeft w:val="0"/>
              <w:marRight w:val="0"/>
              <w:marTop w:val="0"/>
              <w:marBottom w:val="0"/>
              <w:divBdr>
                <w:top w:val="none" w:sz="0" w:space="0" w:color="auto"/>
                <w:left w:val="none" w:sz="0" w:space="0" w:color="auto"/>
                <w:bottom w:val="none" w:sz="0" w:space="0" w:color="auto"/>
                <w:right w:val="none" w:sz="0" w:space="0" w:color="auto"/>
              </w:divBdr>
            </w:div>
          </w:divsChild>
        </w:div>
        <w:div w:id="24913723">
          <w:marLeft w:val="0"/>
          <w:marRight w:val="0"/>
          <w:marTop w:val="0"/>
          <w:marBottom w:val="0"/>
          <w:divBdr>
            <w:top w:val="none" w:sz="0" w:space="0" w:color="auto"/>
            <w:left w:val="none" w:sz="0" w:space="0" w:color="auto"/>
            <w:bottom w:val="none" w:sz="0" w:space="0" w:color="auto"/>
            <w:right w:val="none" w:sz="0" w:space="0" w:color="auto"/>
          </w:divBdr>
        </w:div>
        <w:div w:id="108547543">
          <w:marLeft w:val="0"/>
          <w:marRight w:val="0"/>
          <w:marTop w:val="0"/>
          <w:marBottom w:val="0"/>
          <w:divBdr>
            <w:top w:val="none" w:sz="0" w:space="0" w:color="auto"/>
            <w:left w:val="none" w:sz="0" w:space="0" w:color="auto"/>
            <w:bottom w:val="none" w:sz="0" w:space="0" w:color="auto"/>
            <w:right w:val="none" w:sz="0" w:space="0" w:color="auto"/>
          </w:divBdr>
        </w:div>
        <w:div w:id="1234855362">
          <w:marLeft w:val="0"/>
          <w:marRight w:val="0"/>
          <w:marTop w:val="0"/>
          <w:marBottom w:val="0"/>
          <w:divBdr>
            <w:top w:val="none" w:sz="0" w:space="0" w:color="auto"/>
            <w:left w:val="none" w:sz="0" w:space="0" w:color="auto"/>
            <w:bottom w:val="none" w:sz="0" w:space="0" w:color="auto"/>
            <w:right w:val="none" w:sz="0" w:space="0" w:color="auto"/>
          </w:divBdr>
        </w:div>
        <w:div w:id="1658147795">
          <w:marLeft w:val="0"/>
          <w:marRight w:val="0"/>
          <w:marTop w:val="0"/>
          <w:marBottom w:val="0"/>
          <w:divBdr>
            <w:top w:val="none" w:sz="0" w:space="0" w:color="auto"/>
            <w:left w:val="none" w:sz="0" w:space="0" w:color="auto"/>
            <w:bottom w:val="none" w:sz="0" w:space="0" w:color="auto"/>
            <w:right w:val="none" w:sz="0" w:space="0" w:color="auto"/>
          </w:divBdr>
        </w:div>
        <w:div w:id="1683244978">
          <w:marLeft w:val="0"/>
          <w:marRight w:val="0"/>
          <w:marTop w:val="0"/>
          <w:marBottom w:val="0"/>
          <w:divBdr>
            <w:top w:val="none" w:sz="0" w:space="0" w:color="auto"/>
            <w:left w:val="none" w:sz="0" w:space="0" w:color="auto"/>
            <w:bottom w:val="none" w:sz="0" w:space="0" w:color="auto"/>
            <w:right w:val="none" w:sz="0" w:space="0" w:color="auto"/>
          </w:divBdr>
        </w:div>
        <w:div w:id="230390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callDiscoverMusicPlayer('stream',%2025,%20'N4260C');" TargetMode="External"/><Relationship Id="rId13" Type="http://schemas.openxmlformats.org/officeDocument/2006/relationships/hyperlink" Target="http://www.connect4education.org/Serf/Default.aspx?%28p3obaa3ax5g5er45dkawrc45%29Event219#top" TargetMode="External"/><Relationship Id="rId18" Type="http://schemas.openxmlformats.org/officeDocument/2006/relationships/hyperlink" Target="javascript:callDiscoverMusicPlayer('stream',%207,%20'N34281');" TargetMode="External"/><Relationship Id="rId3" Type="http://schemas.openxmlformats.org/officeDocument/2006/relationships/settings" Target="settings.xml"/><Relationship Id="rId7" Type="http://schemas.openxmlformats.org/officeDocument/2006/relationships/hyperlink" Target="javascript:callDiscoverMusicPlayer('stream',%2028,%20'N07792');" TargetMode="External"/><Relationship Id="rId12" Type="http://schemas.openxmlformats.org/officeDocument/2006/relationships/hyperlink" Target="javascript:callDiscoverMusicPlayer('stream',%2028,%20'N07792');" TargetMode="External"/><Relationship Id="rId17" Type="http://schemas.openxmlformats.org/officeDocument/2006/relationships/hyperlink" Target="http://www.infoplease.com/ce6/people/A0830394.html"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javascript:callDiscoverMusicPlayer('stream',%207,%20'N34281');" TargetMode="External"/><Relationship Id="rId11" Type="http://schemas.openxmlformats.org/officeDocument/2006/relationships/image" Target="media/image2.png"/><Relationship Id="rId5" Type="http://schemas.openxmlformats.org/officeDocument/2006/relationships/image" Target="media/image1.jpeg"/><Relationship Id="rId15" Type="http://schemas.openxmlformats.org/officeDocument/2006/relationships/hyperlink" Target="javascript:callDiscoverMusicPlayer('stream',%207,%20'N34281');" TargetMode="External"/><Relationship Id="rId10" Type="http://schemas.openxmlformats.org/officeDocument/2006/relationships/hyperlink" Target="http://www.connect4education.org/Serf/Default.aspx?%28p3obaa3ax5g5er45dkawrc45%29Event21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callDiscoverMusicPlayer('stream',%2023,%20'N32102');"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660</Words>
  <Characters>3766</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2011-07-14T14:10:00Z</dcterms:created>
  <dcterms:modified xsi:type="dcterms:W3CDTF">2011-07-14T14:11:00Z</dcterms:modified>
</cp:coreProperties>
</file>