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C0D" w:rsidRPr="00A66DBF" w:rsidRDefault="007F398B" w:rsidP="00F80C0D">
      <w:pPr>
        <w:pStyle w:val="Header"/>
        <w:ind w:left="-450"/>
        <w:jc w:val="right"/>
        <w:rPr>
          <w:color w:val="808080"/>
        </w:rPr>
      </w:pPr>
      <w:r>
        <w:rPr>
          <w:noProof/>
        </w:rPr>
        <w:drawing>
          <wp:anchor distT="0" distB="0" distL="114300" distR="114300" simplePos="0" relativeHeight="251661312" behindDoc="1" locked="0" layoutInCell="1" allowOverlap="1">
            <wp:simplePos x="0" y="0"/>
            <wp:positionH relativeFrom="column">
              <wp:posOffset>-125730</wp:posOffset>
            </wp:positionH>
            <wp:positionV relativeFrom="paragraph">
              <wp:posOffset>-15240</wp:posOffset>
            </wp:positionV>
            <wp:extent cx="3971290" cy="1034415"/>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rcRect/>
                    <a:stretch>
                      <a:fillRect/>
                    </a:stretch>
                  </pic:blipFill>
                  <pic:spPr bwMode="auto">
                    <a:xfrm>
                      <a:off x="0" y="0"/>
                      <a:ext cx="3971290" cy="1034415"/>
                    </a:xfrm>
                    <a:prstGeom prst="rect">
                      <a:avLst/>
                    </a:prstGeom>
                    <a:noFill/>
                  </pic:spPr>
                </pic:pic>
              </a:graphicData>
            </a:graphic>
          </wp:anchor>
        </w:drawing>
      </w:r>
      <w:r w:rsidR="00F80C0D" w:rsidRPr="00A66DBF">
        <w:rPr>
          <w:color w:val="808080"/>
        </w:rPr>
        <w:t>554 Old Spanish Trail</w:t>
      </w:r>
    </w:p>
    <w:p w:rsidR="00F80C0D" w:rsidRPr="00A66DBF" w:rsidRDefault="00F80C0D" w:rsidP="00F80C0D">
      <w:pPr>
        <w:pStyle w:val="Header"/>
        <w:ind w:left="-450"/>
        <w:jc w:val="right"/>
        <w:rPr>
          <w:color w:val="808080"/>
        </w:rPr>
      </w:pPr>
      <w:r w:rsidRPr="00A66DBF">
        <w:rPr>
          <w:color w:val="808080"/>
        </w:rPr>
        <w:t>Slidell, LA 70458</w:t>
      </w:r>
    </w:p>
    <w:p w:rsidR="00F80C0D" w:rsidRPr="00A66DBF" w:rsidRDefault="00F80C0D" w:rsidP="00F80C0D">
      <w:pPr>
        <w:pStyle w:val="Header"/>
        <w:ind w:left="-450"/>
        <w:jc w:val="right"/>
        <w:rPr>
          <w:color w:val="808080"/>
        </w:rPr>
      </w:pPr>
      <w:r w:rsidRPr="00A66DBF">
        <w:rPr>
          <w:color w:val="808080"/>
        </w:rPr>
        <w:t>Phone: 985-649-5832</w:t>
      </w:r>
    </w:p>
    <w:p w:rsidR="00F80C0D" w:rsidRPr="00A66DBF" w:rsidRDefault="00F80C0D" w:rsidP="00F80C0D">
      <w:pPr>
        <w:pStyle w:val="Header"/>
        <w:ind w:left="-450"/>
        <w:jc w:val="right"/>
        <w:rPr>
          <w:color w:val="808080"/>
        </w:rPr>
      </w:pPr>
      <w:r w:rsidRPr="00A66DBF">
        <w:rPr>
          <w:color w:val="808080"/>
        </w:rPr>
        <w:t>Fax: 985-641-5950</w:t>
      </w:r>
    </w:p>
    <w:p w:rsidR="00F80C0D" w:rsidRPr="00A66DBF" w:rsidRDefault="00F80C0D" w:rsidP="00F80C0D">
      <w:pPr>
        <w:pStyle w:val="Header"/>
        <w:ind w:left="-450"/>
        <w:jc w:val="right"/>
        <w:rPr>
          <w:color w:val="808080"/>
        </w:rPr>
      </w:pPr>
      <w:r w:rsidRPr="00A66DBF">
        <w:rPr>
          <w:color w:val="808080"/>
        </w:rPr>
        <w:t>dammonengineering.com</w:t>
      </w:r>
    </w:p>
    <w:p w:rsidR="00F80C0D" w:rsidRPr="00A66DBF" w:rsidRDefault="00F80C0D" w:rsidP="00F80C0D">
      <w:pPr>
        <w:pStyle w:val="Header"/>
        <w:ind w:left="-450"/>
        <w:jc w:val="right"/>
        <w:rPr>
          <w:color w:val="808080"/>
        </w:rPr>
      </w:pPr>
      <w:r w:rsidRPr="00A66DBF">
        <w:rPr>
          <w:color w:val="808080"/>
        </w:rPr>
        <w:t>dammoneng@bellsouth.net</w:t>
      </w:r>
    </w:p>
    <w:p w:rsidR="00F80C0D" w:rsidRPr="00A66DBF" w:rsidRDefault="00F80C0D" w:rsidP="00F80C0D">
      <w:pPr>
        <w:ind w:left="-450"/>
        <w:rPr>
          <w:sz w:val="6"/>
          <w:szCs w:val="6"/>
        </w:rPr>
      </w:pPr>
    </w:p>
    <w:p w:rsidR="00F80C0D" w:rsidRPr="00A66DBF" w:rsidRDefault="00ED075C" w:rsidP="00F80C0D">
      <w:pPr>
        <w:ind w:left="-450"/>
        <w:rPr>
          <w:sz w:val="28"/>
          <w:szCs w:val="28"/>
        </w:rPr>
      </w:pPr>
      <w:r>
        <w:rPr>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4.5pt;width:557.25pt;height:0;z-index:251660288" o:connectortype="straight" strokeweight="3pt">
            <v:shadow on="t"/>
          </v:shape>
        </w:pict>
      </w:r>
    </w:p>
    <w:p w:rsidR="004869F2" w:rsidRPr="00A66DBF" w:rsidRDefault="00FA133C" w:rsidP="00F80C0D">
      <w:pPr>
        <w:ind w:left="720"/>
        <w:rPr>
          <w:sz w:val="22"/>
          <w:szCs w:val="22"/>
        </w:rPr>
      </w:pPr>
      <w:r w:rsidRPr="00A66DBF">
        <w:rPr>
          <w:sz w:val="22"/>
          <w:szCs w:val="22"/>
        </w:rPr>
        <w:t>September 1</w:t>
      </w:r>
      <w:r w:rsidR="008923CA">
        <w:rPr>
          <w:sz w:val="22"/>
          <w:szCs w:val="22"/>
        </w:rPr>
        <w:t>7</w:t>
      </w:r>
      <w:r w:rsidRPr="00A66DBF">
        <w:rPr>
          <w:sz w:val="22"/>
          <w:szCs w:val="22"/>
        </w:rPr>
        <w:t>, 2014</w:t>
      </w:r>
    </w:p>
    <w:p w:rsidR="004869F2" w:rsidRPr="00A66DBF" w:rsidRDefault="004869F2" w:rsidP="00F80C0D">
      <w:pPr>
        <w:ind w:left="720"/>
        <w:rPr>
          <w:sz w:val="22"/>
          <w:szCs w:val="22"/>
        </w:rPr>
      </w:pPr>
    </w:p>
    <w:p w:rsidR="00FA133C" w:rsidRPr="00A66DBF" w:rsidRDefault="00FA133C" w:rsidP="00FA133C">
      <w:pPr>
        <w:tabs>
          <w:tab w:val="left" w:pos="720"/>
        </w:tabs>
        <w:ind w:left="720"/>
        <w:rPr>
          <w:sz w:val="22"/>
          <w:szCs w:val="22"/>
        </w:rPr>
      </w:pPr>
      <w:r w:rsidRPr="00A66DBF">
        <w:rPr>
          <w:color w:val="000000"/>
          <w:sz w:val="22"/>
          <w:szCs w:val="22"/>
        </w:rPr>
        <w:t>Jacob Nobles</w:t>
      </w:r>
    </w:p>
    <w:p w:rsidR="00FA133C" w:rsidRPr="00A66DBF" w:rsidRDefault="00FA133C" w:rsidP="00FA133C">
      <w:pPr>
        <w:tabs>
          <w:tab w:val="left" w:pos="720"/>
        </w:tabs>
        <w:ind w:left="720"/>
        <w:rPr>
          <w:sz w:val="22"/>
          <w:szCs w:val="22"/>
        </w:rPr>
      </w:pPr>
      <w:r w:rsidRPr="00A66DBF">
        <w:rPr>
          <w:color w:val="000000"/>
          <w:sz w:val="22"/>
          <w:szCs w:val="22"/>
        </w:rPr>
        <w:t>Sr. Project Manager</w:t>
      </w:r>
    </w:p>
    <w:p w:rsidR="00FA133C" w:rsidRPr="00A66DBF" w:rsidRDefault="00FA133C" w:rsidP="00FA133C">
      <w:pPr>
        <w:tabs>
          <w:tab w:val="left" w:pos="720"/>
        </w:tabs>
        <w:ind w:left="720"/>
        <w:rPr>
          <w:sz w:val="22"/>
          <w:szCs w:val="22"/>
        </w:rPr>
      </w:pPr>
      <w:r w:rsidRPr="00A66DBF">
        <w:rPr>
          <w:color w:val="000000"/>
          <w:sz w:val="22"/>
          <w:szCs w:val="22"/>
        </w:rPr>
        <w:t>Lafayette Land Company</w:t>
      </w:r>
    </w:p>
    <w:p w:rsidR="0081243A" w:rsidRPr="0081243A" w:rsidRDefault="0081243A" w:rsidP="00F80C0D">
      <w:pPr>
        <w:ind w:left="720"/>
        <w:rPr>
          <w:rStyle w:val="st"/>
          <w:sz w:val="22"/>
          <w:szCs w:val="22"/>
        </w:rPr>
      </w:pPr>
      <w:r w:rsidRPr="0081243A">
        <w:rPr>
          <w:rStyle w:val="st"/>
          <w:sz w:val="22"/>
          <w:szCs w:val="22"/>
        </w:rPr>
        <w:t>740 Museum Drive</w:t>
      </w:r>
    </w:p>
    <w:p w:rsidR="001811DB" w:rsidRPr="0081243A" w:rsidRDefault="0081243A" w:rsidP="00F80C0D">
      <w:pPr>
        <w:ind w:left="720"/>
        <w:rPr>
          <w:sz w:val="22"/>
          <w:szCs w:val="22"/>
        </w:rPr>
      </w:pPr>
      <w:r w:rsidRPr="0081243A">
        <w:rPr>
          <w:rStyle w:val="Emphasis"/>
          <w:i w:val="0"/>
          <w:sz w:val="22"/>
          <w:szCs w:val="22"/>
        </w:rPr>
        <w:t>Mobile, AL</w:t>
      </w:r>
      <w:r w:rsidRPr="0081243A">
        <w:rPr>
          <w:rStyle w:val="st"/>
          <w:sz w:val="22"/>
          <w:szCs w:val="22"/>
        </w:rPr>
        <w:t xml:space="preserve"> 36608</w:t>
      </w:r>
    </w:p>
    <w:p w:rsidR="00FA133C" w:rsidRPr="0081243A" w:rsidRDefault="00FA133C" w:rsidP="00F80C0D">
      <w:pPr>
        <w:ind w:left="720"/>
        <w:rPr>
          <w:sz w:val="22"/>
          <w:szCs w:val="22"/>
        </w:rPr>
      </w:pPr>
    </w:p>
    <w:p w:rsidR="00A66DBF" w:rsidRDefault="00654596" w:rsidP="00F80C0D">
      <w:pPr>
        <w:ind w:left="720"/>
        <w:rPr>
          <w:sz w:val="22"/>
          <w:szCs w:val="22"/>
        </w:rPr>
      </w:pPr>
      <w:r w:rsidRPr="00A66DBF">
        <w:rPr>
          <w:sz w:val="22"/>
          <w:szCs w:val="22"/>
        </w:rPr>
        <w:t>RE:</w:t>
      </w:r>
      <w:r w:rsidRPr="00A66DBF">
        <w:rPr>
          <w:sz w:val="22"/>
          <w:szCs w:val="22"/>
        </w:rPr>
        <w:tab/>
      </w:r>
      <w:r w:rsidR="00A66DBF">
        <w:rPr>
          <w:sz w:val="22"/>
          <w:szCs w:val="22"/>
        </w:rPr>
        <w:t>Distribution Warehouse/Office</w:t>
      </w:r>
    </w:p>
    <w:p w:rsidR="001811DB" w:rsidRPr="00A66DBF" w:rsidRDefault="00A66DBF" w:rsidP="00F80C0D">
      <w:pPr>
        <w:ind w:left="720"/>
        <w:rPr>
          <w:sz w:val="22"/>
          <w:szCs w:val="22"/>
        </w:rPr>
      </w:pPr>
      <w:r>
        <w:rPr>
          <w:sz w:val="22"/>
          <w:szCs w:val="22"/>
        </w:rPr>
        <w:tab/>
      </w:r>
      <w:r w:rsidR="00FA133C" w:rsidRPr="00A66DBF">
        <w:rPr>
          <w:color w:val="000000"/>
          <w:sz w:val="22"/>
          <w:szCs w:val="22"/>
        </w:rPr>
        <w:t>74257 Hwy 25</w:t>
      </w:r>
      <w:r>
        <w:rPr>
          <w:color w:val="000000"/>
          <w:sz w:val="22"/>
          <w:szCs w:val="22"/>
        </w:rPr>
        <w:t>,</w:t>
      </w:r>
      <w:r w:rsidR="00FA133C" w:rsidRPr="00A66DBF">
        <w:rPr>
          <w:color w:val="000000"/>
          <w:sz w:val="22"/>
          <w:szCs w:val="22"/>
        </w:rPr>
        <w:t xml:space="preserve"> Covington, La</w:t>
      </w:r>
    </w:p>
    <w:p w:rsidR="001811DB" w:rsidRPr="00A66DBF" w:rsidRDefault="001811DB" w:rsidP="00FA133C">
      <w:pPr>
        <w:ind w:left="720"/>
        <w:rPr>
          <w:sz w:val="22"/>
          <w:szCs w:val="22"/>
        </w:rPr>
      </w:pPr>
    </w:p>
    <w:p w:rsidR="00FA133C" w:rsidRPr="00A66DBF" w:rsidRDefault="00FA133C" w:rsidP="00FA133C">
      <w:pPr>
        <w:ind w:left="720"/>
        <w:rPr>
          <w:sz w:val="22"/>
          <w:szCs w:val="22"/>
        </w:rPr>
      </w:pPr>
    </w:p>
    <w:p w:rsidR="00FA133C" w:rsidRPr="00A66DBF" w:rsidRDefault="00FA133C" w:rsidP="00FA133C">
      <w:pPr>
        <w:ind w:left="720"/>
        <w:rPr>
          <w:sz w:val="22"/>
          <w:szCs w:val="22"/>
        </w:rPr>
      </w:pPr>
      <w:r w:rsidRPr="00A66DBF">
        <w:rPr>
          <w:sz w:val="22"/>
          <w:szCs w:val="22"/>
        </w:rPr>
        <w:t>Dear Mr. Nobles,</w:t>
      </w:r>
    </w:p>
    <w:p w:rsidR="00FA133C" w:rsidRPr="00A66DBF" w:rsidRDefault="00FA133C" w:rsidP="00FA133C">
      <w:pPr>
        <w:ind w:left="720"/>
        <w:rPr>
          <w:sz w:val="22"/>
          <w:szCs w:val="22"/>
        </w:rPr>
      </w:pPr>
    </w:p>
    <w:p w:rsidR="00FA133C" w:rsidRPr="00A66DBF" w:rsidRDefault="00FA133C" w:rsidP="00FA133C">
      <w:pPr>
        <w:ind w:left="720"/>
        <w:rPr>
          <w:sz w:val="22"/>
          <w:szCs w:val="22"/>
        </w:rPr>
      </w:pPr>
      <w:r w:rsidRPr="00A66DBF">
        <w:rPr>
          <w:sz w:val="22"/>
          <w:szCs w:val="22"/>
        </w:rPr>
        <w:t xml:space="preserve">Thank you for the opportunity to propose our services for design of your referenced project.  Dammon Engineering is pleased to provide you with our proposal to furnish architectural and engineering services for the above proposed project, which will consist of an approximately 6,000 </w:t>
      </w:r>
      <w:proofErr w:type="spellStart"/>
      <w:r w:rsidRPr="00A66DBF">
        <w:rPr>
          <w:sz w:val="22"/>
          <w:szCs w:val="22"/>
        </w:rPr>
        <w:t>s.f</w:t>
      </w:r>
      <w:proofErr w:type="spellEnd"/>
      <w:r w:rsidRPr="00A66DBF">
        <w:rPr>
          <w:sz w:val="22"/>
          <w:szCs w:val="22"/>
        </w:rPr>
        <w:t xml:space="preserve">. warehouse to be located on Hwy 25 in Covington, Louisiana.  </w:t>
      </w:r>
      <w:r w:rsidR="00154E4D">
        <w:rPr>
          <w:sz w:val="22"/>
          <w:szCs w:val="22"/>
        </w:rPr>
        <w:t>The proposed project</w:t>
      </w:r>
      <w:r w:rsidRPr="00A66DBF">
        <w:rPr>
          <w:sz w:val="22"/>
          <w:szCs w:val="22"/>
        </w:rPr>
        <w:t xml:space="preserve"> will consist of </w:t>
      </w:r>
      <w:r w:rsidR="00154E4D">
        <w:rPr>
          <w:sz w:val="22"/>
          <w:szCs w:val="22"/>
        </w:rPr>
        <w:t>the</w:t>
      </w:r>
      <w:r w:rsidRPr="00A66DBF">
        <w:rPr>
          <w:sz w:val="22"/>
          <w:szCs w:val="22"/>
        </w:rPr>
        <w:t xml:space="preserve"> follow</w:t>
      </w:r>
      <w:r w:rsidR="00154E4D">
        <w:rPr>
          <w:sz w:val="22"/>
          <w:szCs w:val="22"/>
        </w:rPr>
        <w:t>ing</w:t>
      </w:r>
      <w:r w:rsidRPr="00A66DBF">
        <w:rPr>
          <w:sz w:val="22"/>
          <w:szCs w:val="22"/>
        </w:rPr>
        <w:t>:</w:t>
      </w:r>
    </w:p>
    <w:p w:rsidR="0044287D" w:rsidRPr="00A66DBF" w:rsidRDefault="0044287D" w:rsidP="00F80C0D">
      <w:pPr>
        <w:ind w:left="720"/>
        <w:rPr>
          <w:sz w:val="22"/>
          <w:szCs w:val="22"/>
        </w:rPr>
      </w:pP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Approximately 2.2 acres</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 xml:space="preserve">+/- 6,000 </w:t>
      </w:r>
      <w:proofErr w:type="spellStart"/>
      <w:r w:rsidRPr="00A66DBF">
        <w:rPr>
          <w:color w:val="000000"/>
          <w:sz w:val="22"/>
          <w:szCs w:val="22"/>
        </w:rPr>
        <w:t>sf</w:t>
      </w:r>
      <w:proofErr w:type="spellEnd"/>
      <w:r w:rsidRPr="00A66DBF">
        <w:rPr>
          <w:color w:val="000000"/>
          <w:sz w:val="22"/>
          <w:szCs w:val="22"/>
        </w:rPr>
        <w:t xml:space="preserve"> Pre-engineered Metal Building Warehouse with Office area at </w:t>
      </w:r>
      <w:proofErr w:type="gramStart"/>
      <w:r w:rsidRPr="00A66DBF">
        <w:rPr>
          <w:color w:val="000000"/>
          <w:sz w:val="22"/>
          <w:szCs w:val="22"/>
        </w:rPr>
        <w:t>front(</w:t>
      </w:r>
      <w:proofErr w:type="gramEnd"/>
      <w:r w:rsidRPr="00A66DBF">
        <w:rPr>
          <w:color w:val="000000"/>
          <w:sz w:val="22"/>
          <w:szCs w:val="22"/>
        </w:rPr>
        <w:t>East side) of building. A good portion of the building will be Warehouse and will include (6) 7’ X 8’ overhead doors on both sides of the building and (2) 10’ X 10’ overhead doors at the rear. </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The roof eave heights will be 14’ at office and 18’ at warehouse</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The building will be used to distribute bread and other baked goods.  Accommodations will be made for 2 semi trucks make deliveries once a week and the route driver trucks which are 30’ long, load-deliver-return each day</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P</w:t>
      </w:r>
      <w:r w:rsidR="008C5907">
        <w:rPr>
          <w:color w:val="000000"/>
          <w:sz w:val="22"/>
          <w:szCs w:val="22"/>
        </w:rPr>
        <w:t xml:space="preserve">arking spaces </w:t>
      </w:r>
      <w:r w:rsidRPr="00A66DBF">
        <w:rPr>
          <w:color w:val="000000"/>
          <w:sz w:val="22"/>
          <w:szCs w:val="22"/>
        </w:rPr>
        <w:t>will be to code</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 xml:space="preserve">Office section envelope </w:t>
      </w:r>
      <w:r w:rsidR="005D4FA4" w:rsidRPr="00A66DBF">
        <w:rPr>
          <w:color w:val="000000"/>
          <w:sz w:val="22"/>
          <w:szCs w:val="22"/>
        </w:rPr>
        <w:t>will be</w:t>
      </w:r>
      <w:r w:rsidRPr="00A66DBF">
        <w:rPr>
          <w:color w:val="000000"/>
          <w:sz w:val="22"/>
          <w:szCs w:val="22"/>
        </w:rPr>
        <w:t xml:space="preserve"> a combination </w:t>
      </w:r>
      <w:r w:rsidR="005D4FA4" w:rsidRPr="00A66DBF">
        <w:rPr>
          <w:color w:val="000000"/>
          <w:sz w:val="22"/>
          <w:szCs w:val="22"/>
        </w:rPr>
        <w:t>EIFS</w:t>
      </w:r>
      <w:r w:rsidRPr="00A66DBF">
        <w:rPr>
          <w:color w:val="000000"/>
          <w:sz w:val="22"/>
          <w:szCs w:val="22"/>
        </w:rPr>
        <w:t xml:space="preserve"> or stucco with split face </w:t>
      </w:r>
      <w:r w:rsidR="005D4FA4" w:rsidRPr="00A66DBF">
        <w:rPr>
          <w:color w:val="000000"/>
          <w:sz w:val="22"/>
          <w:szCs w:val="22"/>
        </w:rPr>
        <w:t xml:space="preserve">CMU </w:t>
      </w:r>
      <w:r w:rsidRPr="00A66DBF">
        <w:rPr>
          <w:color w:val="000000"/>
          <w:sz w:val="22"/>
          <w:szCs w:val="22"/>
        </w:rPr>
        <w:t>wainscot</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 xml:space="preserve">Warehouse envelope </w:t>
      </w:r>
      <w:r w:rsidR="005D4FA4" w:rsidRPr="00A66DBF">
        <w:rPr>
          <w:color w:val="000000"/>
          <w:sz w:val="22"/>
          <w:szCs w:val="22"/>
        </w:rPr>
        <w:t>will be</w:t>
      </w:r>
      <w:r w:rsidRPr="00A66DBF">
        <w:rPr>
          <w:color w:val="000000"/>
          <w:sz w:val="22"/>
          <w:szCs w:val="22"/>
        </w:rPr>
        <w:t xml:space="preserve"> exposed metal panels with manufacturers standard colors</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 xml:space="preserve">Office interior </w:t>
      </w:r>
      <w:r w:rsidR="005D4FA4" w:rsidRPr="00A66DBF">
        <w:rPr>
          <w:color w:val="000000"/>
          <w:sz w:val="22"/>
          <w:szCs w:val="22"/>
        </w:rPr>
        <w:t>will consist of</w:t>
      </w:r>
      <w:r w:rsidRPr="00A66DBF">
        <w:rPr>
          <w:color w:val="000000"/>
          <w:sz w:val="22"/>
          <w:szCs w:val="22"/>
        </w:rPr>
        <w:t xml:space="preserve"> basic finishes: lay in acoustical ceiling, level 4 finish walls, </w:t>
      </w:r>
      <w:proofErr w:type="spellStart"/>
      <w:r w:rsidRPr="00A66DBF">
        <w:rPr>
          <w:color w:val="000000"/>
          <w:sz w:val="22"/>
          <w:szCs w:val="22"/>
        </w:rPr>
        <w:t>vct</w:t>
      </w:r>
      <w:proofErr w:type="spellEnd"/>
      <w:r w:rsidRPr="00A66DBF">
        <w:rPr>
          <w:color w:val="000000"/>
          <w:sz w:val="22"/>
          <w:szCs w:val="22"/>
        </w:rPr>
        <w:t xml:space="preserve"> floor, </w:t>
      </w:r>
      <w:proofErr w:type="spellStart"/>
      <w:r w:rsidRPr="00A66DBF">
        <w:rPr>
          <w:color w:val="000000"/>
          <w:sz w:val="22"/>
          <w:szCs w:val="22"/>
        </w:rPr>
        <w:t>hm</w:t>
      </w:r>
      <w:proofErr w:type="spellEnd"/>
      <w:r w:rsidRPr="00A66DBF">
        <w:rPr>
          <w:color w:val="000000"/>
          <w:sz w:val="22"/>
          <w:szCs w:val="22"/>
        </w:rPr>
        <w:t xml:space="preserve"> frames and solid core wood doors</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 xml:space="preserve">Warehouse interior </w:t>
      </w:r>
      <w:r w:rsidR="005D4FA4" w:rsidRPr="00A66DBF">
        <w:rPr>
          <w:color w:val="000000"/>
          <w:sz w:val="22"/>
          <w:szCs w:val="22"/>
        </w:rPr>
        <w:t>will have a</w:t>
      </w:r>
      <w:r w:rsidRPr="00A66DBF">
        <w:rPr>
          <w:color w:val="000000"/>
          <w:sz w:val="22"/>
          <w:szCs w:val="22"/>
        </w:rPr>
        <w:t xml:space="preserve"> sealed concrete floor and metal panel lined walls</w:t>
      </w:r>
    </w:p>
    <w:p w:rsidR="00FA133C" w:rsidRPr="00A66DBF" w:rsidRDefault="00FA133C" w:rsidP="00FA133C">
      <w:pPr>
        <w:numPr>
          <w:ilvl w:val="0"/>
          <w:numId w:val="3"/>
        </w:numPr>
        <w:tabs>
          <w:tab w:val="clear" w:pos="720"/>
          <w:tab w:val="num" w:pos="1080"/>
        </w:tabs>
        <w:spacing w:after="120"/>
        <w:ind w:left="1080"/>
        <w:rPr>
          <w:color w:val="000000"/>
          <w:sz w:val="22"/>
          <w:szCs w:val="22"/>
        </w:rPr>
      </w:pPr>
      <w:r w:rsidRPr="00A66DBF">
        <w:rPr>
          <w:color w:val="000000"/>
          <w:sz w:val="22"/>
          <w:szCs w:val="22"/>
        </w:rPr>
        <w:t xml:space="preserve">Landscape </w:t>
      </w:r>
      <w:r w:rsidR="005D4FA4" w:rsidRPr="00A66DBF">
        <w:rPr>
          <w:color w:val="000000"/>
          <w:sz w:val="22"/>
          <w:szCs w:val="22"/>
        </w:rPr>
        <w:t xml:space="preserve">will be </w:t>
      </w:r>
      <w:r w:rsidRPr="00A66DBF">
        <w:rPr>
          <w:color w:val="000000"/>
          <w:sz w:val="22"/>
          <w:szCs w:val="22"/>
        </w:rPr>
        <w:t>to code</w:t>
      </w:r>
      <w:r w:rsidR="00D0444B">
        <w:rPr>
          <w:color w:val="000000"/>
          <w:sz w:val="22"/>
          <w:szCs w:val="22"/>
        </w:rPr>
        <w:t xml:space="preserve"> - please note: we will provide the landscaping plan, but a licensed landscaper </w:t>
      </w:r>
      <w:r w:rsidR="00370273">
        <w:rPr>
          <w:color w:val="000000"/>
          <w:sz w:val="22"/>
          <w:szCs w:val="22"/>
        </w:rPr>
        <w:t>is required</w:t>
      </w:r>
      <w:r w:rsidR="00D0444B">
        <w:rPr>
          <w:color w:val="000000"/>
          <w:sz w:val="22"/>
          <w:szCs w:val="22"/>
        </w:rPr>
        <w:t xml:space="preserve"> to apply for this permit.</w:t>
      </w:r>
    </w:p>
    <w:p w:rsidR="005D4FA4" w:rsidRPr="00A66DBF" w:rsidRDefault="005D4FA4" w:rsidP="005D4FA4">
      <w:pPr>
        <w:spacing w:after="120"/>
        <w:ind w:left="1080"/>
        <w:rPr>
          <w:b/>
          <w:color w:val="000000"/>
          <w:sz w:val="22"/>
          <w:szCs w:val="22"/>
          <w:u w:val="single"/>
        </w:rPr>
      </w:pPr>
      <w:r w:rsidRPr="00A66DBF">
        <w:rPr>
          <w:b/>
          <w:color w:val="000000"/>
          <w:sz w:val="22"/>
          <w:szCs w:val="22"/>
          <w:u w:val="single"/>
        </w:rPr>
        <w:t>Our services will consist of:</w:t>
      </w:r>
    </w:p>
    <w:p w:rsidR="00FA133C" w:rsidRPr="00A66DBF" w:rsidRDefault="00FA133C" w:rsidP="005D4FA4">
      <w:pPr>
        <w:numPr>
          <w:ilvl w:val="0"/>
          <w:numId w:val="4"/>
        </w:numPr>
        <w:tabs>
          <w:tab w:val="clear" w:pos="720"/>
          <w:tab w:val="num" w:pos="1080"/>
        </w:tabs>
        <w:spacing w:after="120"/>
        <w:ind w:left="1080"/>
        <w:jc w:val="both"/>
        <w:rPr>
          <w:color w:val="000000"/>
          <w:sz w:val="22"/>
          <w:szCs w:val="22"/>
        </w:rPr>
      </w:pPr>
      <w:r w:rsidRPr="00A66DBF">
        <w:rPr>
          <w:color w:val="000000"/>
          <w:sz w:val="22"/>
          <w:szCs w:val="22"/>
        </w:rPr>
        <w:t>Civil Design: Site Plan, Layout Plan, Grading &amp; Drainage, Utilities, Erosion Control Plan, Details, Landscape, Site Lighting </w:t>
      </w:r>
    </w:p>
    <w:p w:rsidR="00FA133C" w:rsidRPr="00A66DBF" w:rsidRDefault="00FA133C" w:rsidP="00FA133C">
      <w:pPr>
        <w:numPr>
          <w:ilvl w:val="0"/>
          <w:numId w:val="4"/>
        </w:numPr>
        <w:tabs>
          <w:tab w:val="clear" w:pos="720"/>
          <w:tab w:val="num" w:pos="1080"/>
        </w:tabs>
        <w:spacing w:after="120"/>
        <w:ind w:left="1080"/>
        <w:rPr>
          <w:color w:val="000000"/>
          <w:sz w:val="22"/>
          <w:szCs w:val="22"/>
        </w:rPr>
      </w:pPr>
      <w:r w:rsidRPr="00A66DBF">
        <w:rPr>
          <w:color w:val="000000"/>
          <w:sz w:val="22"/>
          <w:szCs w:val="22"/>
        </w:rPr>
        <w:t>Structural Design: Foundation Plan, Sections and Details.  Structural frame layout. </w:t>
      </w:r>
    </w:p>
    <w:p w:rsidR="00FA133C" w:rsidRPr="00A66DBF" w:rsidRDefault="00FA133C" w:rsidP="00FA133C">
      <w:pPr>
        <w:numPr>
          <w:ilvl w:val="0"/>
          <w:numId w:val="4"/>
        </w:numPr>
        <w:tabs>
          <w:tab w:val="clear" w:pos="720"/>
          <w:tab w:val="num" w:pos="1080"/>
        </w:tabs>
        <w:spacing w:after="120"/>
        <w:ind w:left="1080"/>
        <w:rPr>
          <w:color w:val="000000"/>
          <w:sz w:val="22"/>
          <w:szCs w:val="22"/>
        </w:rPr>
      </w:pPr>
      <w:r w:rsidRPr="00A66DBF">
        <w:rPr>
          <w:color w:val="000000"/>
          <w:sz w:val="22"/>
          <w:szCs w:val="22"/>
        </w:rPr>
        <w:t>Architectural Design: Floor Plan, Exterior Elevations, Wall Sections, Interior Elevations, Schedules and Details</w:t>
      </w:r>
    </w:p>
    <w:p w:rsidR="00FA133C" w:rsidRPr="00A66DBF" w:rsidRDefault="00FA133C" w:rsidP="00FA133C">
      <w:pPr>
        <w:numPr>
          <w:ilvl w:val="0"/>
          <w:numId w:val="4"/>
        </w:numPr>
        <w:tabs>
          <w:tab w:val="clear" w:pos="720"/>
          <w:tab w:val="num" w:pos="1080"/>
        </w:tabs>
        <w:spacing w:after="120"/>
        <w:ind w:left="1080"/>
        <w:rPr>
          <w:color w:val="000000"/>
          <w:sz w:val="22"/>
          <w:szCs w:val="22"/>
        </w:rPr>
      </w:pPr>
      <w:r w:rsidRPr="00A66DBF">
        <w:rPr>
          <w:color w:val="000000"/>
          <w:sz w:val="22"/>
          <w:szCs w:val="22"/>
        </w:rPr>
        <w:t>MEP: Plans, Schedules, Details, One Line, Isometric</w:t>
      </w:r>
    </w:p>
    <w:p w:rsidR="0001654B" w:rsidRDefault="0001654B" w:rsidP="0001654B">
      <w:pPr>
        <w:spacing w:after="120"/>
        <w:ind w:left="1080"/>
        <w:rPr>
          <w:color w:val="000000"/>
          <w:sz w:val="22"/>
          <w:szCs w:val="22"/>
        </w:rPr>
      </w:pPr>
    </w:p>
    <w:p w:rsidR="0001654B" w:rsidRDefault="0001654B" w:rsidP="0001654B">
      <w:pPr>
        <w:spacing w:after="120"/>
        <w:ind w:left="1080"/>
        <w:rPr>
          <w:color w:val="000000"/>
          <w:sz w:val="22"/>
          <w:szCs w:val="22"/>
        </w:rPr>
      </w:pPr>
    </w:p>
    <w:p w:rsidR="0001654B" w:rsidRDefault="0001654B" w:rsidP="0001654B">
      <w:pPr>
        <w:spacing w:after="120"/>
        <w:ind w:left="1080"/>
        <w:rPr>
          <w:color w:val="000000"/>
          <w:sz w:val="22"/>
          <w:szCs w:val="22"/>
        </w:rPr>
      </w:pPr>
    </w:p>
    <w:p w:rsidR="005D4FA4" w:rsidRPr="00A66DBF" w:rsidRDefault="00FA133C" w:rsidP="005D4FA4">
      <w:pPr>
        <w:numPr>
          <w:ilvl w:val="0"/>
          <w:numId w:val="4"/>
        </w:numPr>
        <w:tabs>
          <w:tab w:val="clear" w:pos="720"/>
          <w:tab w:val="num" w:pos="1080"/>
        </w:tabs>
        <w:spacing w:after="120"/>
        <w:ind w:left="1080"/>
        <w:rPr>
          <w:color w:val="000000"/>
          <w:sz w:val="22"/>
          <w:szCs w:val="22"/>
        </w:rPr>
      </w:pPr>
      <w:r w:rsidRPr="00A66DBF">
        <w:rPr>
          <w:color w:val="000000"/>
          <w:sz w:val="22"/>
          <w:szCs w:val="22"/>
        </w:rPr>
        <w:t>Subdivision and Platting (if necessary)</w:t>
      </w:r>
    </w:p>
    <w:p w:rsidR="00FA133C" w:rsidRPr="00A66DBF" w:rsidRDefault="00FA133C" w:rsidP="00FA133C">
      <w:pPr>
        <w:numPr>
          <w:ilvl w:val="0"/>
          <w:numId w:val="4"/>
        </w:numPr>
        <w:tabs>
          <w:tab w:val="clear" w:pos="720"/>
          <w:tab w:val="num" w:pos="1080"/>
        </w:tabs>
        <w:spacing w:after="120"/>
        <w:ind w:left="1080"/>
        <w:rPr>
          <w:color w:val="000000"/>
          <w:sz w:val="22"/>
          <w:szCs w:val="22"/>
        </w:rPr>
      </w:pPr>
      <w:r w:rsidRPr="00A66DBF">
        <w:rPr>
          <w:color w:val="000000"/>
          <w:sz w:val="22"/>
          <w:szCs w:val="22"/>
        </w:rPr>
        <w:t>Any and all submissions for approvals from authorities to acquire building permits and occupancy permits</w:t>
      </w:r>
      <w:r w:rsidR="005D4FA4" w:rsidRPr="00A66DBF">
        <w:rPr>
          <w:color w:val="000000"/>
          <w:sz w:val="22"/>
          <w:szCs w:val="22"/>
        </w:rPr>
        <w:t xml:space="preserve"> (including state Fire Marshal submittal)</w:t>
      </w:r>
    </w:p>
    <w:p w:rsidR="00FA133C" w:rsidRPr="00A66DBF" w:rsidRDefault="00FA133C" w:rsidP="00FA133C">
      <w:pPr>
        <w:numPr>
          <w:ilvl w:val="0"/>
          <w:numId w:val="4"/>
        </w:numPr>
        <w:tabs>
          <w:tab w:val="clear" w:pos="720"/>
          <w:tab w:val="num" w:pos="1080"/>
        </w:tabs>
        <w:spacing w:after="120"/>
        <w:ind w:left="1080"/>
        <w:rPr>
          <w:color w:val="000000"/>
          <w:sz w:val="22"/>
          <w:szCs w:val="22"/>
        </w:rPr>
      </w:pPr>
      <w:r w:rsidRPr="00A66DBF">
        <w:rPr>
          <w:color w:val="000000"/>
          <w:sz w:val="22"/>
          <w:szCs w:val="22"/>
        </w:rPr>
        <w:t>Construction Administration: review and comment on RFI’s and Submittals, occasional site inspections</w:t>
      </w:r>
    </w:p>
    <w:p w:rsidR="00FA133C" w:rsidRPr="00A66DBF" w:rsidRDefault="00A66DBF" w:rsidP="00A66DBF">
      <w:pPr>
        <w:tabs>
          <w:tab w:val="left" w:pos="900"/>
        </w:tabs>
        <w:spacing w:before="100" w:beforeAutospacing="1" w:after="100" w:afterAutospacing="1"/>
        <w:ind w:left="720"/>
        <w:rPr>
          <w:sz w:val="22"/>
          <w:szCs w:val="22"/>
        </w:rPr>
      </w:pPr>
      <w:r w:rsidRPr="00A66DBF">
        <w:rPr>
          <w:color w:val="000000"/>
          <w:sz w:val="22"/>
          <w:szCs w:val="22"/>
        </w:rPr>
        <w:t>Our proposed</w:t>
      </w:r>
      <w:r w:rsidR="00FA133C" w:rsidRPr="00A66DBF">
        <w:rPr>
          <w:color w:val="000000"/>
          <w:sz w:val="22"/>
          <w:szCs w:val="22"/>
        </w:rPr>
        <w:t xml:space="preserve"> design </w:t>
      </w:r>
      <w:r w:rsidRPr="00A66DBF">
        <w:rPr>
          <w:color w:val="000000"/>
          <w:sz w:val="22"/>
          <w:szCs w:val="22"/>
        </w:rPr>
        <w:t>time</w:t>
      </w:r>
      <w:r w:rsidR="00FA133C" w:rsidRPr="00A66DBF">
        <w:rPr>
          <w:color w:val="000000"/>
          <w:sz w:val="22"/>
          <w:szCs w:val="22"/>
        </w:rPr>
        <w:t xml:space="preserve"> </w:t>
      </w:r>
      <w:r w:rsidRPr="00A66DBF">
        <w:rPr>
          <w:color w:val="000000"/>
          <w:sz w:val="22"/>
          <w:szCs w:val="22"/>
        </w:rPr>
        <w:t>is</w:t>
      </w:r>
      <w:r w:rsidR="00FA133C" w:rsidRPr="00A66DBF">
        <w:rPr>
          <w:color w:val="000000"/>
          <w:sz w:val="22"/>
          <w:szCs w:val="22"/>
        </w:rPr>
        <w:t xml:space="preserve"> 6 weeks which includes review periods at 50% and 100% completion. </w:t>
      </w:r>
    </w:p>
    <w:p w:rsidR="00BF2199" w:rsidRDefault="00FA133C" w:rsidP="00A66DBF">
      <w:pPr>
        <w:tabs>
          <w:tab w:val="left" w:pos="900"/>
        </w:tabs>
        <w:spacing w:before="100" w:beforeAutospacing="1" w:after="100" w:afterAutospacing="1"/>
        <w:ind w:left="720"/>
        <w:rPr>
          <w:sz w:val="22"/>
          <w:szCs w:val="22"/>
        </w:rPr>
      </w:pPr>
      <w:r w:rsidRPr="00A66DBF">
        <w:rPr>
          <w:color w:val="000000"/>
          <w:sz w:val="22"/>
          <w:szCs w:val="22"/>
        </w:rPr>
        <w:t> </w:t>
      </w:r>
      <w:r w:rsidR="001811DB" w:rsidRPr="00A66DBF">
        <w:rPr>
          <w:sz w:val="22"/>
          <w:szCs w:val="22"/>
        </w:rPr>
        <w:t xml:space="preserve">Based on </w:t>
      </w:r>
      <w:r w:rsidR="00A66DBF" w:rsidRPr="00A66DBF">
        <w:rPr>
          <w:sz w:val="22"/>
          <w:szCs w:val="22"/>
        </w:rPr>
        <w:t>the criteria</w:t>
      </w:r>
      <w:r w:rsidR="00BF2199">
        <w:rPr>
          <w:sz w:val="22"/>
          <w:szCs w:val="22"/>
        </w:rPr>
        <w:t xml:space="preserve"> </w:t>
      </w:r>
      <w:r w:rsidR="00BF2199" w:rsidRPr="00A66DBF">
        <w:rPr>
          <w:sz w:val="22"/>
          <w:szCs w:val="22"/>
        </w:rPr>
        <w:t>above</w:t>
      </w:r>
      <w:r w:rsidR="001811DB" w:rsidRPr="00A66DBF">
        <w:rPr>
          <w:sz w:val="22"/>
          <w:szCs w:val="22"/>
        </w:rPr>
        <w:t>, w</w:t>
      </w:r>
      <w:r w:rsidR="004869F2" w:rsidRPr="00A66DBF">
        <w:rPr>
          <w:sz w:val="22"/>
          <w:szCs w:val="22"/>
        </w:rPr>
        <w:t xml:space="preserve">e propose to furnish our services for a </w:t>
      </w:r>
      <w:r w:rsidR="00A66DBF" w:rsidRPr="00A66DBF">
        <w:rPr>
          <w:sz w:val="22"/>
          <w:szCs w:val="22"/>
        </w:rPr>
        <w:t xml:space="preserve">fixed </w:t>
      </w:r>
      <w:r w:rsidR="004869F2" w:rsidRPr="00A66DBF">
        <w:rPr>
          <w:sz w:val="22"/>
          <w:szCs w:val="22"/>
        </w:rPr>
        <w:t xml:space="preserve">fee of </w:t>
      </w:r>
      <w:r w:rsidR="00A66DBF" w:rsidRPr="00A66DBF">
        <w:rPr>
          <w:sz w:val="22"/>
          <w:szCs w:val="22"/>
        </w:rPr>
        <w:t>$2</w:t>
      </w:r>
      <w:r w:rsidR="00BF2199">
        <w:rPr>
          <w:sz w:val="22"/>
          <w:szCs w:val="22"/>
        </w:rPr>
        <w:t>3</w:t>
      </w:r>
      <w:r w:rsidR="00A66DBF" w:rsidRPr="00A66DBF">
        <w:rPr>
          <w:sz w:val="22"/>
          <w:szCs w:val="22"/>
        </w:rPr>
        <w:t>,</w:t>
      </w:r>
      <w:r w:rsidR="00BF2199">
        <w:rPr>
          <w:sz w:val="22"/>
          <w:szCs w:val="22"/>
        </w:rPr>
        <w:t>00</w:t>
      </w:r>
      <w:r w:rsidR="00A66DBF" w:rsidRPr="00A66DBF">
        <w:rPr>
          <w:sz w:val="22"/>
          <w:szCs w:val="22"/>
        </w:rPr>
        <w:t>0</w:t>
      </w:r>
      <w:r w:rsidR="001811DB" w:rsidRPr="00A66DBF">
        <w:rPr>
          <w:sz w:val="22"/>
          <w:szCs w:val="22"/>
        </w:rPr>
        <w:t>.</w:t>
      </w:r>
      <w:r w:rsidR="004869F2" w:rsidRPr="00A66DBF">
        <w:rPr>
          <w:sz w:val="22"/>
          <w:szCs w:val="22"/>
        </w:rPr>
        <w:t xml:space="preserve"> </w:t>
      </w:r>
      <w:r w:rsidR="00D0444B">
        <w:rPr>
          <w:sz w:val="22"/>
          <w:szCs w:val="22"/>
        </w:rPr>
        <w:t xml:space="preserve">Please note that this </w:t>
      </w:r>
      <w:r w:rsidR="00BF2199">
        <w:rPr>
          <w:sz w:val="22"/>
          <w:szCs w:val="22"/>
        </w:rPr>
        <w:t xml:space="preserve">fixed </w:t>
      </w:r>
      <w:r w:rsidR="00D0444B">
        <w:rPr>
          <w:sz w:val="22"/>
          <w:szCs w:val="22"/>
        </w:rPr>
        <w:t xml:space="preserve">fee </w:t>
      </w:r>
      <w:r w:rsidR="00BF2199" w:rsidRPr="008923CA">
        <w:rPr>
          <w:i/>
          <w:sz w:val="22"/>
          <w:szCs w:val="22"/>
        </w:rPr>
        <w:t>does include</w:t>
      </w:r>
      <w:r w:rsidR="00BF2199">
        <w:rPr>
          <w:sz w:val="22"/>
          <w:szCs w:val="22"/>
        </w:rPr>
        <w:t xml:space="preserve"> the State Fire Marshal review fee, however it </w:t>
      </w:r>
      <w:r w:rsidR="00BF2199" w:rsidRPr="00BF2199">
        <w:rPr>
          <w:i/>
          <w:sz w:val="22"/>
          <w:szCs w:val="22"/>
        </w:rPr>
        <w:t xml:space="preserve">does not </w:t>
      </w:r>
      <w:r w:rsidR="00D0444B" w:rsidRPr="00BF2199">
        <w:rPr>
          <w:i/>
          <w:sz w:val="22"/>
          <w:szCs w:val="22"/>
        </w:rPr>
        <w:t>include</w:t>
      </w:r>
      <w:r w:rsidR="00D0444B">
        <w:rPr>
          <w:sz w:val="22"/>
          <w:szCs w:val="22"/>
        </w:rPr>
        <w:t xml:space="preserve"> </w:t>
      </w:r>
      <w:r w:rsidR="00BF2199">
        <w:rPr>
          <w:sz w:val="22"/>
          <w:szCs w:val="22"/>
        </w:rPr>
        <w:t xml:space="preserve">an estimated </w:t>
      </w:r>
      <w:r w:rsidR="00D0444B">
        <w:rPr>
          <w:sz w:val="22"/>
          <w:szCs w:val="22"/>
        </w:rPr>
        <w:t xml:space="preserve">$7,550 of </w:t>
      </w:r>
      <w:r w:rsidR="00BF2199">
        <w:rPr>
          <w:sz w:val="22"/>
          <w:szCs w:val="22"/>
        </w:rPr>
        <w:t xml:space="preserve">parish </w:t>
      </w:r>
      <w:r w:rsidR="00D0444B">
        <w:rPr>
          <w:sz w:val="22"/>
          <w:szCs w:val="22"/>
        </w:rPr>
        <w:t>review and</w:t>
      </w:r>
      <w:r w:rsidR="00BF2199">
        <w:rPr>
          <w:sz w:val="22"/>
          <w:szCs w:val="22"/>
        </w:rPr>
        <w:t xml:space="preserve"> </w:t>
      </w:r>
      <w:r w:rsidR="00D0444B">
        <w:rPr>
          <w:sz w:val="22"/>
          <w:szCs w:val="22"/>
        </w:rPr>
        <w:t xml:space="preserve">permit fees (Impact fee: $5,940; Plan Review Fee $210.00; Permit Fee $1,400.00).  </w:t>
      </w:r>
      <w:r w:rsidR="00BF2199">
        <w:rPr>
          <w:sz w:val="22"/>
          <w:szCs w:val="22"/>
        </w:rPr>
        <w:t>If Dammon Engineering submits this package to the parish for review and incurs parish fees, we will charge “cost plus 10%” for these services.</w:t>
      </w:r>
    </w:p>
    <w:p w:rsidR="004869F2" w:rsidRPr="00A66DBF" w:rsidRDefault="002D295B" w:rsidP="00F80C0D">
      <w:pPr>
        <w:pStyle w:val="BodyText"/>
        <w:ind w:left="720"/>
        <w:rPr>
          <w:szCs w:val="22"/>
        </w:rPr>
      </w:pPr>
      <w:r w:rsidRPr="00A66DBF">
        <w:rPr>
          <w:szCs w:val="22"/>
        </w:rPr>
        <w:t xml:space="preserve">Our fee </w:t>
      </w:r>
      <w:r w:rsidRPr="00A66DBF">
        <w:rPr>
          <w:i/>
          <w:szCs w:val="22"/>
        </w:rPr>
        <w:t xml:space="preserve">does not </w:t>
      </w:r>
      <w:r w:rsidR="00BF2199" w:rsidRPr="00A66DBF">
        <w:rPr>
          <w:i/>
          <w:szCs w:val="22"/>
        </w:rPr>
        <w:t>include</w:t>
      </w:r>
      <w:r w:rsidR="00BF2199" w:rsidRPr="00A66DBF">
        <w:rPr>
          <w:szCs w:val="22"/>
        </w:rPr>
        <w:t xml:space="preserve"> the</w:t>
      </w:r>
      <w:r w:rsidR="004869F2" w:rsidRPr="00A66DBF">
        <w:rPr>
          <w:szCs w:val="22"/>
        </w:rPr>
        <w:t xml:space="preserve"> cost of soils analysis, </w:t>
      </w:r>
      <w:r w:rsidR="00AA2DB1" w:rsidRPr="00A66DBF">
        <w:rPr>
          <w:szCs w:val="22"/>
        </w:rPr>
        <w:t xml:space="preserve">survey, </w:t>
      </w:r>
      <w:r w:rsidR="004869F2" w:rsidRPr="00A66DBF">
        <w:rPr>
          <w:szCs w:val="22"/>
        </w:rPr>
        <w:t xml:space="preserve">drainage studies (beyond site drainage plan), wetlands determination, or other engineering studies that may be required by government agencies.  </w:t>
      </w:r>
      <w:r w:rsidR="003E7EEA" w:rsidRPr="00A66DBF">
        <w:rPr>
          <w:szCs w:val="22"/>
        </w:rPr>
        <w:t xml:space="preserve">Our fee also </w:t>
      </w:r>
      <w:r w:rsidR="003E7EEA" w:rsidRPr="00A66DBF">
        <w:rPr>
          <w:i/>
          <w:szCs w:val="22"/>
        </w:rPr>
        <w:t>does not include</w:t>
      </w:r>
      <w:r w:rsidR="003E7EEA" w:rsidRPr="00A66DBF">
        <w:rPr>
          <w:szCs w:val="22"/>
        </w:rPr>
        <w:t xml:space="preserve"> </w:t>
      </w:r>
      <w:r w:rsidR="008923CA">
        <w:rPr>
          <w:szCs w:val="22"/>
        </w:rPr>
        <w:t xml:space="preserve">the </w:t>
      </w:r>
      <w:r w:rsidR="003E7EEA" w:rsidRPr="00A66DBF">
        <w:rPr>
          <w:szCs w:val="22"/>
        </w:rPr>
        <w:t>desig</w:t>
      </w:r>
      <w:r w:rsidR="001F3290" w:rsidRPr="00A66DBF">
        <w:rPr>
          <w:szCs w:val="22"/>
        </w:rPr>
        <w:t>n</w:t>
      </w:r>
      <w:r w:rsidR="003E7EEA" w:rsidRPr="00A66DBF">
        <w:rPr>
          <w:szCs w:val="22"/>
        </w:rPr>
        <w:t xml:space="preserve"> of the sprinkler or fire alarm systems</w:t>
      </w:r>
      <w:r w:rsidR="00BF2199">
        <w:rPr>
          <w:szCs w:val="22"/>
        </w:rPr>
        <w:t>, if required</w:t>
      </w:r>
      <w:r w:rsidR="003E7EEA" w:rsidRPr="00A66DBF">
        <w:rPr>
          <w:szCs w:val="22"/>
        </w:rPr>
        <w:t>.  These items, if provided by Dammon Engineering, will be billed at a "cost plus</w:t>
      </w:r>
      <w:r w:rsidR="00BF2199">
        <w:rPr>
          <w:szCs w:val="22"/>
        </w:rPr>
        <w:t xml:space="preserve"> 10%</w:t>
      </w:r>
      <w:r w:rsidR="003E7EEA" w:rsidRPr="00A66DBF">
        <w:rPr>
          <w:szCs w:val="22"/>
        </w:rPr>
        <w:t xml:space="preserve">" fee.  </w:t>
      </w:r>
    </w:p>
    <w:p w:rsidR="004869F2" w:rsidRPr="00A66DBF" w:rsidRDefault="004869F2" w:rsidP="00F80C0D">
      <w:pPr>
        <w:ind w:left="720"/>
        <w:rPr>
          <w:sz w:val="22"/>
          <w:szCs w:val="22"/>
        </w:rPr>
      </w:pPr>
    </w:p>
    <w:p w:rsidR="008923CA" w:rsidRPr="00A66DBF" w:rsidRDefault="00BF2199" w:rsidP="008923CA">
      <w:pPr>
        <w:pStyle w:val="BodyText"/>
        <w:ind w:left="720"/>
        <w:rPr>
          <w:szCs w:val="22"/>
        </w:rPr>
      </w:pPr>
      <w:r w:rsidRPr="00A66DBF">
        <w:rPr>
          <w:szCs w:val="22"/>
        </w:rPr>
        <w:t>If selected, we will require a deposit of $</w:t>
      </w:r>
      <w:r>
        <w:rPr>
          <w:szCs w:val="22"/>
        </w:rPr>
        <w:t>5</w:t>
      </w:r>
      <w:r w:rsidRPr="00A66DBF">
        <w:rPr>
          <w:szCs w:val="22"/>
        </w:rPr>
        <w:t>,000.  We then propose to bill in consonance with the design completion percentage.</w:t>
      </w:r>
      <w:r w:rsidR="008923CA">
        <w:rPr>
          <w:szCs w:val="22"/>
        </w:rPr>
        <w:t xml:space="preserve">  </w:t>
      </w:r>
      <w:r w:rsidR="008923CA" w:rsidRPr="00A66DBF">
        <w:rPr>
          <w:szCs w:val="22"/>
        </w:rPr>
        <w:t>Five sets of drawings, ready for permit application, will be provided to you following 100% design completion</w:t>
      </w:r>
      <w:r w:rsidR="008923CA">
        <w:rPr>
          <w:szCs w:val="22"/>
        </w:rPr>
        <w:t xml:space="preserve"> and Fire Marshal review</w:t>
      </w:r>
      <w:r w:rsidR="008923CA" w:rsidRPr="00A66DBF">
        <w:rPr>
          <w:szCs w:val="22"/>
        </w:rPr>
        <w:t xml:space="preserve">.  </w:t>
      </w:r>
    </w:p>
    <w:p w:rsidR="008923CA" w:rsidRDefault="008923CA" w:rsidP="00F80C0D">
      <w:pPr>
        <w:ind w:left="720"/>
        <w:rPr>
          <w:sz w:val="22"/>
          <w:szCs w:val="22"/>
        </w:rPr>
      </w:pPr>
    </w:p>
    <w:p w:rsidR="00A66DBF" w:rsidRPr="00A66DBF" w:rsidRDefault="002D295B" w:rsidP="00F80C0D">
      <w:pPr>
        <w:ind w:left="720"/>
        <w:rPr>
          <w:i/>
          <w:sz w:val="22"/>
          <w:szCs w:val="22"/>
        </w:rPr>
      </w:pPr>
      <w:r w:rsidRPr="00A66DBF">
        <w:rPr>
          <w:sz w:val="22"/>
          <w:szCs w:val="22"/>
        </w:rPr>
        <w:t xml:space="preserve">By signing below you acknowledge that you are duly authorized to enter into and execute contracts/agreements on behalf of </w:t>
      </w:r>
      <w:r w:rsidR="00A66DBF" w:rsidRPr="00A66DBF">
        <w:rPr>
          <w:i/>
          <w:sz w:val="22"/>
          <w:szCs w:val="22"/>
        </w:rPr>
        <w:t>Lafayette Land Company</w:t>
      </w:r>
      <w:r w:rsidRPr="00A66DBF">
        <w:rPr>
          <w:i/>
          <w:sz w:val="22"/>
          <w:szCs w:val="22"/>
        </w:rPr>
        <w:t>.</w:t>
      </w:r>
    </w:p>
    <w:p w:rsidR="002D295B" w:rsidRPr="00A66DBF" w:rsidRDefault="00A66DBF" w:rsidP="00F80C0D">
      <w:pPr>
        <w:ind w:left="720"/>
        <w:rPr>
          <w:sz w:val="22"/>
          <w:szCs w:val="22"/>
        </w:rPr>
      </w:pPr>
      <w:r w:rsidRPr="00A66DBF">
        <w:rPr>
          <w:sz w:val="22"/>
          <w:szCs w:val="22"/>
        </w:rPr>
        <w:t xml:space="preserve"> </w:t>
      </w:r>
    </w:p>
    <w:p w:rsidR="004869F2" w:rsidRPr="00A66DBF" w:rsidRDefault="004869F2" w:rsidP="00F80C0D">
      <w:pPr>
        <w:ind w:left="720"/>
        <w:rPr>
          <w:sz w:val="22"/>
          <w:szCs w:val="22"/>
        </w:rPr>
      </w:pPr>
      <w:r w:rsidRPr="00A66DBF">
        <w:rPr>
          <w:sz w:val="22"/>
          <w:szCs w:val="22"/>
        </w:rPr>
        <w:t>We appreciate the opportunity to propose our services for this project.  Please indicate your acceptance of the above by signing below.  If you have any questions, or require any further information, please feel free to call.</w:t>
      </w:r>
    </w:p>
    <w:p w:rsidR="003230FC" w:rsidRPr="00A66DBF" w:rsidRDefault="003230FC" w:rsidP="00F80C0D">
      <w:pPr>
        <w:ind w:left="720"/>
        <w:rPr>
          <w:sz w:val="22"/>
          <w:szCs w:val="22"/>
        </w:rPr>
      </w:pPr>
    </w:p>
    <w:p w:rsidR="003230FC" w:rsidRPr="00A66DBF" w:rsidRDefault="003230FC" w:rsidP="00F80C0D">
      <w:pPr>
        <w:ind w:left="720"/>
        <w:rPr>
          <w:sz w:val="22"/>
          <w:szCs w:val="22"/>
        </w:rPr>
      </w:pPr>
      <w:r w:rsidRPr="00A66DBF">
        <w:rPr>
          <w:sz w:val="22"/>
          <w:szCs w:val="22"/>
        </w:rPr>
        <w:t>Sincerely,</w:t>
      </w:r>
    </w:p>
    <w:p w:rsidR="003230FC" w:rsidRPr="00A66DBF" w:rsidRDefault="003230FC" w:rsidP="00F80C0D">
      <w:pPr>
        <w:ind w:left="720"/>
        <w:rPr>
          <w:sz w:val="22"/>
          <w:szCs w:val="22"/>
        </w:rPr>
      </w:pPr>
    </w:p>
    <w:p w:rsidR="003230FC" w:rsidRPr="00A66DBF" w:rsidRDefault="003230FC" w:rsidP="00F80C0D">
      <w:pPr>
        <w:ind w:left="720"/>
        <w:rPr>
          <w:sz w:val="22"/>
          <w:szCs w:val="22"/>
        </w:rPr>
      </w:pPr>
    </w:p>
    <w:p w:rsidR="003230FC" w:rsidRPr="00A66DBF" w:rsidRDefault="00F80C0D" w:rsidP="00F80C0D">
      <w:pPr>
        <w:ind w:left="720"/>
        <w:rPr>
          <w:sz w:val="22"/>
          <w:szCs w:val="22"/>
        </w:rPr>
      </w:pPr>
      <w:r w:rsidRPr="00A66DBF">
        <w:rPr>
          <w:sz w:val="22"/>
          <w:szCs w:val="22"/>
        </w:rPr>
        <w:t>Chuck Dammon, VP</w:t>
      </w:r>
    </w:p>
    <w:p w:rsidR="00F80C0D" w:rsidRPr="00A66DBF" w:rsidRDefault="00F80C0D" w:rsidP="00F80C0D">
      <w:pPr>
        <w:ind w:left="720"/>
        <w:rPr>
          <w:sz w:val="22"/>
          <w:szCs w:val="22"/>
        </w:rPr>
      </w:pPr>
      <w:r w:rsidRPr="00A66DBF">
        <w:rPr>
          <w:sz w:val="22"/>
          <w:szCs w:val="22"/>
        </w:rPr>
        <w:t>Dammon Engineering, Inc.</w:t>
      </w:r>
    </w:p>
    <w:p w:rsidR="003230FC" w:rsidRPr="00A66DBF" w:rsidRDefault="003230FC" w:rsidP="00F80C0D">
      <w:pPr>
        <w:ind w:left="720"/>
        <w:rPr>
          <w:sz w:val="22"/>
          <w:szCs w:val="22"/>
        </w:rPr>
      </w:pPr>
    </w:p>
    <w:p w:rsidR="003230FC" w:rsidRPr="00A66DBF" w:rsidRDefault="00F80C0D" w:rsidP="00F80C0D">
      <w:pPr>
        <w:ind w:left="720"/>
        <w:rPr>
          <w:sz w:val="22"/>
          <w:szCs w:val="22"/>
        </w:rPr>
      </w:pPr>
      <w:r w:rsidRPr="00A66DBF">
        <w:rPr>
          <w:sz w:val="22"/>
          <w:szCs w:val="22"/>
        </w:rPr>
        <w:tab/>
      </w:r>
      <w:r w:rsidR="001F3290" w:rsidRPr="00A66DBF">
        <w:rPr>
          <w:sz w:val="22"/>
          <w:szCs w:val="22"/>
        </w:rPr>
        <w:tab/>
      </w:r>
      <w:r w:rsidR="001F3290" w:rsidRPr="00A66DBF">
        <w:rPr>
          <w:sz w:val="22"/>
          <w:szCs w:val="22"/>
        </w:rPr>
        <w:tab/>
        <w:t xml:space="preserve">         </w:t>
      </w:r>
      <w:r w:rsidR="003230FC" w:rsidRPr="00A66DBF">
        <w:rPr>
          <w:sz w:val="22"/>
          <w:szCs w:val="22"/>
        </w:rPr>
        <w:t>Accepted:</w:t>
      </w:r>
      <w:r w:rsidR="003230FC" w:rsidRPr="00A66DBF">
        <w:rPr>
          <w:sz w:val="22"/>
          <w:szCs w:val="22"/>
        </w:rPr>
        <w:tab/>
        <w:t>____________________________</w:t>
      </w:r>
      <w:r w:rsidR="003230FC" w:rsidRPr="00A66DBF">
        <w:rPr>
          <w:sz w:val="22"/>
          <w:szCs w:val="22"/>
        </w:rPr>
        <w:tab/>
        <w:t>Date</w:t>
      </w:r>
      <w:proofErr w:type="gramStart"/>
      <w:r w:rsidR="003230FC" w:rsidRPr="00A66DBF">
        <w:rPr>
          <w:sz w:val="22"/>
          <w:szCs w:val="22"/>
        </w:rPr>
        <w:t>:_</w:t>
      </w:r>
      <w:proofErr w:type="gramEnd"/>
      <w:r w:rsidR="003230FC" w:rsidRPr="00A66DBF">
        <w:rPr>
          <w:sz w:val="22"/>
          <w:szCs w:val="22"/>
        </w:rPr>
        <w:t>______________</w:t>
      </w:r>
    </w:p>
    <w:p w:rsidR="003230FC" w:rsidRPr="00A66DBF" w:rsidRDefault="001F3290" w:rsidP="00F80C0D">
      <w:pPr>
        <w:ind w:left="720"/>
        <w:rPr>
          <w:sz w:val="22"/>
          <w:szCs w:val="22"/>
        </w:rPr>
      </w:pPr>
      <w:r w:rsidRPr="00A66DBF">
        <w:rPr>
          <w:sz w:val="22"/>
          <w:szCs w:val="22"/>
        </w:rPr>
        <w:tab/>
      </w:r>
      <w:r w:rsidRPr="00A66DBF">
        <w:rPr>
          <w:sz w:val="22"/>
          <w:szCs w:val="22"/>
        </w:rPr>
        <w:tab/>
      </w:r>
      <w:r w:rsidR="003230FC" w:rsidRPr="00A66DBF">
        <w:rPr>
          <w:sz w:val="22"/>
          <w:szCs w:val="22"/>
        </w:rPr>
        <w:tab/>
      </w:r>
      <w:r w:rsidR="003230FC" w:rsidRPr="00A66DBF">
        <w:rPr>
          <w:sz w:val="22"/>
          <w:szCs w:val="22"/>
        </w:rPr>
        <w:tab/>
      </w:r>
      <w:r w:rsidR="003230FC" w:rsidRPr="00A66DBF">
        <w:rPr>
          <w:sz w:val="22"/>
          <w:szCs w:val="22"/>
        </w:rPr>
        <w:tab/>
      </w:r>
      <w:r w:rsidR="00A66DBF" w:rsidRPr="00A66DBF">
        <w:rPr>
          <w:sz w:val="22"/>
          <w:szCs w:val="22"/>
        </w:rPr>
        <w:t>Jacob Nobles</w:t>
      </w:r>
      <w:r w:rsidR="002D295B" w:rsidRPr="00A66DBF">
        <w:rPr>
          <w:sz w:val="22"/>
          <w:szCs w:val="22"/>
        </w:rPr>
        <w:t>/</w:t>
      </w:r>
    </w:p>
    <w:p w:rsidR="002D295B" w:rsidRPr="00A66DBF" w:rsidRDefault="002D295B" w:rsidP="00F80C0D">
      <w:pPr>
        <w:ind w:left="720"/>
        <w:rPr>
          <w:sz w:val="22"/>
          <w:szCs w:val="22"/>
        </w:rPr>
      </w:pPr>
      <w:r w:rsidRPr="00A66DBF">
        <w:rPr>
          <w:sz w:val="22"/>
          <w:szCs w:val="22"/>
        </w:rPr>
        <w:tab/>
      </w:r>
      <w:r w:rsidRPr="00A66DBF">
        <w:rPr>
          <w:sz w:val="22"/>
          <w:szCs w:val="22"/>
        </w:rPr>
        <w:tab/>
      </w:r>
      <w:r w:rsidR="001F3290" w:rsidRPr="00A66DBF">
        <w:rPr>
          <w:sz w:val="22"/>
          <w:szCs w:val="22"/>
        </w:rPr>
        <w:tab/>
      </w:r>
      <w:r w:rsidR="001F3290" w:rsidRPr="00A66DBF">
        <w:rPr>
          <w:sz w:val="22"/>
          <w:szCs w:val="22"/>
        </w:rPr>
        <w:tab/>
      </w:r>
      <w:r w:rsidRPr="00A66DBF">
        <w:rPr>
          <w:sz w:val="22"/>
          <w:szCs w:val="22"/>
        </w:rPr>
        <w:tab/>
      </w:r>
      <w:r w:rsidR="00A66DBF" w:rsidRPr="00A66DBF">
        <w:rPr>
          <w:sz w:val="22"/>
          <w:szCs w:val="22"/>
        </w:rPr>
        <w:t>Sr. Project Manager</w:t>
      </w:r>
    </w:p>
    <w:p w:rsidR="002D295B" w:rsidRPr="00A66DBF" w:rsidRDefault="002D295B" w:rsidP="00F80C0D">
      <w:pPr>
        <w:ind w:left="720"/>
        <w:rPr>
          <w:sz w:val="22"/>
          <w:szCs w:val="22"/>
        </w:rPr>
      </w:pPr>
      <w:r w:rsidRPr="00A66DBF">
        <w:rPr>
          <w:sz w:val="22"/>
          <w:szCs w:val="22"/>
        </w:rPr>
        <w:tab/>
      </w:r>
      <w:r w:rsidRPr="00A66DBF">
        <w:rPr>
          <w:sz w:val="22"/>
          <w:szCs w:val="22"/>
        </w:rPr>
        <w:tab/>
      </w:r>
      <w:r w:rsidRPr="00A66DBF">
        <w:rPr>
          <w:sz w:val="22"/>
          <w:szCs w:val="22"/>
        </w:rPr>
        <w:tab/>
      </w:r>
      <w:r w:rsidR="001F3290" w:rsidRPr="00A66DBF">
        <w:rPr>
          <w:sz w:val="22"/>
          <w:szCs w:val="22"/>
        </w:rPr>
        <w:tab/>
      </w:r>
      <w:r w:rsidR="001F3290" w:rsidRPr="00A66DBF">
        <w:rPr>
          <w:sz w:val="22"/>
          <w:szCs w:val="22"/>
        </w:rPr>
        <w:tab/>
      </w:r>
      <w:r w:rsidR="00A66DBF" w:rsidRPr="00A66DBF">
        <w:rPr>
          <w:sz w:val="22"/>
          <w:szCs w:val="22"/>
        </w:rPr>
        <w:t>Lafayette Land Company</w:t>
      </w:r>
    </w:p>
    <w:sectPr w:rsidR="002D295B" w:rsidRPr="00A66DBF" w:rsidSect="0001654B">
      <w:footerReference w:type="default" r:id="rId8"/>
      <w:pgSz w:w="12240" w:h="15840" w:code="1"/>
      <w:pgMar w:top="446" w:right="1440" w:bottom="1008"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199" w:rsidRDefault="00BF2199">
      <w:r>
        <w:separator/>
      </w:r>
    </w:p>
  </w:endnote>
  <w:endnote w:type="continuationSeparator" w:id="1">
    <w:p w:rsidR="00BF2199" w:rsidRDefault="00BF21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199" w:rsidRDefault="00BF2199" w:rsidP="00A66DBF">
    <w:pPr>
      <w:pStyle w:val="Footer"/>
      <w:tabs>
        <w:tab w:val="clear" w:pos="4320"/>
        <w:tab w:val="clear" w:pos="8640"/>
        <w:tab w:val="center" w:pos="5040"/>
        <w:tab w:val="right" w:pos="10080"/>
      </w:tabs>
      <w:jc w:val="left"/>
    </w:pPr>
    <w:r>
      <w:t>Dammon Engineering Proposal</w:t>
    </w:r>
    <w:r>
      <w:tab/>
      <w:t>Lafayette Land Company</w:t>
    </w:r>
    <w:r>
      <w:tab/>
      <w:t>September 1</w:t>
    </w:r>
    <w:r w:rsidR="008923CA">
      <w:t>7</w:t>
    </w:r>
    <w:r>
      <w:t>,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199" w:rsidRDefault="00BF2199">
      <w:r>
        <w:separator/>
      </w:r>
    </w:p>
  </w:footnote>
  <w:footnote w:type="continuationSeparator" w:id="1">
    <w:p w:rsidR="00BF2199" w:rsidRDefault="00BF21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21CCB"/>
    <w:multiLevelType w:val="multilevel"/>
    <w:tmpl w:val="A71A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107118"/>
    <w:multiLevelType w:val="singleLevel"/>
    <w:tmpl w:val="F32C7BB2"/>
    <w:lvl w:ilvl="0">
      <w:start w:val="1"/>
      <w:numFmt w:val="decimal"/>
      <w:lvlText w:val="%1."/>
      <w:lvlJc w:val="left"/>
      <w:pPr>
        <w:tabs>
          <w:tab w:val="num" w:pos="1080"/>
        </w:tabs>
        <w:ind w:left="1080" w:hanging="360"/>
      </w:pPr>
      <w:rPr>
        <w:rFonts w:hint="default"/>
      </w:rPr>
    </w:lvl>
  </w:abstractNum>
  <w:abstractNum w:abstractNumId="2">
    <w:nsid w:val="7A916EF5"/>
    <w:multiLevelType w:val="multilevel"/>
    <w:tmpl w:val="E09E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D44C61"/>
    <w:multiLevelType w:val="singleLevel"/>
    <w:tmpl w:val="EDC425F4"/>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F19E7"/>
    <w:rsid w:val="0001285E"/>
    <w:rsid w:val="0001654B"/>
    <w:rsid w:val="000D1113"/>
    <w:rsid w:val="00154E4D"/>
    <w:rsid w:val="001811DB"/>
    <w:rsid w:val="0018254D"/>
    <w:rsid w:val="001C0A09"/>
    <w:rsid w:val="001F3290"/>
    <w:rsid w:val="0024151E"/>
    <w:rsid w:val="002772A9"/>
    <w:rsid w:val="002D295B"/>
    <w:rsid w:val="003230FC"/>
    <w:rsid w:val="0033679F"/>
    <w:rsid w:val="00370273"/>
    <w:rsid w:val="00372290"/>
    <w:rsid w:val="003E7EEA"/>
    <w:rsid w:val="0044287D"/>
    <w:rsid w:val="0045242E"/>
    <w:rsid w:val="004869F2"/>
    <w:rsid w:val="005D4FA4"/>
    <w:rsid w:val="005E0313"/>
    <w:rsid w:val="005F19E7"/>
    <w:rsid w:val="006459C9"/>
    <w:rsid w:val="00654596"/>
    <w:rsid w:val="00682378"/>
    <w:rsid w:val="0068593A"/>
    <w:rsid w:val="006B12F7"/>
    <w:rsid w:val="006C1F53"/>
    <w:rsid w:val="007F398B"/>
    <w:rsid w:val="00801E28"/>
    <w:rsid w:val="0081243A"/>
    <w:rsid w:val="008923CA"/>
    <w:rsid w:val="008C5907"/>
    <w:rsid w:val="008C61AD"/>
    <w:rsid w:val="009E4A4C"/>
    <w:rsid w:val="00A45E96"/>
    <w:rsid w:val="00A66DBF"/>
    <w:rsid w:val="00AA2DB1"/>
    <w:rsid w:val="00BB723C"/>
    <w:rsid w:val="00BF2199"/>
    <w:rsid w:val="00C12C80"/>
    <w:rsid w:val="00C23237"/>
    <w:rsid w:val="00D0444B"/>
    <w:rsid w:val="00E025E7"/>
    <w:rsid w:val="00E6214A"/>
    <w:rsid w:val="00ED075C"/>
    <w:rsid w:val="00ED50D1"/>
    <w:rsid w:val="00F80C0D"/>
    <w:rsid w:val="00FA133C"/>
    <w:rsid w:val="00FB21E2"/>
    <w:rsid w:val="00FE4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2F7"/>
  </w:style>
  <w:style w:type="paragraph" w:styleId="Heading1">
    <w:name w:val="heading 1"/>
    <w:basedOn w:val="Normal"/>
    <w:next w:val="Normal"/>
    <w:qFormat/>
    <w:rsid w:val="006B12F7"/>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12F7"/>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6B12F7"/>
  </w:style>
  <w:style w:type="paragraph" w:customStyle="1" w:styleId="SpectechFooter">
    <w:name w:val="SpectechFooter"/>
    <w:basedOn w:val="Footer"/>
    <w:autoRedefine/>
    <w:rsid w:val="006B12F7"/>
  </w:style>
  <w:style w:type="paragraph" w:styleId="BodyText">
    <w:name w:val="Body Text"/>
    <w:basedOn w:val="Normal"/>
    <w:rsid w:val="006B12F7"/>
    <w:rPr>
      <w:sz w:val="22"/>
    </w:rPr>
  </w:style>
  <w:style w:type="paragraph" w:styleId="Header">
    <w:name w:val="header"/>
    <w:basedOn w:val="Normal"/>
    <w:link w:val="HeaderChar"/>
    <w:uiPriority w:val="99"/>
    <w:rsid w:val="006B12F7"/>
    <w:pPr>
      <w:tabs>
        <w:tab w:val="center" w:pos="4320"/>
        <w:tab w:val="right" w:pos="8640"/>
      </w:tabs>
    </w:pPr>
  </w:style>
  <w:style w:type="character" w:styleId="PageNumber">
    <w:name w:val="page number"/>
    <w:basedOn w:val="DefaultParagraphFont"/>
    <w:rsid w:val="006B12F7"/>
  </w:style>
  <w:style w:type="paragraph" w:styleId="BalloonText">
    <w:name w:val="Balloon Text"/>
    <w:basedOn w:val="Normal"/>
    <w:semiHidden/>
    <w:rsid w:val="00BB723C"/>
    <w:rPr>
      <w:rFonts w:ascii="Tahoma" w:hAnsi="Tahoma" w:cs="Tahoma"/>
      <w:sz w:val="16"/>
      <w:szCs w:val="16"/>
    </w:rPr>
  </w:style>
  <w:style w:type="character" w:customStyle="1" w:styleId="HeaderChar">
    <w:name w:val="Header Char"/>
    <w:basedOn w:val="DefaultParagraphFont"/>
    <w:link w:val="Header"/>
    <w:uiPriority w:val="99"/>
    <w:rsid w:val="00F80C0D"/>
  </w:style>
  <w:style w:type="paragraph" w:customStyle="1" w:styleId="yiv7395484004msonormal">
    <w:name w:val="yiv7395484004msonormal"/>
    <w:basedOn w:val="Normal"/>
    <w:rsid w:val="00FA133C"/>
    <w:pPr>
      <w:spacing w:before="100" w:beforeAutospacing="1" w:after="100" w:afterAutospacing="1"/>
    </w:pPr>
    <w:rPr>
      <w:sz w:val="24"/>
      <w:szCs w:val="24"/>
    </w:rPr>
  </w:style>
  <w:style w:type="character" w:customStyle="1" w:styleId="st">
    <w:name w:val="st"/>
    <w:basedOn w:val="DefaultParagraphFont"/>
    <w:rsid w:val="0081243A"/>
  </w:style>
  <w:style w:type="character" w:styleId="Emphasis">
    <w:name w:val="Emphasis"/>
    <w:basedOn w:val="DefaultParagraphFont"/>
    <w:uiPriority w:val="20"/>
    <w:qFormat/>
    <w:rsid w:val="0081243A"/>
    <w:rPr>
      <w:i/>
      <w:iCs/>
    </w:rPr>
  </w:style>
</w:styles>
</file>

<file path=word/webSettings.xml><?xml version="1.0" encoding="utf-8"?>
<w:webSettings xmlns:r="http://schemas.openxmlformats.org/officeDocument/2006/relationships" xmlns:w="http://schemas.openxmlformats.org/wordprocessingml/2006/main">
  <w:divs>
    <w:div w:id="1724986032">
      <w:bodyDiv w:val="1"/>
      <w:marLeft w:val="0"/>
      <w:marRight w:val="0"/>
      <w:marTop w:val="0"/>
      <w:marBottom w:val="0"/>
      <w:divBdr>
        <w:top w:val="none" w:sz="0" w:space="0" w:color="auto"/>
        <w:left w:val="none" w:sz="0" w:space="0" w:color="auto"/>
        <w:bottom w:val="none" w:sz="0" w:space="0" w:color="auto"/>
        <w:right w:val="none" w:sz="0" w:space="0" w:color="auto"/>
      </w:divBdr>
      <w:divsChild>
        <w:div w:id="888808967">
          <w:marLeft w:val="0"/>
          <w:marRight w:val="0"/>
          <w:marTop w:val="0"/>
          <w:marBottom w:val="0"/>
          <w:divBdr>
            <w:top w:val="none" w:sz="0" w:space="0" w:color="auto"/>
            <w:left w:val="none" w:sz="0" w:space="0" w:color="auto"/>
            <w:bottom w:val="none" w:sz="0" w:space="0" w:color="auto"/>
            <w:right w:val="none" w:sz="0" w:space="0" w:color="auto"/>
          </w:divBdr>
        </w:div>
        <w:div w:id="1744061195">
          <w:marLeft w:val="0"/>
          <w:marRight w:val="0"/>
          <w:marTop w:val="0"/>
          <w:marBottom w:val="0"/>
          <w:divBdr>
            <w:top w:val="none" w:sz="0" w:space="0" w:color="auto"/>
            <w:left w:val="none" w:sz="0" w:space="0" w:color="auto"/>
            <w:bottom w:val="none" w:sz="0" w:space="0" w:color="auto"/>
            <w:right w:val="none" w:sz="0" w:space="0" w:color="auto"/>
          </w:divBdr>
        </w:div>
        <w:div w:id="672490283">
          <w:marLeft w:val="0"/>
          <w:marRight w:val="0"/>
          <w:marTop w:val="0"/>
          <w:marBottom w:val="0"/>
          <w:divBdr>
            <w:top w:val="none" w:sz="0" w:space="0" w:color="auto"/>
            <w:left w:val="none" w:sz="0" w:space="0" w:color="auto"/>
            <w:bottom w:val="none" w:sz="0" w:space="0" w:color="auto"/>
            <w:right w:val="none" w:sz="0" w:space="0" w:color="auto"/>
          </w:divBdr>
        </w:div>
        <w:div w:id="438263194">
          <w:marLeft w:val="0"/>
          <w:marRight w:val="0"/>
          <w:marTop w:val="0"/>
          <w:marBottom w:val="0"/>
          <w:divBdr>
            <w:top w:val="none" w:sz="0" w:space="0" w:color="auto"/>
            <w:left w:val="none" w:sz="0" w:space="0" w:color="auto"/>
            <w:bottom w:val="none" w:sz="0" w:space="0" w:color="auto"/>
            <w:right w:val="none" w:sz="0" w:space="0" w:color="auto"/>
          </w:divBdr>
        </w:div>
        <w:div w:id="184367930">
          <w:marLeft w:val="0"/>
          <w:marRight w:val="0"/>
          <w:marTop w:val="0"/>
          <w:marBottom w:val="0"/>
          <w:divBdr>
            <w:top w:val="none" w:sz="0" w:space="0" w:color="auto"/>
            <w:left w:val="none" w:sz="0" w:space="0" w:color="auto"/>
            <w:bottom w:val="none" w:sz="0" w:space="0" w:color="auto"/>
            <w:right w:val="none" w:sz="0" w:space="0" w:color="auto"/>
          </w:divBdr>
        </w:div>
        <w:div w:id="468980754">
          <w:marLeft w:val="0"/>
          <w:marRight w:val="0"/>
          <w:marTop w:val="0"/>
          <w:marBottom w:val="0"/>
          <w:divBdr>
            <w:top w:val="none" w:sz="0" w:space="0" w:color="auto"/>
            <w:left w:val="none" w:sz="0" w:space="0" w:color="auto"/>
            <w:bottom w:val="none" w:sz="0" w:space="0" w:color="auto"/>
            <w:right w:val="none" w:sz="0" w:space="0" w:color="auto"/>
          </w:divBdr>
        </w:div>
        <w:div w:id="1612474779">
          <w:marLeft w:val="0"/>
          <w:marRight w:val="0"/>
          <w:marTop w:val="0"/>
          <w:marBottom w:val="0"/>
          <w:divBdr>
            <w:top w:val="none" w:sz="0" w:space="0" w:color="auto"/>
            <w:left w:val="none" w:sz="0" w:space="0" w:color="auto"/>
            <w:bottom w:val="none" w:sz="0" w:space="0" w:color="auto"/>
            <w:right w:val="none" w:sz="0" w:space="0" w:color="auto"/>
          </w:divBdr>
        </w:div>
        <w:div w:id="275186470">
          <w:marLeft w:val="0"/>
          <w:marRight w:val="0"/>
          <w:marTop w:val="0"/>
          <w:marBottom w:val="0"/>
          <w:divBdr>
            <w:top w:val="none" w:sz="0" w:space="0" w:color="auto"/>
            <w:left w:val="none" w:sz="0" w:space="0" w:color="auto"/>
            <w:bottom w:val="none" w:sz="0" w:space="0" w:color="auto"/>
            <w:right w:val="none" w:sz="0" w:space="0" w:color="auto"/>
          </w:divBdr>
        </w:div>
        <w:div w:id="1669484532">
          <w:marLeft w:val="0"/>
          <w:marRight w:val="0"/>
          <w:marTop w:val="0"/>
          <w:marBottom w:val="0"/>
          <w:divBdr>
            <w:top w:val="none" w:sz="0" w:space="0" w:color="auto"/>
            <w:left w:val="none" w:sz="0" w:space="0" w:color="auto"/>
            <w:bottom w:val="none" w:sz="0" w:space="0" w:color="auto"/>
            <w:right w:val="none" w:sz="0" w:space="0" w:color="auto"/>
          </w:divBdr>
        </w:div>
        <w:div w:id="1573616165">
          <w:marLeft w:val="0"/>
          <w:marRight w:val="0"/>
          <w:marTop w:val="0"/>
          <w:marBottom w:val="0"/>
          <w:divBdr>
            <w:top w:val="none" w:sz="0" w:space="0" w:color="auto"/>
            <w:left w:val="none" w:sz="0" w:space="0" w:color="auto"/>
            <w:bottom w:val="none" w:sz="0" w:space="0" w:color="auto"/>
            <w:right w:val="none" w:sz="0" w:space="0" w:color="auto"/>
          </w:divBdr>
        </w:div>
        <w:div w:id="1359426323">
          <w:marLeft w:val="0"/>
          <w:marRight w:val="0"/>
          <w:marTop w:val="0"/>
          <w:marBottom w:val="0"/>
          <w:divBdr>
            <w:top w:val="none" w:sz="0" w:space="0" w:color="auto"/>
            <w:left w:val="none" w:sz="0" w:space="0" w:color="auto"/>
            <w:bottom w:val="none" w:sz="0" w:space="0" w:color="auto"/>
            <w:right w:val="none" w:sz="0" w:space="0" w:color="auto"/>
          </w:divBdr>
          <w:divsChild>
            <w:div w:id="1003511640">
              <w:marLeft w:val="0"/>
              <w:marRight w:val="0"/>
              <w:marTop w:val="0"/>
              <w:marBottom w:val="0"/>
              <w:divBdr>
                <w:top w:val="none" w:sz="0" w:space="0" w:color="auto"/>
                <w:left w:val="none" w:sz="0" w:space="0" w:color="auto"/>
                <w:bottom w:val="none" w:sz="0" w:space="0" w:color="auto"/>
                <w:right w:val="none" w:sz="0" w:space="0" w:color="auto"/>
              </w:divBdr>
              <w:divsChild>
                <w:div w:id="396249033">
                  <w:marLeft w:val="0"/>
                  <w:marRight w:val="0"/>
                  <w:marTop w:val="0"/>
                  <w:marBottom w:val="0"/>
                  <w:divBdr>
                    <w:top w:val="none" w:sz="0" w:space="0" w:color="auto"/>
                    <w:left w:val="none" w:sz="0" w:space="0" w:color="auto"/>
                    <w:bottom w:val="none" w:sz="0" w:space="0" w:color="auto"/>
                    <w:right w:val="none" w:sz="0" w:space="0" w:color="auto"/>
                  </w:divBdr>
                </w:div>
                <w:div w:id="163858090">
                  <w:marLeft w:val="0"/>
                  <w:marRight w:val="0"/>
                  <w:marTop w:val="0"/>
                  <w:marBottom w:val="0"/>
                  <w:divBdr>
                    <w:top w:val="none" w:sz="0" w:space="0" w:color="auto"/>
                    <w:left w:val="none" w:sz="0" w:space="0" w:color="auto"/>
                    <w:bottom w:val="none" w:sz="0" w:space="0" w:color="auto"/>
                    <w:right w:val="none" w:sz="0" w:space="0" w:color="auto"/>
                  </w:divBdr>
                </w:div>
                <w:div w:id="213201363">
                  <w:marLeft w:val="0"/>
                  <w:marRight w:val="0"/>
                  <w:marTop w:val="0"/>
                  <w:marBottom w:val="0"/>
                  <w:divBdr>
                    <w:top w:val="none" w:sz="0" w:space="0" w:color="auto"/>
                    <w:left w:val="none" w:sz="0" w:space="0" w:color="auto"/>
                    <w:bottom w:val="none" w:sz="0" w:space="0" w:color="auto"/>
                    <w:right w:val="none" w:sz="0" w:space="0" w:color="auto"/>
                  </w:divBdr>
                </w:div>
                <w:div w:id="176888420">
                  <w:marLeft w:val="0"/>
                  <w:marRight w:val="0"/>
                  <w:marTop w:val="0"/>
                  <w:marBottom w:val="0"/>
                  <w:divBdr>
                    <w:top w:val="none" w:sz="0" w:space="0" w:color="auto"/>
                    <w:left w:val="none" w:sz="0" w:space="0" w:color="auto"/>
                    <w:bottom w:val="none" w:sz="0" w:space="0" w:color="auto"/>
                    <w:right w:val="none" w:sz="0" w:space="0" w:color="auto"/>
                  </w:divBdr>
                </w:div>
                <w:div w:id="21030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681</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February 7, 2003</vt:lpstr>
    </vt:vector>
  </TitlesOfParts>
  <Company>Small Business</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2003</dc:title>
  <dc:creator>Dammon Engineering</dc:creator>
  <cp:lastModifiedBy>David</cp:lastModifiedBy>
  <cp:revision>3</cp:revision>
  <cp:lastPrinted>2014-09-16T21:34:00Z</cp:lastPrinted>
  <dcterms:created xsi:type="dcterms:W3CDTF">2014-09-17T13:00:00Z</dcterms:created>
  <dcterms:modified xsi:type="dcterms:W3CDTF">2014-09-17T13:16:00Z</dcterms:modified>
</cp:coreProperties>
</file>