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CF" w:rsidRPr="009B3971" w:rsidRDefault="00FF3527" w:rsidP="00176395">
      <w:pPr>
        <w:tabs>
          <w:tab w:val="right" w:pos="10710"/>
        </w:tabs>
        <w:ind w:left="720"/>
        <w:rPr>
          <w:color w:val="80808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-85725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6"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r w:rsidR="00176395">
        <w:rPr>
          <w:color w:val="808080"/>
          <w:sz w:val="22"/>
          <w:szCs w:val="22"/>
        </w:rPr>
        <w:tab/>
      </w:r>
      <w:r w:rsidR="007139CF"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r w:rsidRPr="009B3971">
        <w:rPr>
          <w:color w:val="808080"/>
          <w:sz w:val="20"/>
          <w:szCs w:val="20"/>
        </w:rPr>
        <w:t>Fax: 985-641-5950</w:t>
      </w: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0C70A7" w:rsidP="007139CF">
      <w:pPr>
        <w:ind w:left="720"/>
        <w:rPr>
          <w:sz w:val="22"/>
        </w:rPr>
      </w:pPr>
      <w:r w:rsidRPr="000C70A7">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1pt;width:557.25pt;height:0;z-index:251657216" o:connectortype="straight" strokeweight="3pt">
            <v:shadow on="t"/>
          </v:shape>
        </w:pict>
      </w:r>
    </w:p>
    <w:p w:rsidR="004F1E4B" w:rsidRPr="00BF61A0" w:rsidRDefault="005A5356" w:rsidP="00076FDC">
      <w:pPr>
        <w:ind w:left="540"/>
        <w:rPr>
          <w:sz w:val="22"/>
          <w:szCs w:val="22"/>
        </w:rPr>
      </w:pPr>
      <w:r>
        <w:rPr>
          <w:sz w:val="22"/>
          <w:szCs w:val="22"/>
        </w:rPr>
        <w:t>June 4, 2015</w:t>
      </w:r>
    </w:p>
    <w:p w:rsidR="00BF61A0" w:rsidRPr="00BF61A0" w:rsidRDefault="00BF61A0" w:rsidP="00076FDC">
      <w:pPr>
        <w:ind w:left="540"/>
        <w:rPr>
          <w:sz w:val="22"/>
          <w:szCs w:val="22"/>
        </w:rPr>
      </w:pPr>
    </w:p>
    <w:p w:rsidR="001711BC" w:rsidRPr="00BF61A0" w:rsidRDefault="001711BC" w:rsidP="00076FDC">
      <w:pPr>
        <w:ind w:left="540"/>
        <w:rPr>
          <w:sz w:val="22"/>
          <w:szCs w:val="22"/>
        </w:rPr>
      </w:pPr>
    </w:p>
    <w:p w:rsidR="008A4A51" w:rsidRPr="008A4A51" w:rsidRDefault="008A4A51" w:rsidP="008A4A51">
      <w:pPr>
        <w:ind w:left="540" w:right="720"/>
        <w:rPr>
          <w:rFonts w:eastAsiaTheme="minorHAnsi" w:cstheme="minorBidi"/>
          <w:sz w:val="22"/>
          <w:szCs w:val="21"/>
        </w:rPr>
      </w:pPr>
      <w:r w:rsidRPr="008A4A51">
        <w:rPr>
          <w:rFonts w:eastAsiaTheme="minorHAnsi" w:cstheme="minorBidi"/>
          <w:sz w:val="22"/>
          <w:szCs w:val="21"/>
        </w:rPr>
        <w:t>Bert Thiess</w:t>
      </w:r>
    </w:p>
    <w:p w:rsidR="008A4A51" w:rsidRPr="008A4A51" w:rsidRDefault="008A4A51" w:rsidP="008A4A51">
      <w:pPr>
        <w:ind w:left="540" w:right="720"/>
        <w:rPr>
          <w:rFonts w:eastAsiaTheme="minorHAnsi" w:cstheme="minorBidi"/>
          <w:sz w:val="22"/>
          <w:szCs w:val="21"/>
        </w:rPr>
      </w:pPr>
      <w:r w:rsidRPr="008A4A51">
        <w:rPr>
          <w:rFonts w:eastAsiaTheme="minorHAnsi" w:cstheme="minorBidi"/>
          <w:sz w:val="22"/>
          <w:szCs w:val="21"/>
        </w:rPr>
        <w:t>Area Wide LLC</w:t>
      </w:r>
    </w:p>
    <w:p w:rsidR="008A4A51" w:rsidRPr="008A4A51" w:rsidRDefault="008A4A51" w:rsidP="008A4A51">
      <w:pPr>
        <w:ind w:left="540" w:right="720"/>
        <w:rPr>
          <w:rFonts w:eastAsiaTheme="minorHAnsi" w:cstheme="minorBidi"/>
          <w:sz w:val="22"/>
          <w:szCs w:val="21"/>
        </w:rPr>
      </w:pPr>
      <w:r w:rsidRPr="008A4A51">
        <w:rPr>
          <w:rFonts w:eastAsiaTheme="minorHAnsi" w:cstheme="minorBidi"/>
          <w:sz w:val="22"/>
          <w:szCs w:val="21"/>
        </w:rPr>
        <w:t xml:space="preserve">3433 U.S. 190 #321 </w:t>
      </w:r>
    </w:p>
    <w:p w:rsidR="008A4A51" w:rsidRPr="008A4A51" w:rsidRDefault="008A4A51" w:rsidP="008A4A51">
      <w:pPr>
        <w:ind w:left="540" w:right="720"/>
        <w:rPr>
          <w:rFonts w:eastAsiaTheme="minorHAnsi" w:cstheme="minorBidi"/>
          <w:sz w:val="22"/>
          <w:szCs w:val="21"/>
        </w:rPr>
      </w:pPr>
      <w:r w:rsidRPr="008A4A51">
        <w:rPr>
          <w:rFonts w:eastAsiaTheme="minorHAnsi" w:cstheme="minorBidi"/>
          <w:sz w:val="22"/>
          <w:szCs w:val="21"/>
        </w:rPr>
        <w:t>Mandeville, LA 70471</w:t>
      </w:r>
    </w:p>
    <w:p w:rsidR="008A4A51" w:rsidRPr="008A4A51" w:rsidRDefault="008A4A51" w:rsidP="008A4A51">
      <w:pPr>
        <w:ind w:left="540" w:right="720"/>
        <w:rPr>
          <w:rFonts w:eastAsiaTheme="minorHAnsi" w:cstheme="minorBidi"/>
          <w:sz w:val="22"/>
          <w:szCs w:val="21"/>
        </w:rPr>
      </w:pPr>
      <w:r w:rsidRPr="008A4A51">
        <w:rPr>
          <w:rFonts w:eastAsiaTheme="minorHAnsi" w:cstheme="minorBidi"/>
          <w:sz w:val="22"/>
          <w:szCs w:val="21"/>
        </w:rPr>
        <w:t>Office: (985) 966-2355</w:t>
      </w:r>
    </w:p>
    <w:p w:rsidR="008A4A51" w:rsidRPr="008A4A51" w:rsidRDefault="008A4A51" w:rsidP="008A4A51">
      <w:pPr>
        <w:ind w:left="540" w:right="720"/>
        <w:rPr>
          <w:rFonts w:eastAsiaTheme="minorHAnsi" w:cstheme="minorBidi"/>
          <w:sz w:val="22"/>
          <w:szCs w:val="21"/>
        </w:rPr>
      </w:pPr>
      <w:r w:rsidRPr="008A4A51">
        <w:rPr>
          <w:rFonts w:eastAsiaTheme="minorHAnsi" w:cstheme="minorBidi"/>
          <w:sz w:val="22"/>
          <w:szCs w:val="21"/>
        </w:rPr>
        <w:t>Fax: (985) 892-0288</w:t>
      </w:r>
    </w:p>
    <w:p w:rsidR="00B84F06" w:rsidRDefault="008A4A51" w:rsidP="008A4A51">
      <w:pPr>
        <w:ind w:left="540" w:right="720"/>
        <w:rPr>
          <w:rFonts w:eastAsiaTheme="minorHAnsi" w:cstheme="minorBidi"/>
          <w:sz w:val="22"/>
          <w:szCs w:val="21"/>
        </w:rPr>
      </w:pPr>
      <w:r w:rsidRPr="008A4A51">
        <w:rPr>
          <w:rFonts w:eastAsiaTheme="minorHAnsi" w:cstheme="minorBidi"/>
          <w:sz w:val="22"/>
          <w:szCs w:val="21"/>
        </w:rPr>
        <w:t>Cell: (504) 382-2360</w:t>
      </w:r>
    </w:p>
    <w:p w:rsidR="008A4A51" w:rsidRDefault="008A4A51" w:rsidP="008A4A51">
      <w:pPr>
        <w:ind w:left="540" w:right="720"/>
        <w:rPr>
          <w:sz w:val="22"/>
          <w:szCs w:val="22"/>
        </w:rPr>
      </w:pPr>
    </w:p>
    <w:p w:rsidR="004269AC" w:rsidRPr="00BF61A0" w:rsidRDefault="004269AC" w:rsidP="00076FDC">
      <w:pPr>
        <w:ind w:left="540" w:right="720"/>
        <w:rPr>
          <w:sz w:val="22"/>
          <w:szCs w:val="22"/>
        </w:rPr>
      </w:pPr>
      <w:r w:rsidRPr="00BF61A0">
        <w:rPr>
          <w:sz w:val="22"/>
          <w:szCs w:val="22"/>
        </w:rPr>
        <w:t>RE:</w:t>
      </w:r>
      <w:r w:rsidRPr="00BF61A0">
        <w:rPr>
          <w:sz w:val="22"/>
          <w:szCs w:val="22"/>
        </w:rPr>
        <w:tab/>
      </w:r>
      <w:proofErr w:type="spellStart"/>
      <w:r w:rsidR="00BF61A0" w:rsidRPr="00BF61A0">
        <w:rPr>
          <w:sz w:val="22"/>
          <w:szCs w:val="22"/>
        </w:rPr>
        <w:t>Christwood</w:t>
      </w:r>
      <w:proofErr w:type="spellEnd"/>
      <w:r w:rsidR="00BF61A0" w:rsidRPr="00BF61A0">
        <w:rPr>
          <w:sz w:val="22"/>
          <w:szCs w:val="22"/>
        </w:rPr>
        <w:t xml:space="preserve"> Kitchen Renovation</w:t>
      </w:r>
    </w:p>
    <w:p w:rsidR="00E660AB" w:rsidRPr="00BF61A0" w:rsidRDefault="00D625D4" w:rsidP="00BF61A0">
      <w:pPr>
        <w:ind w:left="540" w:right="720"/>
        <w:rPr>
          <w:sz w:val="22"/>
          <w:szCs w:val="22"/>
        </w:rPr>
      </w:pPr>
      <w:r w:rsidRPr="00BF61A0">
        <w:rPr>
          <w:sz w:val="22"/>
          <w:szCs w:val="22"/>
        </w:rPr>
        <w:tab/>
      </w:r>
      <w:r w:rsidR="00076FDC" w:rsidRPr="00BF61A0">
        <w:rPr>
          <w:sz w:val="22"/>
          <w:szCs w:val="22"/>
        </w:rPr>
        <w:tab/>
      </w:r>
      <w:r w:rsidR="00BF61A0" w:rsidRPr="00BF61A0">
        <w:rPr>
          <w:sz w:val="22"/>
          <w:szCs w:val="22"/>
        </w:rPr>
        <w:t>Covington</w:t>
      </w:r>
      <w:r w:rsidR="00BC1E0D" w:rsidRPr="00BF61A0">
        <w:rPr>
          <w:sz w:val="22"/>
          <w:szCs w:val="22"/>
        </w:rPr>
        <w:t>, Louisiana</w:t>
      </w:r>
    </w:p>
    <w:p w:rsidR="00757AFE" w:rsidRPr="00BF61A0" w:rsidRDefault="00757AFE" w:rsidP="00076FDC">
      <w:pPr>
        <w:ind w:left="540" w:right="720"/>
        <w:rPr>
          <w:sz w:val="22"/>
          <w:szCs w:val="22"/>
        </w:rPr>
      </w:pPr>
    </w:p>
    <w:p w:rsidR="004269AC" w:rsidRPr="00AE1E27" w:rsidRDefault="004269AC" w:rsidP="00076FDC">
      <w:pPr>
        <w:ind w:left="540" w:right="720"/>
        <w:rPr>
          <w:sz w:val="22"/>
          <w:szCs w:val="22"/>
        </w:rPr>
      </w:pPr>
    </w:p>
    <w:p w:rsidR="004269AC" w:rsidRPr="00AE1E27" w:rsidRDefault="004269AC" w:rsidP="00076FDC">
      <w:pPr>
        <w:ind w:left="540" w:right="720"/>
        <w:rPr>
          <w:sz w:val="22"/>
          <w:szCs w:val="22"/>
        </w:rPr>
      </w:pPr>
      <w:r w:rsidRPr="00AE1E27">
        <w:rPr>
          <w:sz w:val="22"/>
          <w:szCs w:val="22"/>
        </w:rPr>
        <w:t xml:space="preserve">Dear </w:t>
      </w:r>
      <w:r w:rsidR="00757AFE" w:rsidRPr="00AE1E27">
        <w:rPr>
          <w:sz w:val="22"/>
          <w:szCs w:val="22"/>
        </w:rPr>
        <w:t xml:space="preserve">Mr. </w:t>
      </w:r>
      <w:r w:rsidR="008A4A51">
        <w:rPr>
          <w:rFonts w:eastAsiaTheme="minorHAnsi" w:cstheme="minorBidi"/>
          <w:sz w:val="22"/>
          <w:szCs w:val="21"/>
        </w:rPr>
        <w:t>Thiess</w:t>
      </w:r>
      <w:r w:rsidR="00AE1E27" w:rsidRPr="00AE1E27">
        <w:rPr>
          <w:sz w:val="22"/>
          <w:szCs w:val="22"/>
        </w:rPr>
        <w:t>,</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5E5931" w:rsidRPr="00BF61A0">
        <w:rPr>
          <w:szCs w:val="22"/>
        </w:rPr>
        <w:t xml:space="preserve">to discuss plans for </w:t>
      </w:r>
      <w:r w:rsidR="00BF61A0" w:rsidRPr="00BF61A0">
        <w:rPr>
          <w:szCs w:val="22"/>
        </w:rPr>
        <w:t xml:space="preserve">renovations to the kitchen at </w:t>
      </w:r>
      <w:proofErr w:type="spellStart"/>
      <w:r w:rsidR="00BF61A0" w:rsidRPr="00BF61A0">
        <w:rPr>
          <w:szCs w:val="22"/>
        </w:rPr>
        <w:t>Christwood</w:t>
      </w:r>
      <w:proofErr w:type="spellEnd"/>
      <w:r w:rsidR="00BF61A0" w:rsidRPr="00BF61A0">
        <w:rPr>
          <w:szCs w:val="22"/>
        </w:rPr>
        <w:t xml:space="preserve"> in Covington</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Engineering</w:t>
      </w:r>
      <w:r w:rsidR="004269AC" w:rsidRPr="00BF61A0">
        <w:rPr>
          <w:szCs w:val="22"/>
        </w:rPr>
        <w:t xml:space="preserve"> services to design</w:t>
      </w:r>
      <w:r w:rsidR="000A2AB2" w:rsidRPr="00BF61A0">
        <w:rPr>
          <w:szCs w:val="22"/>
        </w:rPr>
        <w:t xml:space="preserve"> </w:t>
      </w:r>
      <w:r w:rsidR="00BF61A0" w:rsidRPr="00BF61A0">
        <w:rPr>
          <w:szCs w:val="22"/>
        </w:rPr>
        <w:t>the</w:t>
      </w:r>
      <w:r w:rsidR="00465198">
        <w:rPr>
          <w:szCs w:val="22"/>
        </w:rPr>
        <w:t xml:space="preserve"> </w:t>
      </w:r>
      <w:r w:rsidR="008A4A51">
        <w:rPr>
          <w:szCs w:val="22"/>
        </w:rPr>
        <w:t>Plumbing</w:t>
      </w:r>
      <w:r w:rsidR="00465198">
        <w:rPr>
          <w:szCs w:val="22"/>
        </w:rPr>
        <w:t xml:space="preserve"> portion of this</w:t>
      </w:r>
      <w:r w:rsidR="00BF61A0" w:rsidRPr="00BF61A0">
        <w:rPr>
          <w:szCs w:val="22"/>
        </w:rPr>
        <w:t xml:space="preserve"> </w:t>
      </w:r>
      <w:r w:rsidR="000A2AB2" w:rsidRPr="00BF61A0">
        <w:rPr>
          <w:szCs w:val="22"/>
        </w:rPr>
        <w:t>renovation</w:t>
      </w:r>
      <w:r w:rsidR="00302CA2">
        <w:rPr>
          <w:szCs w:val="22"/>
        </w:rPr>
        <w:t>.</w:t>
      </w:r>
      <w:r w:rsidR="00757AFE" w:rsidRPr="00BF61A0">
        <w:rPr>
          <w:szCs w:val="22"/>
        </w:rPr>
        <w:t xml:space="preserve"> </w:t>
      </w:r>
    </w:p>
    <w:p w:rsidR="000A2AB2" w:rsidRPr="00BF61A0" w:rsidRDefault="000A2AB2" w:rsidP="00076FDC">
      <w:pPr>
        <w:pStyle w:val="BodyText"/>
        <w:ind w:left="540" w:right="720"/>
        <w:rPr>
          <w:szCs w:val="22"/>
        </w:rPr>
      </w:pPr>
    </w:p>
    <w:p w:rsidR="0048318F" w:rsidRPr="00BF61A0" w:rsidRDefault="00176395" w:rsidP="00076FDC">
      <w:pPr>
        <w:pStyle w:val="BodyText"/>
        <w:ind w:left="540" w:right="720"/>
        <w:rPr>
          <w:szCs w:val="22"/>
        </w:rPr>
      </w:pPr>
      <w:r w:rsidRPr="00BF61A0">
        <w:rPr>
          <w:szCs w:val="22"/>
        </w:rPr>
        <w:t xml:space="preserve">We propose a fee </w:t>
      </w:r>
      <w:r w:rsidR="008775B3">
        <w:rPr>
          <w:szCs w:val="22"/>
        </w:rPr>
        <w:t xml:space="preserve">of 7.5% of the construction cost for the </w:t>
      </w:r>
      <w:r w:rsidR="008A4A51">
        <w:rPr>
          <w:szCs w:val="22"/>
        </w:rPr>
        <w:t>Plumbing</w:t>
      </w:r>
      <w:r w:rsidR="000E2021">
        <w:rPr>
          <w:szCs w:val="22"/>
        </w:rPr>
        <w:t xml:space="preserve"> portion of the</w:t>
      </w:r>
      <w:r w:rsidR="00BF61A0" w:rsidRPr="00BF61A0">
        <w:rPr>
          <w:szCs w:val="22"/>
        </w:rPr>
        <w:t xml:space="preserve"> work.</w:t>
      </w:r>
    </w:p>
    <w:p w:rsidR="00DE4C24" w:rsidRPr="00BF61A0" w:rsidRDefault="00DE4C24"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05313B" w:rsidP="00076FDC">
      <w:pPr>
        <w:ind w:left="540" w:right="720"/>
        <w:rPr>
          <w:sz w:val="22"/>
          <w:szCs w:val="22"/>
        </w:rPr>
      </w:pPr>
      <w:r>
        <w:rPr>
          <w:noProof/>
          <w:szCs w:val="22"/>
        </w:rPr>
        <w:drawing>
          <wp:inline distT="0" distB="0" distL="0" distR="0">
            <wp:extent cx="2627376" cy="768096"/>
            <wp:effectExtent l="19050" t="0" r="1524" b="0"/>
            <wp:docPr id="5"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7" cstate="print"/>
                    <a:stretch>
                      <a:fillRect/>
                    </a:stretch>
                  </pic:blipFill>
                  <pic:spPr>
                    <a:xfrm>
                      <a:off x="0" y="0"/>
                      <a:ext cx="2627376" cy="768096"/>
                    </a:xfrm>
                    <a:prstGeom prst="rect">
                      <a:avLst/>
                    </a:prstGeom>
                  </pic:spPr>
                </pic:pic>
              </a:graphicData>
            </a:graphic>
          </wp:inline>
        </w:drawing>
      </w:r>
    </w:p>
    <w:p w:rsidR="004269AC" w:rsidRPr="00BF61A0" w:rsidRDefault="004269AC" w:rsidP="00076FDC">
      <w:pPr>
        <w:ind w:left="540" w:right="720"/>
        <w:rPr>
          <w:sz w:val="22"/>
          <w:szCs w:val="22"/>
        </w:rPr>
      </w:pPr>
    </w:p>
    <w:p w:rsidR="004269AC" w:rsidRPr="00BF61A0" w:rsidRDefault="00751065" w:rsidP="00076FDC">
      <w:pPr>
        <w:ind w:left="540" w:right="720"/>
        <w:rPr>
          <w:sz w:val="22"/>
          <w:szCs w:val="22"/>
        </w:rPr>
      </w:pPr>
      <w:r>
        <w:rPr>
          <w:sz w:val="22"/>
          <w:szCs w:val="22"/>
        </w:rPr>
        <w:t>David</w:t>
      </w:r>
      <w:r w:rsidR="007C2BFD" w:rsidRPr="00BF61A0">
        <w:rPr>
          <w:sz w:val="22"/>
          <w:szCs w:val="22"/>
        </w:rPr>
        <w:t xml:space="preserve"> Dammon, VP</w:t>
      </w:r>
    </w:p>
    <w:p w:rsidR="004269AC" w:rsidRPr="00BF61A0" w:rsidRDefault="000C70A7"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B84F06" w:rsidRPr="006156B2" w:rsidRDefault="000A2AB2" w:rsidP="00B84F06">
      <w:pPr>
        <w:ind w:left="540" w:right="720"/>
        <w:rPr>
          <w:rFonts w:eastAsiaTheme="minorHAnsi" w:cstheme="minorBidi"/>
          <w:sz w:val="22"/>
          <w:szCs w:val="21"/>
        </w:rPr>
      </w:pPr>
      <w:r w:rsidRPr="00BF61A0">
        <w:rPr>
          <w:szCs w:val="22"/>
        </w:rPr>
        <w:tab/>
      </w:r>
      <w:r w:rsidRPr="00BF61A0">
        <w:rPr>
          <w:szCs w:val="22"/>
        </w:rPr>
        <w:tab/>
      </w:r>
      <w:r w:rsidR="004269AC" w:rsidRPr="00BF61A0">
        <w:rPr>
          <w:szCs w:val="22"/>
        </w:rPr>
        <w:t>Accepted:</w:t>
      </w:r>
      <w:r w:rsidR="004269AC" w:rsidRPr="00BF61A0">
        <w:rPr>
          <w:szCs w:val="22"/>
        </w:rPr>
        <w:tab/>
        <w:t>____________________________</w:t>
      </w:r>
      <w:r w:rsidR="004269AC" w:rsidRPr="00BF61A0">
        <w:rPr>
          <w:szCs w:val="22"/>
        </w:rPr>
        <w:tab/>
      </w:r>
      <w:r w:rsidR="00B84F06">
        <w:rPr>
          <w:szCs w:val="22"/>
        </w:rPr>
        <w:tab/>
      </w:r>
      <w:r w:rsidR="004269AC" w:rsidRPr="00BF61A0">
        <w:rPr>
          <w:szCs w:val="22"/>
        </w:rPr>
        <w:t>Date</w:t>
      </w:r>
      <w:proofErr w:type="gramStart"/>
      <w:r w:rsidR="004269AC" w:rsidRPr="00BF61A0">
        <w:rPr>
          <w:szCs w:val="22"/>
        </w:rPr>
        <w:t>:_</w:t>
      </w:r>
      <w:proofErr w:type="gramEnd"/>
      <w:r w:rsidR="004269AC" w:rsidRPr="00BF61A0">
        <w:rPr>
          <w:szCs w:val="22"/>
        </w:rPr>
        <w:t>_________________</w:t>
      </w:r>
      <w:r w:rsidRPr="00BF61A0">
        <w:rPr>
          <w:szCs w:val="22"/>
        </w:rPr>
        <w:tab/>
      </w:r>
      <w:r w:rsidRPr="00BF61A0">
        <w:rPr>
          <w:szCs w:val="22"/>
        </w:rPr>
        <w:tab/>
      </w:r>
      <w:r w:rsidR="004269AC" w:rsidRPr="00BF61A0">
        <w:rPr>
          <w:szCs w:val="22"/>
        </w:rPr>
        <w:tab/>
      </w:r>
      <w:r w:rsidR="004269AC" w:rsidRPr="00BF61A0">
        <w:rPr>
          <w:szCs w:val="22"/>
        </w:rPr>
        <w:tab/>
      </w:r>
      <w:r w:rsidR="004269AC" w:rsidRPr="00BF61A0">
        <w:rPr>
          <w:szCs w:val="22"/>
        </w:rPr>
        <w:tab/>
      </w:r>
      <w:r w:rsidRPr="00BF61A0">
        <w:rPr>
          <w:szCs w:val="22"/>
        </w:rPr>
        <w:t xml:space="preserve">   </w:t>
      </w:r>
      <w:r w:rsidR="00B84F06">
        <w:rPr>
          <w:szCs w:val="22"/>
        </w:rPr>
        <w:tab/>
      </w:r>
      <w:r w:rsidR="00B84F06">
        <w:rPr>
          <w:szCs w:val="22"/>
        </w:rPr>
        <w:tab/>
      </w:r>
      <w:r w:rsidR="008A4A51">
        <w:rPr>
          <w:rFonts w:eastAsiaTheme="minorHAnsi" w:cstheme="minorBidi"/>
          <w:sz w:val="22"/>
          <w:szCs w:val="21"/>
        </w:rPr>
        <w:t>Bert Thiess</w:t>
      </w:r>
    </w:p>
    <w:p w:rsidR="00AE1E27" w:rsidRDefault="00AE1E27" w:rsidP="00AE1E27">
      <w:pPr>
        <w:pStyle w:val="PlainText"/>
        <w:ind w:left="540"/>
      </w:pPr>
    </w:p>
    <w:p w:rsidR="0048318F" w:rsidRPr="00BF61A0" w:rsidRDefault="0048318F" w:rsidP="00076FDC">
      <w:pPr>
        <w:ind w:left="540" w:right="720"/>
        <w:rPr>
          <w:sz w:val="22"/>
          <w:szCs w:val="22"/>
        </w:rPr>
      </w:pPr>
    </w:p>
    <w:p w:rsidR="00FE3542" w:rsidRPr="00FE3542" w:rsidRDefault="00FE3542" w:rsidP="00E57A5F">
      <w:pPr>
        <w:ind w:left="720" w:right="720"/>
        <w:rPr>
          <w:vanish/>
        </w:rPr>
      </w:pPr>
      <w:r w:rsidRPr="00FE3542">
        <w:rPr>
          <w:vanish/>
          <w:sz w:val="22"/>
        </w:rPr>
        <w:t xml:space="preserve">Mike serona - </w:t>
      </w:r>
      <w:hyperlink r:id="rId8"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9"/>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198" w:rsidRDefault="00465198" w:rsidP="00581BD3">
      <w:r>
        <w:separator/>
      </w:r>
    </w:p>
  </w:endnote>
  <w:endnote w:type="continuationSeparator" w:id="1">
    <w:p w:rsidR="00465198" w:rsidRDefault="00465198"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198" w:rsidRDefault="00465198"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198" w:rsidRDefault="00465198" w:rsidP="00581BD3">
      <w:r>
        <w:separator/>
      </w:r>
    </w:p>
  </w:footnote>
  <w:footnote w:type="continuationSeparator" w:id="1">
    <w:p w:rsidR="00465198" w:rsidRDefault="00465198"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5313B"/>
    <w:rsid w:val="00070FE2"/>
    <w:rsid w:val="00076F12"/>
    <w:rsid w:val="00076FDC"/>
    <w:rsid w:val="000A0404"/>
    <w:rsid w:val="000A2AB2"/>
    <w:rsid w:val="000C70A7"/>
    <w:rsid w:val="000E2021"/>
    <w:rsid w:val="001346E2"/>
    <w:rsid w:val="00161E32"/>
    <w:rsid w:val="00167B27"/>
    <w:rsid w:val="001711BC"/>
    <w:rsid w:val="00176395"/>
    <w:rsid w:val="00194BA3"/>
    <w:rsid w:val="001B1FEB"/>
    <w:rsid w:val="001D21FA"/>
    <w:rsid w:val="00271C5A"/>
    <w:rsid w:val="002A41AD"/>
    <w:rsid w:val="00302CA2"/>
    <w:rsid w:val="00313538"/>
    <w:rsid w:val="003354C4"/>
    <w:rsid w:val="00353181"/>
    <w:rsid w:val="003D6E0E"/>
    <w:rsid w:val="004269AC"/>
    <w:rsid w:val="00465198"/>
    <w:rsid w:val="0048318F"/>
    <w:rsid w:val="00485AC8"/>
    <w:rsid w:val="004908AE"/>
    <w:rsid w:val="004D2B35"/>
    <w:rsid w:val="004F1E4B"/>
    <w:rsid w:val="0056675D"/>
    <w:rsid w:val="00581BD3"/>
    <w:rsid w:val="005A5356"/>
    <w:rsid w:val="005E5931"/>
    <w:rsid w:val="00611EF5"/>
    <w:rsid w:val="006126CC"/>
    <w:rsid w:val="00636644"/>
    <w:rsid w:val="00637AD0"/>
    <w:rsid w:val="0068373E"/>
    <w:rsid w:val="006D2F2F"/>
    <w:rsid w:val="007139CF"/>
    <w:rsid w:val="007342EB"/>
    <w:rsid w:val="00751065"/>
    <w:rsid w:val="00757AFE"/>
    <w:rsid w:val="00775C96"/>
    <w:rsid w:val="007A7C8C"/>
    <w:rsid w:val="007C2BFD"/>
    <w:rsid w:val="007D76DE"/>
    <w:rsid w:val="00832B4F"/>
    <w:rsid w:val="008775B3"/>
    <w:rsid w:val="008A4A51"/>
    <w:rsid w:val="008C57CF"/>
    <w:rsid w:val="009507E1"/>
    <w:rsid w:val="00976C4B"/>
    <w:rsid w:val="00987CB8"/>
    <w:rsid w:val="00A25F31"/>
    <w:rsid w:val="00A317A5"/>
    <w:rsid w:val="00AC757D"/>
    <w:rsid w:val="00AE1E27"/>
    <w:rsid w:val="00B84F06"/>
    <w:rsid w:val="00BC1E0D"/>
    <w:rsid w:val="00BF475B"/>
    <w:rsid w:val="00BF61A0"/>
    <w:rsid w:val="00C16763"/>
    <w:rsid w:val="00C57782"/>
    <w:rsid w:val="00C72F8B"/>
    <w:rsid w:val="00C735D0"/>
    <w:rsid w:val="00CB27AE"/>
    <w:rsid w:val="00CD309D"/>
    <w:rsid w:val="00D279BE"/>
    <w:rsid w:val="00D343F9"/>
    <w:rsid w:val="00D472DC"/>
    <w:rsid w:val="00D625D4"/>
    <w:rsid w:val="00D94A64"/>
    <w:rsid w:val="00DA5B3A"/>
    <w:rsid w:val="00DE4C24"/>
    <w:rsid w:val="00E11A65"/>
    <w:rsid w:val="00E3565D"/>
    <w:rsid w:val="00E57A5F"/>
    <w:rsid w:val="00E660AB"/>
    <w:rsid w:val="00E77ED7"/>
    <w:rsid w:val="00E87E33"/>
    <w:rsid w:val="00EA7E13"/>
    <w:rsid w:val="00EB533B"/>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 w:type="paragraph" w:styleId="PlainText">
    <w:name w:val="Plain Text"/>
    <w:basedOn w:val="Normal"/>
    <w:link w:val="PlainTextChar"/>
    <w:uiPriority w:val="99"/>
    <w:unhideWhenUsed/>
    <w:rsid w:val="00AE1E27"/>
    <w:rPr>
      <w:rFonts w:eastAsiaTheme="minorHAnsi" w:cstheme="minorBidi"/>
      <w:sz w:val="22"/>
      <w:szCs w:val="21"/>
    </w:rPr>
  </w:style>
  <w:style w:type="character" w:customStyle="1" w:styleId="PlainTextChar">
    <w:name w:val="Plain Text Char"/>
    <w:basedOn w:val="DefaultParagraphFont"/>
    <w:link w:val="PlainText"/>
    <w:uiPriority w:val="99"/>
    <w:rsid w:val="00AE1E27"/>
    <w:rPr>
      <w:rFonts w:eastAsiaTheme="minorHAnsi" w:cstheme="minorBidi"/>
      <w:sz w:val="22"/>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388068@yahoo.co.u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978</Characters>
  <Application>Microsoft Office Word</Application>
  <DocSecurity>0</DocSecurity>
  <Lines>51</Lines>
  <Paragraphs>29</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1094</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David</cp:lastModifiedBy>
  <cp:revision>2</cp:revision>
  <cp:lastPrinted>2015-05-20T20:56:00Z</cp:lastPrinted>
  <dcterms:created xsi:type="dcterms:W3CDTF">2015-06-04T16:39:00Z</dcterms:created>
  <dcterms:modified xsi:type="dcterms:W3CDTF">2015-06-04T16:39:00Z</dcterms:modified>
</cp:coreProperties>
</file>