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jpeg" ContentType="image/jpeg"/>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right" w:pos="10710" w:leader="none"/>
        </w:tabs>
        <w:ind w:left="720"/>
        <w:rPr>
          <w:color w:val="808080"/>
          <w:sz w:val="22"/>
          <w:szCs w:val="22"/>
        </w:rPr>
      </w:pPr>
      <w:r>
        <w:drawing>
          <wp:anchor behindDoc="0" distT="0" distB="0" distL="0" distR="0" simplePos="0" locked="0" layoutInCell="1" allowOverlap="1" relativeHeight="2">
            <wp:simplePos x="0" y="0"/>
            <wp:positionH relativeFrom="column">
              <wp:posOffset>-114300</wp:posOffset>
            </wp:positionH>
            <wp:positionV relativeFrom="paragraph">
              <wp:posOffset>-28575</wp:posOffset>
            </wp:positionV>
            <wp:extent cx="3714750" cy="1009650"/>
            <wp:effectExtent l="0" t="0" r="0" b="0"/>
            <wp:wrapNone/>
            <wp:docPr id="1" name="Pictur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
                    <pic:cNvPicPr>
                      <a:picLocks noChangeAspect="1" noChangeArrowheads="1"/>
                    </pic:cNvPicPr>
                  </pic:nvPicPr>
                  <pic:blipFill>
                    <a:blip r:embed="rId2"/>
                    <a:stretch>
                      <a:fillRect/>
                    </a:stretch>
                  </pic:blipFill>
                  <pic:spPr bwMode="auto">
                    <a:xfrm>
                      <a:off x="0" y="0"/>
                      <a:ext cx="3714750" cy="1009650"/>
                    </a:xfrm>
                    <a:prstGeom prst="rect">
                      <a:avLst/>
                    </a:prstGeom>
                    <a:noFill/>
                  </pic:spPr>
                </pic:pic>
              </a:graphicData>
            </a:graphic>
          </wp:anchor>
        </w:drawing>
      </w:r>
      <w:r>
        <w:rPr>
          <w:color w:val="808080"/>
          <w:sz w:val="22"/>
          <w:szCs w:val="22"/>
        </w:rPr>
        <w:tab/>
      </w:r>
    </w:p>
    <w:p>
      <w:pPr>
        <w:pStyle w:val="Normal"/>
        <w:tabs>
          <w:tab w:val="clear" w:pos="720"/>
          <w:tab w:val="right" w:pos="10710" w:leader="none"/>
        </w:tabs>
        <w:ind w:left="720"/>
        <w:jc w:val="right"/>
        <w:rPr>
          <w:color w:val="808080"/>
        </w:rPr>
      </w:pPr>
      <w:r>
        <w:rPr>
          <w:color w:val="808080"/>
        </w:rPr>
        <w:t>554 Old Spanish Trail</w:t>
      </w:r>
    </w:p>
    <w:p>
      <w:pPr>
        <w:pStyle w:val="Header"/>
        <w:tabs>
          <w:tab w:val="clear" w:pos="9360"/>
          <w:tab w:val="center" w:pos="4680" w:leader="none"/>
          <w:tab w:val="right" w:pos="10980" w:leader="none"/>
        </w:tabs>
        <w:jc w:val="right"/>
        <w:rPr>
          <w:color w:val="808080"/>
          <w:sz w:val="20"/>
          <w:szCs w:val="20"/>
        </w:rPr>
      </w:pPr>
      <w:r>
        <w:rPr>
          <w:color w:val="808080"/>
          <w:sz w:val="20"/>
          <w:szCs w:val="20"/>
        </w:rPr>
        <w:t>Slidell, LA 70458</w:t>
      </w:r>
    </w:p>
    <w:p>
      <w:pPr>
        <w:pStyle w:val="Header"/>
        <w:tabs>
          <w:tab w:val="clear" w:pos="9360"/>
          <w:tab w:val="center" w:pos="4680" w:leader="none"/>
          <w:tab w:val="right" w:pos="10710" w:leader="none"/>
        </w:tabs>
        <w:jc w:val="right"/>
        <w:rPr>
          <w:color w:val="808080"/>
          <w:sz w:val="20"/>
          <w:szCs w:val="20"/>
        </w:rPr>
      </w:pPr>
      <w:r>
        <w:rPr>
          <w:color w:val="808080"/>
          <w:sz w:val="20"/>
          <w:szCs w:val="20"/>
        </w:rPr>
        <w:t>Phone: 985-649-5832</w:t>
      </w:r>
    </w:p>
    <w:p>
      <w:pPr>
        <w:pStyle w:val="Header"/>
        <w:jc w:val="right"/>
        <w:rPr>
          <w:color w:val="808080"/>
          <w:sz w:val="20"/>
          <w:szCs w:val="20"/>
        </w:rPr>
      </w:pPr>
      <w:r>
        <w:rPr>
          <w:color w:val="808080"/>
          <w:sz w:val="20"/>
          <w:szCs w:val="20"/>
        </w:rPr>
      </w:r>
    </w:p>
    <w:p>
      <w:pPr>
        <w:pStyle w:val="Header"/>
        <w:tabs>
          <w:tab w:val="clear" w:pos="9360"/>
          <w:tab w:val="center" w:pos="4680" w:leader="none"/>
        </w:tabs>
        <w:jc w:val="right"/>
        <w:rPr>
          <w:color w:val="808080"/>
          <w:sz w:val="20"/>
          <w:szCs w:val="20"/>
        </w:rPr>
      </w:pPr>
      <w:r>
        <w:rPr>
          <w:color w:val="808080"/>
          <w:sz w:val="20"/>
          <w:szCs w:val="20"/>
        </w:rPr>
        <w:tab/>
        <w:tab/>
        <w:tab/>
        <w:tab/>
        <w:tab/>
        <w:tab/>
        <w:t xml:space="preserve"> dammonengineering.com</w:t>
      </w:r>
    </w:p>
    <w:p>
      <w:pPr>
        <w:pStyle w:val="Header"/>
        <w:jc w:val="right"/>
        <w:rPr>
          <w:color w:val="808080"/>
          <w:sz w:val="20"/>
          <w:szCs w:val="20"/>
        </w:rPr>
      </w:pPr>
      <w:r>
        <w:rPr>
          <w:color w:val="808080"/>
          <w:sz w:val="20"/>
          <w:szCs w:val="20"/>
        </w:rPr>
        <w:t>info@dammonengineering.com</w:t>
      </w:r>
    </w:p>
    <w:p>
      <w:pPr>
        <w:pStyle w:val="Normal"/>
        <w:ind w:left="720"/>
        <w:rPr>
          <w:sz w:val="22"/>
        </w:rPr>
      </w:pPr>
      <w:r>
        <w:rPr>
          <w:sz w:val="22"/>
        </w:rPr>
        <mc:AlternateContent>
          <mc:Choice Requires="wps">
            <w:drawing>
              <wp:anchor behindDoc="0" distT="0" distB="0" distL="114300" distR="114300" simplePos="0" locked="0" layoutInCell="1" allowOverlap="1" relativeHeight="3">
                <wp:simplePos x="0" y="0"/>
                <wp:positionH relativeFrom="column">
                  <wp:posOffset>-66675</wp:posOffset>
                </wp:positionH>
                <wp:positionV relativeFrom="paragraph">
                  <wp:posOffset>36195</wp:posOffset>
                </wp:positionV>
                <wp:extent cx="7077075" cy="635"/>
                <wp:effectExtent l="19685" t="19685" r="19050" b="19050"/>
                <wp:wrapNone/>
                <wp:docPr id="2" name=""/>
                <a:graphic xmlns:a="http://schemas.openxmlformats.org/drawingml/2006/main">
                  <a:graphicData uri="http://schemas.microsoft.com/office/word/2010/wordprocessingShape">
                    <wps:wsp>
                      <wps:cNvSpPr/>
                      <wps:spPr>
                        <a:xfrm>
                          <a:off x="0" y="0"/>
                          <a:ext cx="7077240" cy="720"/>
                        </a:xfrm>
                        <a:prstGeom prst="straightConnector1">
                          <a:avLst/>
                        </a:prstGeom>
                        <a:noFill/>
                        <a:ln w="38160">
                          <a:solidFill>
                            <a:srgbClr val="000000"/>
                          </a:solidFill>
                          <a:round/>
                        </a:ln>
                      </wps:spPr>
                      <wps:style>
                        <a:lnRef idx="0"/>
                        <a:fillRef idx="0"/>
                        <a:effectRef idx="0"/>
                        <a:fontRef idx="minor"/>
                      </wps:style>
                      <wps:bodyPr/>
                    </wps:wsp>
                  </a:graphicData>
                </a:graphic>
              </wp:anchor>
            </w:drawing>
          </mc:Choice>
          <mc:Fallback>
            <w:pict>
              <v:shapetype id="_x0000_t32" coordsize="21600,21600" o:spt="32" path="m,l21600,21600nfe">
                <v:stroke joinstyle="miter"/>
                <v:path gradientshapeok="t" o:connecttype="rect" textboxrect="0,0,21600,21600"/>
              </v:shapetype>
              <v:shape id="shape_0" stroked="t" o:allowincell="f" style="position:absolute;margin-left:-5.25pt;margin-top:2.85pt;width:557.2pt;height:0pt;mso-wrap-style:none;v-text-anchor:middle" type="_x0000_t32">
                <v:fill o:detectmouseclick="t" on="false"/>
                <v:stroke color="black" weight="38160" joinstyle="round" endcap="flat"/>
                <w10:wrap type="none"/>
              </v:shape>
            </w:pict>
          </mc:Fallback>
        </mc:AlternateContent>
      </w:r>
    </w:p>
    <w:p>
      <w:pPr>
        <w:pStyle w:val="Normal"/>
        <w:ind w:left="540"/>
        <w:rPr>
          <w:sz w:val="22"/>
          <w:szCs w:val="22"/>
        </w:rPr>
      </w:pPr>
      <w:r>
        <w:rPr>
          <w:sz w:val="22"/>
          <w:szCs w:val="22"/>
        </w:rPr>
      </w:r>
    </w:p>
    <w:p>
      <w:pPr>
        <w:pStyle w:val="Normal"/>
        <w:ind w:left="540"/>
        <w:rPr>
          <w:sz w:val="28"/>
          <w:szCs w:val="28"/>
        </w:rPr>
      </w:pPr>
      <w:r>
        <w:rPr>
          <w:sz w:val="28"/>
          <w:szCs w:val="28"/>
        </w:rPr>
        <w:t>August 26, 2025</w:t>
      </w:r>
    </w:p>
    <w:p>
      <w:pPr>
        <w:pStyle w:val="Normal"/>
        <w:ind w:left="540"/>
        <w:rPr>
          <w:sz w:val="28"/>
          <w:szCs w:val="28"/>
        </w:rPr>
      </w:pPr>
      <w:r>
        <w:rPr>
          <w:sz w:val="28"/>
          <w:szCs w:val="28"/>
        </w:rPr>
      </w:r>
    </w:p>
    <w:p>
      <w:pPr>
        <w:pStyle w:val="Normal"/>
        <w:ind w:left="540" w:right="720"/>
        <w:rPr>
          <w:sz w:val="28"/>
          <w:szCs w:val="28"/>
        </w:rPr>
      </w:pPr>
      <w:r>
        <w:rPr>
          <w:sz w:val="28"/>
          <w:szCs w:val="28"/>
        </w:rPr>
        <w:t>M.S. Rau</w:t>
      </w:r>
    </w:p>
    <w:p>
      <w:pPr>
        <w:pStyle w:val="Normal"/>
        <w:ind w:left="540" w:right="720"/>
        <w:rPr>
          <w:sz w:val="28"/>
          <w:szCs w:val="28"/>
        </w:rPr>
      </w:pPr>
      <w:r>
        <w:rPr>
          <w:sz w:val="28"/>
          <w:szCs w:val="28"/>
        </w:rPr>
        <w:t>Glynn Palermo</w:t>
      </w:r>
    </w:p>
    <w:p>
      <w:pPr>
        <w:pStyle w:val="Normal"/>
        <w:ind w:left="540" w:right="720"/>
        <w:rPr>
          <w:sz w:val="28"/>
          <w:szCs w:val="28"/>
        </w:rPr>
      </w:pPr>
      <w:r>
        <w:rPr>
          <w:sz w:val="28"/>
          <w:szCs w:val="28"/>
        </w:rPr>
        <w:t>Chief Restoration Officer</w:t>
      </w:r>
    </w:p>
    <w:p>
      <w:pPr>
        <w:pStyle w:val="Normal"/>
        <w:ind w:left="540" w:right="720"/>
        <w:rPr>
          <w:sz w:val="28"/>
          <w:szCs w:val="28"/>
        </w:rPr>
      </w:pPr>
      <w:r>
        <w:rPr>
          <w:sz w:val="28"/>
          <w:szCs w:val="28"/>
        </w:rPr>
      </w:r>
    </w:p>
    <w:p>
      <w:pPr>
        <w:pStyle w:val="Normal"/>
        <w:ind w:left="540" w:right="720"/>
        <w:rPr>
          <w:sz w:val="28"/>
          <w:szCs w:val="28"/>
        </w:rPr>
      </w:pPr>
      <w:r>
        <w:rPr>
          <w:sz w:val="28"/>
          <w:szCs w:val="28"/>
        </w:rPr>
        <w:t xml:space="preserve">Ref: </w:t>
      </w:r>
      <w:r>
        <w:rPr>
          <w:sz w:val="28"/>
          <w:szCs w:val="28"/>
        </w:rPr>
        <w:t>M.S. Rau Warehouse</w:t>
      </w:r>
    </w:p>
    <w:p>
      <w:pPr>
        <w:pStyle w:val="Normal"/>
        <w:ind w:left="540" w:right="720"/>
        <w:rPr>
          <w:sz w:val="28"/>
          <w:szCs w:val="28"/>
        </w:rPr>
      </w:pPr>
      <w:r>
        <w:rPr>
          <w:sz w:val="28"/>
          <w:szCs w:val="28"/>
        </w:rPr>
        <w:t>2223 Perdido St.</w:t>
      </w:r>
    </w:p>
    <w:p>
      <w:pPr>
        <w:pStyle w:val="Normal"/>
        <w:ind w:left="540" w:right="720"/>
        <w:rPr>
          <w:sz w:val="28"/>
          <w:szCs w:val="28"/>
        </w:rPr>
      </w:pPr>
      <w:r>
        <w:rPr>
          <w:sz w:val="28"/>
          <w:szCs w:val="28"/>
        </w:rPr>
        <w:t xml:space="preserve">New Orleans </w:t>
      </w:r>
      <w:r>
        <w:rPr>
          <w:sz w:val="28"/>
          <w:szCs w:val="28"/>
        </w:rPr>
        <w:t>La. 70</w:t>
      </w:r>
      <w:r>
        <w:rPr>
          <w:sz w:val="28"/>
          <w:szCs w:val="28"/>
        </w:rPr>
        <w:t>119</w:t>
      </w:r>
      <w:r>
        <w:rPr>
          <w:sz w:val="28"/>
          <w:szCs w:val="28"/>
        </w:rPr>
        <w:t xml:space="preserve"> </w:t>
      </w:r>
    </w:p>
    <w:p>
      <w:pPr>
        <w:pStyle w:val="Normal"/>
        <w:ind w:left="540" w:right="720"/>
        <w:rPr>
          <w:sz w:val="28"/>
          <w:szCs w:val="28"/>
        </w:rPr>
      </w:pPr>
      <w:r>
        <w:rPr>
          <w:sz w:val="28"/>
          <w:szCs w:val="28"/>
        </w:rPr>
      </w:r>
    </w:p>
    <w:p>
      <w:pPr>
        <w:pStyle w:val="Normal"/>
        <w:ind w:left="540" w:right="720"/>
        <w:rPr>
          <w:sz w:val="28"/>
          <w:szCs w:val="28"/>
        </w:rPr>
      </w:pPr>
      <w:r>
        <w:rPr>
          <w:sz w:val="28"/>
          <w:szCs w:val="28"/>
        </w:rPr>
        <w:t xml:space="preserve">Dear Mr. </w:t>
      </w:r>
      <w:r>
        <w:rPr>
          <w:sz w:val="28"/>
          <w:szCs w:val="28"/>
        </w:rPr>
        <w:t>Palermo</w:t>
      </w:r>
      <w:r>
        <w:rPr>
          <w:sz w:val="28"/>
          <w:szCs w:val="28"/>
        </w:rPr>
        <w:t>,</w:t>
      </w:r>
    </w:p>
    <w:p>
      <w:pPr>
        <w:pStyle w:val="Normal"/>
        <w:ind w:left="540" w:right="720"/>
        <w:rPr>
          <w:sz w:val="28"/>
          <w:szCs w:val="28"/>
        </w:rPr>
      </w:pPr>
      <w:r>
        <w:rPr>
          <w:sz w:val="28"/>
          <w:szCs w:val="28"/>
        </w:rPr>
      </w:r>
    </w:p>
    <w:p>
      <w:pPr>
        <w:pStyle w:val="Normal"/>
        <w:ind w:left="540" w:right="720"/>
        <w:rPr>
          <w:sz w:val="28"/>
          <w:szCs w:val="28"/>
        </w:rPr>
      </w:pPr>
      <w:r>
        <w:rPr>
          <w:sz w:val="28"/>
          <w:szCs w:val="28"/>
        </w:rPr>
        <w:t xml:space="preserve">It was a pleasure to speak with you and discuss plans for the </w:t>
      </w:r>
      <w:r>
        <w:rPr>
          <w:sz w:val="28"/>
          <w:szCs w:val="28"/>
        </w:rPr>
        <w:t>new lean to building for the warehouse at subject location</w:t>
      </w:r>
      <w:r>
        <w:rPr>
          <w:sz w:val="28"/>
          <w:szCs w:val="28"/>
        </w:rPr>
        <w:t xml:space="preserve">. Dammon Engineering, Inc. is pleased to propose our services to design the following. We will provide a design package, including Site Plan, </w:t>
      </w:r>
      <w:r>
        <w:rPr>
          <w:sz w:val="28"/>
          <w:szCs w:val="28"/>
        </w:rPr>
        <w:t>F</w:t>
      </w:r>
      <w:r>
        <w:rPr>
          <w:sz w:val="28"/>
          <w:szCs w:val="28"/>
        </w:rPr>
        <w:t xml:space="preserve">loor </w:t>
      </w:r>
      <w:r>
        <w:rPr>
          <w:sz w:val="28"/>
          <w:szCs w:val="28"/>
        </w:rPr>
        <w:t>P</w:t>
      </w:r>
      <w:r>
        <w:rPr>
          <w:sz w:val="28"/>
          <w:szCs w:val="28"/>
        </w:rPr>
        <w:t xml:space="preserve">lan, </w:t>
      </w:r>
      <w:r>
        <w:rPr>
          <w:sz w:val="28"/>
          <w:szCs w:val="28"/>
        </w:rPr>
        <w:t>Structural Plans for the Slab,</w:t>
      </w:r>
      <w:r>
        <w:rPr>
          <w:sz w:val="28"/>
          <w:szCs w:val="28"/>
        </w:rPr>
        <w:t xml:space="preserve"> Electrical, </w:t>
      </w:r>
      <w:r>
        <w:rPr>
          <w:sz w:val="28"/>
          <w:szCs w:val="28"/>
        </w:rPr>
        <w:t>Mechanical</w:t>
      </w:r>
      <w:r>
        <w:rPr>
          <w:sz w:val="28"/>
          <w:szCs w:val="28"/>
        </w:rPr>
        <w:t xml:space="preserve">, </w:t>
      </w:r>
      <w:r>
        <w:rPr>
          <w:sz w:val="28"/>
          <w:szCs w:val="28"/>
        </w:rPr>
        <w:t xml:space="preserve">and </w:t>
      </w:r>
      <w:r>
        <w:rPr>
          <w:sz w:val="28"/>
          <w:szCs w:val="28"/>
        </w:rPr>
        <w:t>Plumbing Plans</w:t>
      </w:r>
      <w:r>
        <w:rPr>
          <w:sz w:val="28"/>
          <w:szCs w:val="28"/>
        </w:rPr>
        <w:t xml:space="preserve"> </w:t>
      </w:r>
      <w:r>
        <w:rPr>
          <w:sz w:val="28"/>
          <w:szCs w:val="28"/>
        </w:rPr>
        <w:t xml:space="preserve">ready for permitting.  </w:t>
      </w:r>
      <w:r>
        <w:rPr>
          <w:sz w:val="28"/>
          <w:szCs w:val="28"/>
        </w:rPr>
        <w:t>The metal building will be designed by the building manufacturer.  We understand that a paint booth is to be installed, however we do not design paint booths.  If a paint boot</w:t>
      </w:r>
      <w:r>
        <w:rPr>
          <w:sz w:val="28"/>
          <w:szCs w:val="28"/>
        </w:rPr>
        <w:t>h</w:t>
      </w:r>
      <w:r>
        <w:rPr>
          <w:sz w:val="28"/>
          <w:szCs w:val="28"/>
        </w:rPr>
        <w:t xml:space="preserve"> is selected we can incorporate the design into our plans.</w:t>
      </w:r>
    </w:p>
    <w:p>
      <w:pPr>
        <w:pStyle w:val="BodyText"/>
        <w:ind w:left="540" w:right="720"/>
        <w:rPr>
          <w:sz w:val="28"/>
          <w:szCs w:val="28"/>
        </w:rPr>
      </w:pPr>
      <w:r>
        <w:rPr>
          <w:sz w:val="28"/>
          <w:szCs w:val="28"/>
        </w:rPr>
      </w:r>
    </w:p>
    <w:p>
      <w:pPr>
        <w:pStyle w:val="BodyText"/>
        <w:ind w:left="540" w:right="720"/>
        <w:rPr>
          <w:sz w:val="28"/>
          <w:szCs w:val="28"/>
        </w:rPr>
      </w:pPr>
      <w:r>
        <w:rPr>
          <w:sz w:val="28"/>
          <w:szCs w:val="28"/>
        </w:rPr>
        <w:t>We propose a fee of   $</w:t>
      </w:r>
      <w:r>
        <w:rPr>
          <w:sz w:val="28"/>
          <w:szCs w:val="28"/>
        </w:rPr>
        <w:t>17</w:t>
      </w:r>
      <w:r>
        <w:rPr>
          <w:sz w:val="28"/>
          <w:szCs w:val="28"/>
        </w:rPr>
        <w:t>,500.00 (</w:t>
      </w:r>
      <w:r>
        <w:rPr>
          <w:sz w:val="28"/>
          <w:szCs w:val="28"/>
        </w:rPr>
        <w:t>Seventeen</w:t>
      </w:r>
      <w:r>
        <w:rPr>
          <w:sz w:val="28"/>
          <w:szCs w:val="28"/>
        </w:rPr>
        <w:t xml:space="preserve"> thousand five hundred dollars) for this work. </w:t>
      </w:r>
    </w:p>
    <w:p>
      <w:pPr>
        <w:pStyle w:val="BodyText"/>
        <w:ind w:left="540" w:right="720"/>
        <w:rPr>
          <w:sz w:val="28"/>
          <w:szCs w:val="28"/>
        </w:rPr>
      </w:pPr>
      <w:r>
        <w:rPr>
          <w:sz w:val="28"/>
          <w:szCs w:val="28"/>
        </w:rPr>
      </w:r>
    </w:p>
    <w:p>
      <w:pPr>
        <w:pStyle w:val="BodyText"/>
        <w:ind w:left="540"/>
        <w:rPr>
          <w:sz w:val="28"/>
          <w:szCs w:val="28"/>
        </w:rPr>
      </w:pPr>
      <w:r>
        <w:rPr>
          <w:sz w:val="28"/>
          <w:szCs w:val="28"/>
        </w:rPr>
        <w:t xml:space="preserve">Our fee includes five sets of plans provided to you following the Fire Marshal's review and response, as well as the Louisiana State Fire Marshal Review Fee. </w:t>
      </w:r>
    </w:p>
    <w:p>
      <w:pPr>
        <w:pStyle w:val="BodyText"/>
        <w:ind w:left="540"/>
        <w:rPr>
          <w:sz w:val="28"/>
          <w:szCs w:val="28"/>
        </w:rPr>
      </w:pPr>
      <w:r>
        <w:rPr>
          <w:sz w:val="28"/>
          <w:szCs w:val="28"/>
        </w:rPr>
      </w:r>
    </w:p>
    <w:p>
      <w:pPr>
        <w:pStyle w:val="BodyText"/>
        <w:ind w:left="540"/>
        <w:rPr>
          <w:sz w:val="28"/>
          <w:szCs w:val="28"/>
        </w:rPr>
      </w:pPr>
      <w:r>
        <w:rPr>
          <w:sz w:val="28"/>
          <w:szCs w:val="28"/>
        </w:rPr>
        <w:t xml:space="preserve">Our fee </w:t>
      </w:r>
      <w:r>
        <w:rPr>
          <w:i/>
          <w:sz w:val="28"/>
          <w:szCs w:val="28"/>
        </w:rPr>
        <w:t>does not include</w:t>
      </w:r>
      <w:r>
        <w:rPr>
          <w:sz w:val="28"/>
          <w:szCs w:val="28"/>
        </w:rPr>
        <w:t xml:space="preserve"> the cost of </w:t>
      </w:r>
      <w:r>
        <w:rPr>
          <w:sz w:val="28"/>
          <w:szCs w:val="28"/>
        </w:rPr>
        <w:t>project management</w:t>
      </w:r>
      <w:r>
        <w:rPr>
          <w:sz w:val="28"/>
          <w:szCs w:val="28"/>
        </w:rPr>
        <w:t xml:space="preserve">, local permits, soils analysis, survey, landscaping, drainage studies of property, wetlands determination, or other engineering studies that may be required by government agencies.  Our fee also </w:t>
      </w:r>
      <w:r>
        <w:rPr>
          <w:i/>
          <w:sz w:val="28"/>
          <w:szCs w:val="28"/>
        </w:rPr>
        <w:t>does not include</w:t>
      </w:r>
      <w:r>
        <w:rPr>
          <w:sz w:val="28"/>
          <w:szCs w:val="28"/>
        </w:rPr>
        <w:t xml:space="preserve"> design of the sprinkler or fire alarm systems.  </w:t>
      </w:r>
    </w:p>
    <w:p>
      <w:pPr>
        <w:pStyle w:val="BodyText"/>
        <w:ind w:left="540" w:right="720"/>
        <w:rPr>
          <w:sz w:val="28"/>
          <w:szCs w:val="28"/>
        </w:rPr>
      </w:pPr>
      <w:r>
        <w:rPr>
          <w:sz w:val="28"/>
          <w:szCs w:val="28"/>
        </w:rPr>
      </w:r>
    </w:p>
    <w:p>
      <w:pPr>
        <w:pStyle w:val="BodyText"/>
        <w:ind w:left="540" w:right="720"/>
        <w:rPr>
          <w:sz w:val="28"/>
          <w:szCs w:val="28"/>
        </w:rPr>
      </w:pPr>
      <w:r>
        <w:rPr>
          <w:sz w:val="28"/>
          <w:szCs w:val="28"/>
        </w:rPr>
        <w:t xml:space="preserve">If selected, we will invoice $3,000.00 at start up, our remaining fee after fire marshal review. </w:t>
      </w:r>
    </w:p>
    <w:p>
      <w:pPr>
        <w:pStyle w:val="BodyText"/>
        <w:ind w:left="540" w:right="720"/>
        <w:rPr>
          <w:sz w:val="28"/>
          <w:szCs w:val="28"/>
        </w:rPr>
      </w:pPr>
      <w:r>
        <w:rPr>
          <w:sz w:val="28"/>
          <w:szCs w:val="28"/>
        </w:rPr>
      </w:r>
    </w:p>
    <w:p>
      <w:pPr>
        <w:pStyle w:val="BodyText"/>
        <w:ind w:left="540" w:right="720"/>
        <w:rPr>
          <w:sz w:val="28"/>
          <w:szCs w:val="28"/>
        </w:rPr>
      </w:pPr>
      <w:r>
        <w:rPr>
          <w:sz w:val="28"/>
          <w:szCs w:val="28"/>
        </w:rPr>
      </w:r>
    </w:p>
    <w:p>
      <w:pPr>
        <w:pStyle w:val="BodyText"/>
        <w:ind w:left="540" w:right="720"/>
        <w:rPr>
          <w:sz w:val="28"/>
          <w:szCs w:val="28"/>
        </w:rPr>
      </w:pPr>
      <w:r>
        <w:rPr>
          <w:sz w:val="28"/>
          <w:szCs w:val="28"/>
        </w:rPr>
        <w:t>We believe that you will also need the following:</w:t>
      </w:r>
    </w:p>
    <w:p>
      <w:pPr>
        <w:pStyle w:val="BodyText"/>
        <w:ind w:left="540" w:right="720"/>
        <w:rPr>
          <w:sz w:val="28"/>
          <w:szCs w:val="28"/>
        </w:rPr>
      </w:pPr>
      <w:r>
        <w:rPr>
          <w:sz w:val="28"/>
          <w:szCs w:val="28"/>
        </w:rPr>
        <w:t>1.  A current survey of the property including the topographical elevations with utilities.</w:t>
      </w:r>
    </w:p>
    <w:p>
      <w:pPr>
        <w:pStyle w:val="BodyText"/>
        <w:ind w:left="540" w:right="720"/>
        <w:rPr>
          <w:sz w:val="28"/>
          <w:szCs w:val="28"/>
        </w:rPr>
      </w:pPr>
      <w:r>
        <w:rPr>
          <w:sz w:val="28"/>
          <w:szCs w:val="28"/>
        </w:rPr>
        <w:t>2.  A soil boring will be required.</w:t>
      </w:r>
    </w:p>
    <w:p>
      <w:pPr>
        <w:pStyle w:val="BodyText"/>
        <w:ind w:left="540" w:right="720"/>
        <w:rPr>
          <w:sz w:val="28"/>
          <w:szCs w:val="28"/>
        </w:rPr>
      </w:pPr>
      <w:r>
        <w:rPr>
          <w:sz w:val="28"/>
          <w:szCs w:val="28"/>
        </w:rPr>
        <w:t>3.  Sprinkler System will be required to be updated.  This can be easily done using your current provider.</w:t>
      </w:r>
    </w:p>
    <w:p>
      <w:pPr>
        <w:pStyle w:val="BodyText"/>
        <w:ind w:left="540" w:right="720"/>
        <w:rPr>
          <w:sz w:val="28"/>
          <w:szCs w:val="28"/>
        </w:rPr>
      </w:pPr>
      <w:r>
        <w:rPr>
          <w:sz w:val="28"/>
          <w:szCs w:val="28"/>
        </w:rPr>
        <w:t>4.  Alarm System will be required to be updated.  This can be easily done using your current provider.</w:t>
      </w:r>
    </w:p>
    <w:p>
      <w:pPr>
        <w:pStyle w:val="BodyText"/>
        <w:ind w:left="540" w:right="720"/>
        <w:rPr>
          <w:sz w:val="28"/>
          <w:szCs w:val="28"/>
        </w:rPr>
      </w:pPr>
      <w:r>
        <w:rPr>
          <w:sz w:val="28"/>
          <w:szCs w:val="28"/>
        </w:rPr>
      </w:r>
    </w:p>
    <w:p>
      <w:pPr>
        <w:pStyle w:val="Normal"/>
        <w:ind w:left="540" w:right="720"/>
        <w:rPr>
          <w:sz w:val="28"/>
          <w:szCs w:val="28"/>
        </w:rPr>
      </w:pPr>
      <w:r>
        <w:rPr>
          <w:sz w:val="28"/>
          <w:szCs w:val="28"/>
        </w:rPr>
        <w:t>We look forward to working with you on this project.  Please indicate your acceptance of the above by signing below.  If you have any questions, or require any further information, please feel free to call.</w:t>
      </w:r>
    </w:p>
    <w:p>
      <w:pPr>
        <w:pStyle w:val="Normal"/>
        <w:ind w:left="540" w:right="720"/>
        <w:rPr>
          <w:sz w:val="28"/>
          <w:szCs w:val="28"/>
        </w:rPr>
      </w:pPr>
      <w:r>
        <w:rPr>
          <w:sz w:val="28"/>
          <w:szCs w:val="28"/>
        </w:rPr>
      </w:r>
    </w:p>
    <w:p>
      <w:pPr>
        <w:pStyle w:val="Normal"/>
        <w:ind w:left="540" w:right="720"/>
        <w:rPr>
          <w:sz w:val="28"/>
          <w:szCs w:val="28"/>
        </w:rPr>
      </w:pPr>
      <w:r>
        <w:rPr>
          <w:sz w:val="28"/>
          <w:szCs w:val="28"/>
        </w:rPr>
        <w:t>Sincerely,</w:t>
      </w:r>
    </w:p>
    <w:p>
      <w:pPr>
        <w:pStyle w:val="Normal"/>
        <w:ind w:left="540" w:right="720"/>
        <w:rPr>
          <w:sz w:val="28"/>
          <w:szCs w:val="28"/>
        </w:rPr>
      </w:pPr>
      <w:r>
        <w:rPr>
          <w:sz w:val="28"/>
          <w:szCs w:val="28"/>
        </w:rPr>
        <w:drawing>
          <wp:anchor behindDoc="0" distT="0" distB="0" distL="0" distR="0" simplePos="0" locked="0" layoutInCell="0" allowOverlap="1" relativeHeight="4">
            <wp:simplePos x="0" y="0"/>
            <wp:positionH relativeFrom="column">
              <wp:posOffset>401320</wp:posOffset>
            </wp:positionH>
            <wp:positionV relativeFrom="paragraph">
              <wp:posOffset>24130</wp:posOffset>
            </wp:positionV>
            <wp:extent cx="2626995" cy="768350"/>
            <wp:effectExtent l="0" t="0" r="0" b="0"/>
            <wp:wrapSquare wrapText="largest"/>
            <wp:docPr id="3"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pic:cNvPicPr>
                      <a:picLocks noChangeAspect="1" noChangeArrowheads="1"/>
                    </pic:cNvPicPr>
                  </pic:nvPicPr>
                  <pic:blipFill>
                    <a:blip r:embed="rId3"/>
                    <a:stretch>
                      <a:fillRect/>
                    </a:stretch>
                  </pic:blipFill>
                  <pic:spPr bwMode="auto">
                    <a:xfrm>
                      <a:off x="0" y="0"/>
                      <a:ext cx="2626995" cy="768350"/>
                    </a:xfrm>
                    <a:prstGeom prst="rect">
                      <a:avLst/>
                    </a:prstGeom>
                    <a:noFill/>
                  </pic:spPr>
                </pic:pic>
              </a:graphicData>
            </a:graphic>
          </wp:anchor>
        </w:drawing>
      </w:r>
    </w:p>
    <w:p>
      <w:pPr>
        <w:pStyle w:val="Normal"/>
        <w:ind w:left="540" w:right="720"/>
        <w:rPr>
          <w:sz w:val="28"/>
          <w:szCs w:val="28"/>
        </w:rPr>
      </w:pPr>
      <w:r>
        <w:rPr>
          <w:sz w:val="28"/>
          <w:szCs w:val="28"/>
        </w:rPr>
      </w:r>
    </w:p>
    <w:p>
      <w:pPr>
        <w:pStyle w:val="Normal"/>
        <w:ind w:left="540" w:right="720"/>
        <w:rPr>
          <w:sz w:val="28"/>
          <w:szCs w:val="28"/>
        </w:rPr>
      </w:pPr>
      <w:r>
        <w:rPr>
          <w:sz w:val="28"/>
          <w:szCs w:val="28"/>
        </w:rPr>
      </w:r>
    </w:p>
    <w:p>
      <w:pPr>
        <w:pStyle w:val="Normal"/>
        <w:ind w:left="540" w:right="720"/>
        <w:rPr>
          <w:sz w:val="28"/>
          <w:szCs w:val="28"/>
        </w:rPr>
      </w:pPr>
      <w:r>
        <w:rPr>
          <w:sz w:val="28"/>
          <w:szCs w:val="28"/>
        </w:rPr>
      </w:r>
    </w:p>
    <w:p>
      <w:pPr>
        <w:pStyle w:val="Normal"/>
        <w:ind w:left="540" w:right="720"/>
        <w:rPr>
          <w:sz w:val="28"/>
          <w:szCs w:val="28"/>
        </w:rPr>
      </w:pPr>
      <w:r>
        <w:rPr>
          <w:sz w:val="28"/>
          <w:szCs w:val="28"/>
        </w:rPr>
      </w:r>
    </w:p>
    <w:p>
      <w:pPr>
        <w:pStyle w:val="Normal"/>
        <w:ind w:left="540" w:right="720"/>
        <w:rPr>
          <w:sz w:val="28"/>
          <w:szCs w:val="28"/>
        </w:rPr>
      </w:pPr>
      <w:r>
        <w:rPr>
          <w:sz w:val="28"/>
          <w:szCs w:val="28"/>
        </w:rPr>
        <w:t xml:space="preserve">David </w:t>
      </w:r>
      <w:r>
        <w:rPr>
          <w:sz w:val="28"/>
          <w:szCs w:val="28"/>
        </w:rPr>
        <w:t xml:space="preserve">Dammon, </w:t>
      </w:r>
      <w:r>
        <w:rPr>
          <w:sz w:val="28"/>
          <w:szCs w:val="28"/>
        </w:rPr>
        <w:t>President</w:t>
      </w:r>
    </w:p>
    <w:p>
      <w:pPr>
        <w:pStyle w:val="Normal"/>
        <w:ind w:left="540" w:right="720"/>
        <w:rPr>
          <w:sz w:val="28"/>
          <w:szCs w:val="28"/>
        </w:rPr>
      </w:pPr>
      <w:r>
        <w:rPr>
          <w:sz w:val="28"/>
          <w:szCs w:val="28"/>
        </w:rPr>
        <w:t>August 26, 2025</w:t>
      </w:r>
    </w:p>
    <w:p>
      <w:pPr>
        <w:pStyle w:val="Normal"/>
        <w:ind w:left="540" w:right="720"/>
        <w:rPr>
          <w:sz w:val="28"/>
          <w:szCs w:val="28"/>
        </w:rPr>
      </w:pPr>
      <w:r>
        <w:rPr>
          <w:sz w:val="28"/>
          <w:szCs w:val="28"/>
        </w:rPr>
      </w:r>
    </w:p>
    <w:p>
      <w:pPr>
        <w:pStyle w:val="Normal"/>
        <w:ind w:left="540" w:right="720"/>
        <w:rPr>
          <w:sz w:val="28"/>
          <w:szCs w:val="28"/>
        </w:rPr>
      </w:pPr>
      <w:r>
        <w:rPr>
          <w:sz w:val="28"/>
          <w:szCs w:val="28"/>
        </w:rPr>
      </w:r>
    </w:p>
    <w:p>
      <w:pPr>
        <w:pStyle w:val="Normal"/>
        <w:ind w:left="540" w:right="720"/>
        <w:rPr>
          <w:sz w:val="24"/>
          <w:szCs w:val="24"/>
        </w:rPr>
      </w:pPr>
      <w:r>
        <w:rPr>
          <w:sz w:val="28"/>
          <w:szCs w:val="28"/>
        </w:rPr>
        <w:tab/>
        <w:tab/>
        <w:t>Accepted:</w:t>
        <w:tab/>
        <w:t>_____________________</w:t>
        <w:tab/>
        <w:t>Date:__________________</w:t>
        <w:tab/>
      </w:r>
      <w:r>
        <w:rPr>
          <w:sz w:val="24"/>
          <w:szCs w:val="24"/>
        </w:rPr>
        <w:tab/>
        <w:tab/>
        <w:tab/>
        <w:tab/>
        <w:t xml:space="preserve">   </w:t>
      </w:r>
    </w:p>
    <w:p>
      <w:pPr>
        <w:pStyle w:val="Normal"/>
        <w:ind w:left="720" w:right="720"/>
        <w:rPr>
          <w:vanish/>
        </w:rPr>
      </w:pPr>
      <w:r>
        <w:rPr>
          <w:vanish/>
          <w:sz w:val="22"/>
        </w:rPr>
        <w:t xml:space="preserve">Mike serona - </w:t>
      </w:r>
      <w:hyperlink r:id="rId4">
        <w:r>
          <w:rPr>
            <w:rStyle w:val="Hyperlink"/>
            <w:vanish/>
            <w:sz w:val="22"/>
          </w:rPr>
          <w:t>Mike388068@yahoo.co.us</w:t>
        </w:r>
      </w:hyperlink>
      <w:r>
        <w:rPr>
          <w:vanish/>
          <w:sz w:val="22"/>
        </w:rPr>
        <w:t xml:space="preserve"> 662-288-6080</w:t>
      </w:r>
    </w:p>
    <w:sectPr>
      <w:footerReference w:type="even" r:id="rId5"/>
      <w:footerReference w:type="default" r:id="rId6"/>
      <w:footerReference w:type="first" r:id="rId7"/>
      <w:type w:val="nextPage"/>
      <w:pgSz w:w="12240" w:h="15840"/>
      <w:pgMar w:left="630" w:right="810" w:gutter="0" w:header="0" w:top="1080" w:footer="720" w:bottom="777"/>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Courier New">
    <w:charset w:val="00"/>
    <w:family w:val="roman"/>
    <w:pitch w:val="variable"/>
  </w:font>
  <w:font w:name="Tahoma">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left"/>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left"/>
      <w:rPr/>
    </w:pPr>
    <w:r>
      <w:rPr/>
    </w:r>
  </w:p>
</w:ftr>
</file>

<file path=word/settings.xml><?xml version="1.0" encoding="utf-8"?>
<w:settings xmlns:w="http://schemas.openxmlformats.org/wordprocessingml/2006/main">
  <w:zoom w:percent="100"/>
  <w:embedSystemFonts/>
  <w:defaultTabStop w:val="720"/>
  <w:autoHyphenation w:val="true"/>
  <w:hyphenationZone w:val="0"/>
  <w:compat>
    <w:compatSetting w:name="compatibilityMode" w:uri="http://schemas.microsoft.com/office/word" w:val="12"/>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US" w:eastAsia="en-US" w:bidi="ar-SA"/>
      </w:rPr>
    </w:rPrDefault>
    <w:pPrDefault>
      <w:pPr>
        <w:suppressAutoHyphens w:val="true"/>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atentStyles>
  <w:style w:type="paragraph" w:styleId="Normal" w:default="1">
    <w:name w:val="Normal"/>
    <w:qFormat/>
    <w:rsid w:val="004908ae"/>
    <w:pPr>
      <w:widowControl/>
      <w:bidi w:val="0"/>
      <w:spacing w:before="0" w:after="0"/>
      <w:jc w:val="left"/>
    </w:pPr>
    <w:rPr>
      <w:rFonts w:ascii="Times New Roman" w:hAnsi="Times New Roman" w:eastAsia="Times New Roman" w:cs="Times New Roman"/>
      <w:color w:val="auto"/>
      <w:kern w:val="0"/>
      <w:sz w:val="20"/>
      <w:szCs w:val="20"/>
      <w:lang w:val="en-US" w:eastAsia="en-US" w:bidi="ar-SA"/>
    </w:rPr>
  </w:style>
  <w:style w:type="paragraph" w:styleId="Heading1">
    <w:name w:val="heading 1"/>
    <w:basedOn w:val="Normal"/>
    <w:next w:val="Normal"/>
    <w:qFormat/>
    <w:rsid w:val="004908ae"/>
    <w:pPr>
      <w:keepNext w:val="true"/>
      <w:outlineLvl w:val="0"/>
    </w:pPr>
    <w:rPr>
      <w:sz w:val="24"/>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7139cf"/>
    <w:rPr>
      <w:rFonts w:eastAsia="Arial Unicode MS"/>
      <w:kern w:val="2"/>
      <w:sz w:val="24"/>
      <w:szCs w:val="24"/>
    </w:rPr>
  </w:style>
  <w:style w:type="character" w:styleId="Hyperlink">
    <w:name w:val="Hyperlink"/>
    <w:basedOn w:val="DefaultParagraphFont"/>
    <w:rsid w:val="00fe3542"/>
    <w:rPr>
      <w:color w:val="0000FF"/>
      <w:u w:val="single"/>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rsid w:val="004908ae"/>
    <w:pPr/>
    <w:rPr>
      <w:sz w:val="22"/>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Footer">
    <w:name w:val="footer"/>
    <w:basedOn w:val="Normal"/>
    <w:rsid w:val="004908ae"/>
    <w:pPr>
      <w:widowControl w:val="false"/>
      <w:tabs>
        <w:tab w:val="clear" w:pos="720"/>
        <w:tab w:val="center" w:pos="4320" w:leader="none"/>
        <w:tab w:val="right" w:pos="8640" w:leader="none"/>
      </w:tabs>
      <w:jc w:val="right"/>
    </w:pPr>
    <w:rPr>
      <w:rFonts w:ascii="Courier New" w:hAnsi="Courier New"/>
      <w:sz w:val="16"/>
    </w:rPr>
  </w:style>
  <w:style w:type="paragraph" w:styleId="SpechTechFooter" w:customStyle="1">
    <w:name w:val="SpechTechFooter"/>
    <w:basedOn w:val="Footer"/>
    <w:qFormat/>
    <w:rsid w:val="004908ae"/>
    <w:pPr/>
    <w:rPr/>
  </w:style>
  <w:style w:type="paragraph" w:styleId="SpectechFooter" w:customStyle="1">
    <w:name w:val="SpectechFooter"/>
    <w:basedOn w:val="Footer"/>
    <w:autoRedefine/>
    <w:qFormat/>
    <w:rsid w:val="004908ae"/>
    <w:pPr/>
    <w:rPr/>
  </w:style>
  <w:style w:type="paragraph" w:styleId="BalloonText">
    <w:name w:val="Balloon Text"/>
    <w:basedOn w:val="Normal"/>
    <w:semiHidden/>
    <w:qFormat/>
    <w:rsid w:val="00832b4f"/>
    <w:pPr/>
    <w:rPr>
      <w:rFonts w:ascii="Tahoma" w:hAnsi="Tahoma" w:cs="Tahoma"/>
      <w:sz w:val="16"/>
      <w:szCs w:val="16"/>
    </w:rPr>
  </w:style>
  <w:style w:type="paragraph" w:styleId="Header">
    <w:name w:val="header"/>
    <w:basedOn w:val="Normal"/>
    <w:link w:val="HeaderChar"/>
    <w:uiPriority w:val="99"/>
    <w:unhideWhenUsed/>
    <w:rsid w:val="007139cf"/>
    <w:pPr>
      <w:widowControl w:val="false"/>
      <w:tabs>
        <w:tab w:val="clear" w:pos="720"/>
        <w:tab w:val="center" w:pos="4680" w:leader="none"/>
        <w:tab w:val="right" w:pos="9360" w:leader="none"/>
      </w:tabs>
      <w:suppressAutoHyphens w:val="true"/>
    </w:pPr>
    <w:rPr>
      <w:rFonts w:eastAsia="Arial Unicode MS"/>
      <w:kern w:val="2"/>
      <w:sz w:val="24"/>
      <w:szCs w:val="24"/>
    </w:rPr>
  </w:style>
  <w:style w:type="numbering" w:styleId="NoList" w:default="1">
    <w:name w:val="No List"/>
    <w:uiPriority w:val="99"/>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jpeg"/><Relationship Id="rId4" Type="http://schemas.openxmlformats.org/officeDocument/2006/relationships/hyperlink" Target="mailto:Mike388068@yahoo.co.us" TargetMode="Externa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407</TotalTime>
  <Application>LibreOffice/25.2.5.2$Windows_X86_64 LibreOffice_project/03d19516eb2e1dd5d4ccd751a0d6f35f35e08022</Application>
  <AppVersion>15.0000</AppVersion>
  <Pages>2</Pages>
  <Words>350</Words>
  <Characters>1859</Characters>
  <CharactersWithSpaces>2219</CharactersWithSpaces>
  <Paragraphs>29</Paragraphs>
  <Company>Small Business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2016-05-03T17:57:00Z</dcterms:created>
  <dc:creator>Dammon Engineering</dc:creator>
  <dc:description/>
  <dc:language>en-US</dc:language>
  <cp:lastModifiedBy/>
  <cp:lastPrinted>2025-08-26T11:22:35Z</cp:lastPrinted>
  <dcterms:modified xsi:type="dcterms:W3CDTF">2025-08-26T11:36:00Z</dcterms:modified>
  <cp:revision>32</cp:revision>
  <dc:subject/>
  <dc:title>July 8, 2003</dc:title>
</cp:coreProperties>
</file>

<file path=docProps/custom.xml><?xml version="1.0" encoding="utf-8"?>
<Properties xmlns="http://schemas.openxmlformats.org/officeDocument/2006/custom-properties" xmlns:vt="http://schemas.openxmlformats.org/officeDocument/2006/docPropsVTypes"/>
</file>