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98" w:rsidRDefault="00821498" w:rsidP="008B3AA2">
      <w:pPr>
        <w:ind w:left="720"/>
      </w:pPr>
    </w:p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016D1B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535657" w:rsidRPr="008B4176" w:rsidRDefault="00AD6646" w:rsidP="005356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196FB5">
        <w:rPr>
          <w:sz w:val="22"/>
          <w:szCs w:val="22"/>
        </w:rPr>
        <w:t>October 16, 2025</w:t>
      </w:r>
    </w:p>
    <w:p w:rsidR="00AD6646" w:rsidRDefault="00AD6646" w:rsidP="00535657">
      <w:pPr>
        <w:rPr>
          <w:rFonts w:ascii="Arial" w:hAnsi="Arial" w:cs="Arial"/>
          <w:sz w:val="22"/>
          <w:szCs w:val="22"/>
        </w:rPr>
      </w:pPr>
      <w:r w:rsidRPr="008B4176">
        <w:rPr>
          <w:rFonts w:ascii="Arial" w:hAnsi="Arial" w:cs="Arial"/>
          <w:sz w:val="22"/>
          <w:szCs w:val="22"/>
        </w:rPr>
        <w:t xml:space="preserve">           </w:t>
      </w:r>
    </w:p>
    <w:p w:rsidR="00F84D3F" w:rsidRDefault="00F84D3F" w:rsidP="00196F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196FB5">
        <w:rPr>
          <w:rFonts w:ascii="Arial" w:hAnsi="Arial" w:cs="Arial"/>
          <w:sz w:val="22"/>
          <w:szCs w:val="22"/>
        </w:rPr>
        <w:t>Connie Thompson</w:t>
      </w:r>
    </w:p>
    <w:p w:rsidR="00196FB5" w:rsidRDefault="00196FB5" w:rsidP="00196F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58040 S Walnut St</w:t>
      </w:r>
    </w:p>
    <w:p w:rsidR="00196FB5" w:rsidRPr="008B4176" w:rsidRDefault="00196FB5" w:rsidP="00196F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Slidell La. 70461</w:t>
      </w:r>
    </w:p>
    <w:p w:rsidR="00F84D3F" w:rsidRDefault="00AD6646" w:rsidP="00AB1B33">
      <w:pPr>
        <w:autoSpaceDE w:val="0"/>
        <w:autoSpaceDN w:val="0"/>
        <w:rPr>
          <w:sz w:val="22"/>
          <w:szCs w:val="22"/>
        </w:rPr>
      </w:pPr>
      <w:r w:rsidRPr="008B4176">
        <w:rPr>
          <w:sz w:val="22"/>
          <w:szCs w:val="22"/>
        </w:rPr>
        <w:t xml:space="preserve">          </w:t>
      </w:r>
      <w:r w:rsidR="00713E59" w:rsidRPr="008B4176">
        <w:rPr>
          <w:sz w:val="22"/>
          <w:szCs w:val="22"/>
        </w:rPr>
        <w:t xml:space="preserve"> </w:t>
      </w:r>
      <w:r w:rsidR="008B4176">
        <w:rPr>
          <w:sz w:val="22"/>
          <w:szCs w:val="22"/>
        </w:rPr>
        <w:t xml:space="preserve"> </w:t>
      </w:r>
    </w:p>
    <w:p w:rsidR="002E578D" w:rsidRPr="008B4176" w:rsidRDefault="00F84D3F" w:rsidP="00196FB5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AD6646" w:rsidRPr="008B4176">
        <w:rPr>
          <w:sz w:val="22"/>
          <w:szCs w:val="22"/>
        </w:rPr>
        <w:t xml:space="preserve"> 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RE:</w:t>
      </w:r>
      <w:r w:rsidRPr="008B4176">
        <w:rPr>
          <w:sz w:val="22"/>
          <w:szCs w:val="22"/>
        </w:rPr>
        <w:tab/>
        <w:t>Manufactured Home – FHA Requirements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ab/>
      </w: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foundation system is adequate for the soil conditions of the site as per HUD Handbook 7584, attachment B.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Tie downs are tied to screw anchors in the ground and meet the HUD/FHA requirement as installed by manufacturer.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Wheels and axles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tongue and trailer hitch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unit is permanently connected to the water and waste system.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Per HUD/FHA requirements, the crawlspace is enclosed with skirting with ventilation and access panels.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FHA.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the manufactured housing industry specification for foundations, HUD Handbook 7584, dated September 1996.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All handrails were found to be structurally sound, meeting the requirements for R311.5.3 Stairs and Treads of the IRC and R311.5.6. 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manufactured home has not been previously installed or located on another site except from the manufacture or dealer’s lot as a new unit.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8B417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The </w:t>
      </w:r>
      <w:r w:rsidR="00957765">
        <w:rPr>
          <w:sz w:val="22"/>
          <w:szCs w:val="22"/>
        </w:rPr>
        <w:t xml:space="preserve">front </w:t>
      </w:r>
      <w:r w:rsidRPr="008B4176">
        <w:rPr>
          <w:sz w:val="22"/>
          <w:szCs w:val="22"/>
        </w:rPr>
        <w:t xml:space="preserve">porch cover is permanently affixed to the manufactured home and it meets </w:t>
      </w:r>
      <w:r w:rsidR="00E97B4C">
        <w:rPr>
          <w:sz w:val="22"/>
          <w:szCs w:val="22"/>
        </w:rPr>
        <w:t xml:space="preserve">all </w:t>
      </w:r>
      <w:r w:rsidRPr="008B4176">
        <w:rPr>
          <w:sz w:val="22"/>
          <w:szCs w:val="22"/>
        </w:rPr>
        <w:t>state and local codes and HUD codes.</w:t>
      </w:r>
    </w:p>
    <w:p w:rsidR="00AD6646" w:rsidRPr="008B4176" w:rsidRDefault="00AD6646" w:rsidP="00AD6646">
      <w:pPr>
        <w:ind w:left="720" w:firstLine="720"/>
        <w:rPr>
          <w:sz w:val="22"/>
          <w:szCs w:val="22"/>
        </w:rPr>
      </w:pPr>
    </w:p>
    <w:p w:rsidR="00AD6646" w:rsidRPr="008B4176" w:rsidRDefault="00AD6646" w:rsidP="00AD6646">
      <w:pPr>
        <w:pStyle w:val="ListParagraph"/>
        <w:ind w:left="540"/>
        <w:rPr>
          <w:sz w:val="22"/>
          <w:szCs w:val="22"/>
        </w:rPr>
      </w:pPr>
      <w:r w:rsidRPr="008B4176">
        <w:rPr>
          <w:sz w:val="22"/>
          <w:szCs w:val="22"/>
        </w:rPr>
        <w:t xml:space="preserve">      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Sincerely,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Brian A Mistich, P.E.</w:t>
      </w:r>
    </w:p>
    <w:p w:rsidR="00AD6646" w:rsidRPr="008B4176" w:rsidRDefault="00AD6646" w:rsidP="00AD6646">
      <w:pPr>
        <w:ind w:left="720"/>
        <w:rPr>
          <w:rFonts w:ascii="Tahoma" w:hAnsi="Tahoma"/>
          <w:sz w:val="22"/>
          <w:szCs w:val="22"/>
        </w:rPr>
      </w:pPr>
      <w:r w:rsidRPr="008B4176">
        <w:rPr>
          <w:sz w:val="22"/>
          <w:szCs w:val="22"/>
        </w:rP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98" w:rsidRDefault="00821498" w:rsidP="00356CA4">
      <w:r>
        <w:separator/>
      </w:r>
    </w:p>
  </w:endnote>
  <w:endnote w:type="continuationSeparator" w:id="1">
    <w:p w:rsidR="00821498" w:rsidRDefault="00821498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98" w:rsidRDefault="00821498" w:rsidP="00356CA4">
      <w:r>
        <w:separator/>
      </w:r>
    </w:p>
  </w:footnote>
  <w:footnote w:type="continuationSeparator" w:id="1">
    <w:p w:rsidR="00821498" w:rsidRDefault="00821498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16D1B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6FB5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E203F"/>
    <w:rsid w:val="002E27D5"/>
    <w:rsid w:val="002E578D"/>
    <w:rsid w:val="002F32CB"/>
    <w:rsid w:val="002F51D7"/>
    <w:rsid w:val="002F5910"/>
    <w:rsid w:val="002F60EA"/>
    <w:rsid w:val="003063F7"/>
    <w:rsid w:val="00315E18"/>
    <w:rsid w:val="00333E76"/>
    <w:rsid w:val="00334E2A"/>
    <w:rsid w:val="00335FD2"/>
    <w:rsid w:val="00344531"/>
    <w:rsid w:val="00345BDE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35657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0862"/>
    <w:rsid w:val="005C7C94"/>
    <w:rsid w:val="005E33E1"/>
    <w:rsid w:val="005E58FE"/>
    <w:rsid w:val="005F110B"/>
    <w:rsid w:val="005F2D0D"/>
    <w:rsid w:val="00606B53"/>
    <w:rsid w:val="00634A34"/>
    <w:rsid w:val="00644EFD"/>
    <w:rsid w:val="00651C2A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13E5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21498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4176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5776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6852"/>
    <w:rsid w:val="00BC6C53"/>
    <w:rsid w:val="00BD1773"/>
    <w:rsid w:val="00BE68E6"/>
    <w:rsid w:val="00BF1DE4"/>
    <w:rsid w:val="00C26736"/>
    <w:rsid w:val="00C45345"/>
    <w:rsid w:val="00C50A26"/>
    <w:rsid w:val="00C52B3D"/>
    <w:rsid w:val="00C6023F"/>
    <w:rsid w:val="00C74812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97B4C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708DD"/>
    <w:rsid w:val="00F72038"/>
    <w:rsid w:val="00F733FF"/>
    <w:rsid w:val="00F80314"/>
    <w:rsid w:val="00F80F6E"/>
    <w:rsid w:val="00F84D3F"/>
    <w:rsid w:val="00F85F41"/>
    <w:rsid w:val="00FA75F6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227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25</cp:revision>
  <cp:lastPrinted>2017-10-02T19:43:00Z</cp:lastPrinted>
  <dcterms:created xsi:type="dcterms:W3CDTF">2017-10-02T15:31:00Z</dcterms:created>
  <dcterms:modified xsi:type="dcterms:W3CDTF">2025-10-16T17:35:00Z</dcterms:modified>
</cp:coreProperties>
</file>