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r w:rsidR="002F41BD">
        <w:rPr>
          <w:b/>
          <w:sz w:val="24"/>
          <w:szCs w:val="24"/>
        </w:rPr>
        <w:t>Door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2F41BD">
        <w:rPr>
          <w:sz w:val="24"/>
          <w:szCs w:val="24"/>
        </w:rPr>
        <w:t>87 in; Short: 30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</w:t>
      </w:r>
      <w:r w:rsidR="002F41BD">
        <w:rPr>
          <w:sz w:val="24"/>
          <w:szCs w:val="24"/>
        </w:rPr>
        <w:t>ction:</w:t>
      </w:r>
      <w:r w:rsidR="002F41BD">
        <w:rPr>
          <w:sz w:val="24"/>
          <w:szCs w:val="24"/>
        </w:rPr>
        <w:tab/>
        <w:t xml:space="preserve">Double Glazed </w:t>
      </w:r>
      <w:r>
        <w:rPr>
          <w:sz w:val="24"/>
          <w:szCs w:val="24"/>
        </w:rPr>
        <w:t>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5072FB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2F41BD">
        <w:rPr>
          <w:sz w:val="24"/>
          <w:szCs w:val="24"/>
        </w:rPr>
        <w:tab/>
      </w:r>
      <w:r w:rsidR="002F41BD">
        <w:rPr>
          <w:sz w:val="24"/>
          <w:szCs w:val="24"/>
        </w:rPr>
        <w:tab/>
      </w:r>
      <w:r w:rsidR="002F41BD">
        <w:rPr>
          <w:sz w:val="24"/>
          <w:szCs w:val="24"/>
        </w:rPr>
        <w:tab/>
      </w:r>
      <w:r w:rsidR="002F41BD">
        <w:rPr>
          <w:sz w:val="24"/>
          <w:szCs w:val="24"/>
        </w:rPr>
        <w:tab/>
      </w:r>
      <w:r w:rsidR="002F41BD">
        <w:rPr>
          <w:sz w:val="24"/>
          <w:szCs w:val="24"/>
        </w:rPr>
        <w:tab/>
        <w:t xml:space="preserve">Single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</w:p>
    <w:p w:rsidR="00FA6716" w:rsidRDefault="00FA6716" w:rsidP="00FA6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3B4C">
        <w:rPr>
          <w:sz w:val="24"/>
          <w:szCs w:val="24"/>
        </w:rPr>
        <w:t>0.</w:t>
      </w:r>
      <w:r w:rsidR="002F41BD">
        <w:rPr>
          <w:sz w:val="24"/>
          <w:szCs w:val="24"/>
        </w:rPr>
        <w:t>5</w:t>
      </w:r>
      <w:r w:rsidR="00DB4E7C">
        <w:rPr>
          <w:sz w:val="24"/>
          <w:szCs w:val="24"/>
        </w:rPr>
        <w:t>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  <w:t>.25/0.09/.25</w:t>
      </w:r>
    </w:p>
    <w:p w:rsidR="004718BF" w:rsidRDefault="005072FB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41BD">
        <w:rPr>
          <w:sz w:val="24"/>
          <w:szCs w:val="24"/>
        </w:rPr>
        <w:t>0.2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DF1714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FA6716" w:rsidRPr="004718BF" w:rsidRDefault="00FA6716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Inc.</w:t>
      </w:r>
    </w:p>
    <w:sectPr w:rsidR="00FA6716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102A7F"/>
    <w:rsid w:val="002F41BD"/>
    <w:rsid w:val="00330A38"/>
    <w:rsid w:val="004718BF"/>
    <w:rsid w:val="005072FB"/>
    <w:rsid w:val="008157AD"/>
    <w:rsid w:val="00A95B56"/>
    <w:rsid w:val="00B83B4C"/>
    <w:rsid w:val="00BB38ED"/>
    <w:rsid w:val="00BC002B"/>
    <w:rsid w:val="00DB4E7C"/>
    <w:rsid w:val="00DB7C67"/>
    <w:rsid w:val="00DE19F6"/>
    <w:rsid w:val="00DF1714"/>
    <w:rsid w:val="00FA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cp:lastPrinted>2014-08-29T15:32:00Z</cp:lastPrinted>
  <dcterms:created xsi:type="dcterms:W3CDTF">2014-08-29T15:32:00Z</dcterms:created>
  <dcterms:modified xsi:type="dcterms:W3CDTF">2014-08-29T15:45:00Z</dcterms:modified>
</cp:coreProperties>
</file>