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3B7CD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E40A12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3B1C36" w:rsidRDefault="00AC11B2" w:rsidP="00AC11B2">
      <w:r>
        <w:t xml:space="preserve">          </w:t>
      </w:r>
    </w:p>
    <w:p w:rsidR="003B1C36" w:rsidRDefault="003B1C36" w:rsidP="00AC11B2"/>
    <w:p w:rsidR="003B1C36" w:rsidRDefault="003B1C36" w:rsidP="00AC11B2"/>
    <w:p w:rsidR="00AC11B2" w:rsidRDefault="003B1C36" w:rsidP="00AC11B2">
      <w:r>
        <w:t xml:space="preserve">          </w:t>
      </w:r>
      <w:r w:rsidR="00AC11B2">
        <w:t xml:space="preserve"> August 15, 2016</w:t>
      </w:r>
    </w:p>
    <w:p w:rsidR="00AC11B2" w:rsidRDefault="00AC11B2" w:rsidP="00AC11B2"/>
    <w:p w:rsidR="00AC11B2" w:rsidRDefault="00AC11B2" w:rsidP="00AC11B2">
      <w:r>
        <w:t xml:space="preserve">           Attn: Mr. </w:t>
      </w:r>
      <w:proofErr w:type="spellStart"/>
      <w:r>
        <w:t>Ric</w:t>
      </w:r>
      <w:proofErr w:type="spellEnd"/>
      <w:r>
        <w:t xml:space="preserve"> Le Grange</w:t>
      </w:r>
    </w:p>
    <w:p w:rsidR="00AC11B2" w:rsidRPr="00E52FAF" w:rsidRDefault="00AC11B2" w:rsidP="00AC11B2">
      <w:r>
        <w:t xml:space="preserve">           </w:t>
      </w:r>
      <w:r w:rsidRPr="00E52FAF">
        <w:t>Department of Culture, Recreation &amp; Tourism</w:t>
      </w:r>
    </w:p>
    <w:p w:rsidR="00AC11B2" w:rsidRPr="00E52FAF" w:rsidRDefault="00AC11B2" w:rsidP="00AC11B2">
      <w:r>
        <w:t xml:space="preserve">           </w:t>
      </w:r>
      <w:r w:rsidRPr="00E52FAF">
        <w:t>Office of State Parks</w:t>
      </w:r>
    </w:p>
    <w:p w:rsidR="00AC11B2" w:rsidRPr="00E52FAF" w:rsidRDefault="00AC11B2" w:rsidP="00AC11B2">
      <w:r>
        <w:t xml:space="preserve">           </w:t>
      </w:r>
      <w:r w:rsidRPr="00E52FAF">
        <w:t>P. O. Box 44426</w:t>
      </w:r>
    </w:p>
    <w:p w:rsidR="00AC11B2" w:rsidRPr="00E52FAF" w:rsidRDefault="00AC11B2" w:rsidP="00AC11B2">
      <w:r>
        <w:t xml:space="preserve">           </w:t>
      </w:r>
      <w:r w:rsidRPr="00E52FAF">
        <w:t>Baton Rouge, LA  70804-4426</w:t>
      </w:r>
    </w:p>
    <w:p w:rsidR="00AC11B2" w:rsidRDefault="00AC11B2" w:rsidP="00AC11B2"/>
    <w:p w:rsidR="008D05B4" w:rsidRPr="00F61271" w:rsidRDefault="008D05B4" w:rsidP="008D05B4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ab/>
      </w:r>
    </w:p>
    <w:p w:rsidR="008D05B4" w:rsidRDefault="00EA5357" w:rsidP="005C6ED1">
      <w:pPr>
        <w:ind w:left="540" w:right="720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AC11B2" w:rsidRDefault="003B1C36" w:rsidP="00AC11B2">
      <w:r>
        <w:t xml:space="preserve">            </w:t>
      </w:r>
      <w:r w:rsidR="00AC11B2">
        <w:t>Re:</w:t>
      </w:r>
      <w:r>
        <w:t xml:space="preserve">   </w:t>
      </w:r>
      <w:proofErr w:type="spellStart"/>
      <w:r w:rsidR="00AC11B2">
        <w:t>Tickfaw</w:t>
      </w:r>
      <w:proofErr w:type="spellEnd"/>
      <w:r w:rsidR="00AC11B2">
        <w:t xml:space="preserve"> State Park – Shower Repair </w:t>
      </w:r>
    </w:p>
    <w:p w:rsidR="00AC11B2" w:rsidRDefault="00AC11B2" w:rsidP="00AC11B2">
      <w:r>
        <w:tab/>
      </w:r>
      <w:r w:rsidR="003B1C36">
        <w:t xml:space="preserve">         </w:t>
      </w:r>
      <w:r>
        <w:t>File Number: 1000098482</w:t>
      </w:r>
    </w:p>
    <w:p w:rsidR="00AC11B2" w:rsidRDefault="00AC11B2" w:rsidP="00AC11B2"/>
    <w:p w:rsidR="00AC11B2" w:rsidRDefault="00AC11B2" w:rsidP="00AC11B2">
      <w:r>
        <w:t xml:space="preserve">            Dear </w:t>
      </w:r>
      <w:proofErr w:type="spellStart"/>
      <w:r>
        <w:t>Ric</w:t>
      </w:r>
      <w:proofErr w:type="spellEnd"/>
      <w:r>
        <w:t>:</w:t>
      </w:r>
    </w:p>
    <w:p w:rsidR="00AC11B2" w:rsidRDefault="00AC11B2" w:rsidP="00AC11B2"/>
    <w:p w:rsidR="00AC11B2" w:rsidRDefault="00AC11B2" w:rsidP="00AC11B2">
      <w:pPr>
        <w:ind w:left="705"/>
      </w:pPr>
      <w:r>
        <w:t xml:space="preserve">Please be advised that I inspected the temporary portable shower unit at </w:t>
      </w:r>
      <w:proofErr w:type="spellStart"/>
      <w:r>
        <w:t>Dapco’s</w:t>
      </w:r>
      <w:proofErr w:type="spellEnd"/>
      <w:r>
        <w:t xml:space="preserve"> Office and outline the following:</w:t>
      </w:r>
    </w:p>
    <w:p w:rsidR="00AC11B2" w:rsidRDefault="00AC11B2" w:rsidP="00AC11B2"/>
    <w:p w:rsidR="00AC11B2" w:rsidRDefault="00AC11B2" w:rsidP="00AC11B2">
      <w:pPr>
        <w:pStyle w:val="ListParagraph"/>
        <w:widowControl/>
        <w:numPr>
          <w:ilvl w:val="0"/>
          <w:numId w:val="6"/>
        </w:numPr>
        <w:suppressAutoHyphens w:val="0"/>
        <w:contextualSpacing/>
      </w:pPr>
      <w:r>
        <w:t>Electrical work is in accordance with the National Electrical Code.</w:t>
      </w:r>
    </w:p>
    <w:p w:rsidR="00AC11B2" w:rsidRDefault="00AC11B2" w:rsidP="00AC11B2">
      <w:pPr>
        <w:pStyle w:val="ListParagraph"/>
        <w:widowControl/>
        <w:numPr>
          <w:ilvl w:val="0"/>
          <w:numId w:val="6"/>
        </w:numPr>
        <w:suppressAutoHyphens w:val="0"/>
        <w:contextualSpacing/>
      </w:pPr>
      <w:r>
        <w:t>Plumbing is in accordance with the National Plumbing Code.</w:t>
      </w:r>
    </w:p>
    <w:p w:rsidR="00AC11B2" w:rsidRDefault="00AC11B2" w:rsidP="00AC11B2">
      <w:pPr>
        <w:pStyle w:val="ListParagraph"/>
        <w:widowControl/>
        <w:numPr>
          <w:ilvl w:val="0"/>
          <w:numId w:val="6"/>
        </w:numPr>
        <w:suppressAutoHyphens w:val="0"/>
        <w:contextualSpacing/>
      </w:pPr>
      <w:r>
        <w:t>HVAC system is in accordance with National HVAC Code.</w:t>
      </w:r>
    </w:p>
    <w:p w:rsidR="00AC11B2" w:rsidRDefault="00AC11B2" w:rsidP="00AC11B2">
      <w:pPr>
        <w:pStyle w:val="ListParagraph"/>
        <w:widowControl/>
        <w:numPr>
          <w:ilvl w:val="0"/>
          <w:numId w:val="6"/>
        </w:numPr>
        <w:suppressAutoHyphens w:val="0"/>
        <w:contextualSpacing/>
      </w:pPr>
      <w:r>
        <w:t>Shower meets ADA standards and accessibility requirements.</w:t>
      </w:r>
    </w:p>
    <w:p w:rsidR="00ED5BE5" w:rsidRDefault="00ED5BE5" w:rsidP="00ED5BE5">
      <w:pPr>
        <w:ind w:left="720"/>
      </w:pPr>
    </w:p>
    <w:p w:rsidR="00AC11B2" w:rsidRDefault="00AC11B2" w:rsidP="00ED5BE5">
      <w:pPr>
        <w:ind w:left="720"/>
      </w:pPr>
    </w:p>
    <w:p w:rsidR="00ED5BE5" w:rsidRPr="00E517E1" w:rsidRDefault="00ED5BE5" w:rsidP="00ED5BE5">
      <w:pPr>
        <w:ind w:left="720"/>
      </w:pPr>
      <w:r w:rsidRPr="00E517E1">
        <w:t>If you have any questions, or require additional information, please feel free to call.</w:t>
      </w:r>
    </w:p>
    <w:p w:rsidR="00ED5BE5" w:rsidRPr="00E517E1" w:rsidRDefault="00ED5BE5" w:rsidP="00ED5BE5">
      <w:pPr>
        <w:ind w:left="720"/>
      </w:pPr>
    </w:p>
    <w:p w:rsidR="00ED5BE5" w:rsidRPr="00E517E1" w:rsidRDefault="00ED5BE5" w:rsidP="00ED5BE5">
      <w:pPr>
        <w:ind w:left="720"/>
      </w:pPr>
      <w:r w:rsidRPr="00E517E1">
        <w:t>Sincerely,</w:t>
      </w:r>
    </w:p>
    <w:p w:rsidR="00ED5BE5" w:rsidRPr="00E517E1" w:rsidRDefault="00ED5BE5" w:rsidP="00ED5BE5">
      <w:pPr>
        <w:ind w:left="720"/>
      </w:pPr>
    </w:p>
    <w:p w:rsidR="00ED5BE5" w:rsidRPr="00E517E1" w:rsidRDefault="00ED5BE5" w:rsidP="00ED5BE5">
      <w:pPr>
        <w:ind w:left="720"/>
      </w:pPr>
    </w:p>
    <w:p w:rsidR="00ED5BE5" w:rsidRDefault="000B5FE5" w:rsidP="00ED5BE5">
      <w:pPr>
        <w:ind w:left="720"/>
      </w:pPr>
      <w:r>
        <w:t>Brian Mistich, P.E.</w:t>
      </w:r>
    </w:p>
    <w:p w:rsidR="00A64222" w:rsidRDefault="00ED5BE5" w:rsidP="00ED5BE5">
      <w:pPr>
        <w:ind w:left="540" w:right="720"/>
      </w:pPr>
      <w:r>
        <w:t xml:space="preserve">   Dammon Engineering, Inc.</w:t>
      </w:r>
    </w:p>
    <w:p w:rsidR="000B5FE5" w:rsidRDefault="000B5FE5" w:rsidP="00ED5BE5">
      <w:pPr>
        <w:ind w:left="540" w:right="720"/>
      </w:pPr>
    </w:p>
    <w:p w:rsidR="000B5FE5" w:rsidRDefault="000B5FE5" w:rsidP="00ED5BE5">
      <w:pPr>
        <w:ind w:left="540" w:right="720"/>
      </w:pPr>
    </w:p>
    <w:p w:rsidR="000B5FE5" w:rsidRDefault="000B5FE5" w:rsidP="00ED5BE5">
      <w:pPr>
        <w:ind w:left="540" w:right="720"/>
      </w:pPr>
    </w:p>
    <w:p w:rsidR="000B5FE5" w:rsidRPr="00F61271" w:rsidRDefault="000B5FE5" w:rsidP="00ED5BE5">
      <w:pPr>
        <w:ind w:left="540" w:right="720"/>
        <w:rPr>
          <w:sz w:val="23"/>
          <w:szCs w:val="23"/>
        </w:rPr>
      </w:pPr>
    </w:p>
    <w:p w:rsidR="00313213" w:rsidRPr="00F61271" w:rsidRDefault="00A64222" w:rsidP="00F61271">
      <w:pPr>
        <w:ind w:left="540"/>
        <w:rPr>
          <w:vanish/>
          <w:sz w:val="23"/>
          <w:szCs w:val="23"/>
        </w:rPr>
      </w:pP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313213" w:rsidRPr="00F61271">
        <w:rPr>
          <w:vanish/>
          <w:color w:val="000000"/>
          <w:sz w:val="23"/>
          <w:szCs w:val="23"/>
        </w:rPr>
        <w:t>Bill Kingsmill’s contact information is as follows: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William Kingsmill (</w:t>
      </w:r>
      <w:hyperlink r:id="rId8" w:tgtFrame="_blank" w:history="1">
        <w:r w:rsidRPr="00F61271">
          <w:rPr>
            <w:rStyle w:val="yshortcuts"/>
            <w:vanish/>
            <w:color w:val="0000FF"/>
            <w:sz w:val="23"/>
            <w:szCs w:val="23"/>
            <w:u w:val="single"/>
          </w:rPr>
          <w:t>kingsmillprop@bellsouth.net</w:t>
        </w:r>
      </w:hyperlink>
      <w:r w:rsidRPr="00F61271">
        <w:rPr>
          <w:vanish/>
          <w:color w:val="000000"/>
          <w:sz w:val="23"/>
          <w:szCs w:val="23"/>
        </w:rPr>
        <w:t>)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Cell: (504) 528 3838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rFonts w:ascii="Courier" w:hAnsi="Courier"/>
          <w:vanish/>
          <w:sz w:val="23"/>
          <w:szCs w:val="23"/>
        </w:rPr>
        <w:t>1200 Business Highway 190, Suite 13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rFonts w:ascii="Courier" w:hAnsi="Courier"/>
          <w:vanish/>
          <w:sz w:val="23"/>
          <w:szCs w:val="23"/>
        </w:rPr>
        <w:t>Covington, LA 70433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 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Lawrence Wm. Haik, Sr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 xml:space="preserve">Republic Commercial Properties, LLC                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1539 Royal Palm Dr.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Slidell, LA 70458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(985) 960-7033</w:t>
      </w:r>
    </w:p>
    <w:p w:rsidR="00313213" w:rsidRPr="00F61271" w:rsidRDefault="00313213" w:rsidP="00313213">
      <w:pPr>
        <w:pStyle w:val="yiv914056189msonormal"/>
        <w:rPr>
          <w:vanish/>
          <w:sz w:val="23"/>
          <w:szCs w:val="23"/>
        </w:rPr>
      </w:pPr>
      <w:r w:rsidRPr="00F61271">
        <w:rPr>
          <w:vanish/>
          <w:color w:val="000000"/>
          <w:sz w:val="23"/>
          <w:szCs w:val="23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CE" w:rsidRDefault="00A02ECE" w:rsidP="00B84259">
      <w:r>
        <w:separator/>
      </w:r>
    </w:p>
  </w:endnote>
  <w:endnote w:type="continuationSeparator" w:id="0">
    <w:p w:rsidR="00A02ECE" w:rsidRDefault="00A02ECE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CE" w:rsidRDefault="00A02ECE" w:rsidP="00B84259">
      <w:r>
        <w:separator/>
      </w:r>
    </w:p>
  </w:footnote>
  <w:footnote w:type="continuationSeparator" w:id="0">
    <w:p w:rsidR="00A02ECE" w:rsidRDefault="00A02ECE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5B4743"/>
    <w:multiLevelType w:val="hybridMultilevel"/>
    <w:tmpl w:val="5498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58CC"/>
    <w:rsid w:val="000A3330"/>
    <w:rsid w:val="000B5FE5"/>
    <w:rsid w:val="000B62A0"/>
    <w:rsid w:val="00112349"/>
    <w:rsid w:val="001340E6"/>
    <w:rsid w:val="00136420"/>
    <w:rsid w:val="0015357B"/>
    <w:rsid w:val="00156845"/>
    <w:rsid w:val="00160D9C"/>
    <w:rsid w:val="00183978"/>
    <w:rsid w:val="001B2127"/>
    <w:rsid w:val="001B6ECA"/>
    <w:rsid w:val="00234824"/>
    <w:rsid w:val="002C2960"/>
    <w:rsid w:val="002E4973"/>
    <w:rsid w:val="002E6838"/>
    <w:rsid w:val="00300EBF"/>
    <w:rsid w:val="00313213"/>
    <w:rsid w:val="003A4EB0"/>
    <w:rsid w:val="003A53D9"/>
    <w:rsid w:val="003A7875"/>
    <w:rsid w:val="003B1C36"/>
    <w:rsid w:val="003B7984"/>
    <w:rsid w:val="003B7CD6"/>
    <w:rsid w:val="00423D8D"/>
    <w:rsid w:val="00426848"/>
    <w:rsid w:val="00435ED2"/>
    <w:rsid w:val="00464BE7"/>
    <w:rsid w:val="00472AAD"/>
    <w:rsid w:val="004D5F50"/>
    <w:rsid w:val="004D7FE4"/>
    <w:rsid w:val="00520453"/>
    <w:rsid w:val="005314FD"/>
    <w:rsid w:val="00561C68"/>
    <w:rsid w:val="00571E5D"/>
    <w:rsid w:val="00573221"/>
    <w:rsid w:val="00573843"/>
    <w:rsid w:val="005927BE"/>
    <w:rsid w:val="005A6DD0"/>
    <w:rsid w:val="005C6ED1"/>
    <w:rsid w:val="005D44B9"/>
    <w:rsid w:val="00624E6C"/>
    <w:rsid w:val="00647E23"/>
    <w:rsid w:val="00656F37"/>
    <w:rsid w:val="00716A74"/>
    <w:rsid w:val="007553E2"/>
    <w:rsid w:val="00791D4F"/>
    <w:rsid w:val="00795989"/>
    <w:rsid w:val="00797440"/>
    <w:rsid w:val="007E736B"/>
    <w:rsid w:val="007F5183"/>
    <w:rsid w:val="00890EF7"/>
    <w:rsid w:val="008C041B"/>
    <w:rsid w:val="008D02D5"/>
    <w:rsid w:val="008D05B4"/>
    <w:rsid w:val="008D7DB1"/>
    <w:rsid w:val="008E140E"/>
    <w:rsid w:val="008E287D"/>
    <w:rsid w:val="0092790E"/>
    <w:rsid w:val="00967753"/>
    <w:rsid w:val="0097485B"/>
    <w:rsid w:val="00A02D2D"/>
    <w:rsid w:val="00A02ECE"/>
    <w:rsid w:val="00A13851"/>
    <w:rsid w:val="00A35B36"/>
    <w:rsid w:val="00A51E2B"/>
    <w:rsid w:val="00A6306C"/>
    <w:rsid w:val="00A64222"/>
    <w:rsid w:val="00A72466"/>
    <w:rsid w:val="00A80AD2"/>
    <w:rsid w:val="00AB138F"/>
    <w:rsid w:val="00AC11B2"/>
    <w:rsid w:val="00AF2561"/>
    <w:rsid w:val="00B20E92"/>
    <w:rsid w:val="00B645F9"/>
    <w:rsid w:val="00B72D78"/>
    <w:rsid w:val="00B84259"/>
    <w:rsid w:val="00B91721"/>
    <w:rsid w:val="00BB70E8"/>
    <w:rsid w:val="00BC6680"/>
    <w:rsid w:val="00BC7177"/>
    <w:rsid w:val="00C276AA"/>
    <w:rsid w:val="00C330AB"/>
    <w:rsid w:val="00C4027F"/>
    <w:rsid w:val="00C54B90"/>
    <w:rsid w:val="00C8747B"/>
    <w:rsid w:val="00CA19F4"/>
    <w:rsid w:val="00CA3480"/>
    <w:rsid w:val="00CA6CAE"/>
    <w:rsid w:val="00CD1334"/>
    <w:rsid w:val="00CE3985"/>
    <w:rsid w:val="00D468DB"/>
    <w:rsid w:val="00D56E33"/>
    <w:rsid w:val="00DA4373"/>
    <w:rsid w:val="00DB1820"/>
    <w:rsid w:val="00DF729D"/>
    <w:rsid w:val="00E40A12"/>
    <w:rsid w:val="00E507D3"/>
    <w:rsid w:val="00EA5357"/>
    <w:rsid w:val="00EB02FA"/>
    <w:rsid w:val="00ED46F0"/>
    <w:rsid w:val="00ED5BE5"/>
    <w:rsid w:val="00F212FA"/>
    <w:rsid w:val="00F419E3"/>
    <w:rsid w:val="00F42194"/>
    <w:rsid w:val="00F57489"/>
    <w:rsid w:val="00F61271"/>
    <w:rsid w:val="00F833C2"/>
    <w:rsid w:val="00FC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30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A333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A3330"/>
    <w:pPr>
      <w:spacing w:after="120"/>
    </w:pPr>
  </w:style>
  <w:style w:type="paragraph" w:styleId="List">
    <w:name w:val="List"/>
    <w:basedOn w:val="BodyText"/>
    <w:semiHidden/>
    <w:rsid w:val="000A3330"/>
    <w:rPr>
      <w:rFonts w:cs="Tahoma"/>
    </w:rPr>
  </w:style>
  <w:style w:type="paragraph" w:styleId="Caption">
    <w:name w:val="caption"/>
    <w:basedOn w:val="Normal"/>
    <w:qFormat/>
    <w:rsid w:val="000A33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333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Emmett Dammon</dc:creator>
  <cp:lastModifiedBy>Admin</cp:lastModifiedBy>
  <cp:revision>6</cp:revision>
  <cp:lastPrinted>2016-08-15T20:52:00Z</cp:lastPrinted>
  <dcterms:created xsi:type="dcterms:W3CDTF">2016-08-15T20:49:00Z</dcterms:created>
  <dcterms:modified xsi:type="dcterms:W3CDTF">2016-08-17T14:57:00Z</dcterms:modified>
</cp:coreProperties>
</file>